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9D1" w:rsidRPr="00E35FB6" w:rsidRDefault="003B39D1" w:rsidP="003B39D1">
      <w:pPr>
        <w:ind w:firstLine="708"/>
        <w:jc w:val="center"/>
        <w:rPr>
          <w:rFonts w:ascii="Times New Roman" w:hAnsi="Times New Roman" w:cs="Times New Roman"/>
          <w:b/>
          <w:sz w:val="28"/>
          <w:szCs w:val="28"/>
          <w:u w:val="single"/>
        </w:rPr>
      </w:pPr>
      <w:proofErr w:type="gramStart"/>
      <w:r w:rsidRPr="00E35FB6">
        <w:rPr>
          <w:rFonts w:ascii="Times New Roman" w:hAnsi="Times New Roman" w:cs="Times New Roman"/>
          <w:b/>
          <w:sz w:val="28"/>
          <w:szCs w:val="28"/>
          <w:u w:val="single"/>
        </w:rPr>
        <w:t>П</w:t>
      </w:r>
      <w:proofErr w:type="gramEnd"/>
      <w:r w:rsidRPr="00E35FB6">
        <w:rPr>
          <w:rFonts w:ascii="Times New Roman" w:hAnsi="Times New Roman" w:cs="Times New Roman"/>
          <w:b/>
          <w:sz w:val="28"/>
          <w:szCs w:val="28"/>
          <w:u w:val="single"/>
        </w:rPr>
        <w:t xml:space="preserve"> А М Я Т КА</w:t>
      </w:r>
    </w:p>
    <w:p w:rsidR="003B39D1" w:rsidRPr="00E35FB6" w:rsidRDefault="00E35FB6" w:rsidP="003B39D1">
      <w:pPr>
        <w:ind w:firstLine="708"/>
        <w:jc w:val="center"/>
        <w:rPr>
          <w:rFonts w:ascii="Times New Roman" w:hAnsi="Times New Roman" w:cs="Times New Roman"/>
          <w:b/>
          <w:sz w:val="28"/>
          <w:szCs w:val="28"/>
          <w:u w:val="single"/>
        </w:rPr>
      </w:pPr>
      <w:r w:rsidRPr="00E35FB6">
        <w:rPr>
          <w:rFonts w:ascii="Times New Roman" w:hAnsi="Times New Roman" w:cs="Times New Roman"/>
          <w:b/>
          <w:sz w:val="28"/>
          <w:szCs w:val="28"/>
          <w:u w:val="single"/>
        </w:rPr>
        <w:t>п</w:t>
      </w:r>
      <w:r w:rsidR="003B39D1" w:rsidRPr="00E35FB6">
        <w:rPr>
          <w:rFonts w:ascii="Times New Roman" w:hAnsi="Times New Roman" w:cs="Times New Roman"/>
          <w:b/>
          <w:sz w:val="28"/>
          <w:szCs w:val="28"/>
          <w:u w:val="single"/>
        </w:rPr>
        <w:t>о оформлению</w:t>
      </w:r>
      <w:r w:rsidRPr="00E35FB6">
        <w:rPr>
          <w:rFonts w:ascii="Times New Roman" w:hAnsi="Times New Roman" w:cs="Times New Roman"/>
          <w:b/>
          <w:sz w:val="28"/>
          <w:szCs w:val="28"/>
          <w:u w:val="single"/>
        </w:rPr>
        <w:t xml:space="preserve"> прав на недвижимое имущество </w:t>
      </w:r>
    </w:p>
    <w:p w:rsidR="003B39D1" w:rsidRDefault="003B39D1" w:rsidP="00E36472">
      <w:pPr>
        <w:ind w:firstLine="708"/>
        <w:jc w:val="both"/>
        <w:rPr>
          <w:rFonts w:ascii="Times New Roman" w:hAnsi="Times New Roman" w:cs="Times New Roman"/>
          <w:sz w:val="28"/>
          <w:szCs w:val="28"/>
        </w:rPr>
      </w:pPr>
    </w:p>
    <w:p w:rsidR="0056171B" w:rsidRPr="00A34F2D" w:rsidRDefault="0056171B" w:rsidP="00E36472">
      <w:pPr>
        <w:ind w:firstLine="708"/>
        <w:jc w:val="both"/>
        <w:rPr>
          <w:rFonts w:ascii="Times New Roman" w:hAnsi="Times New Roman" w:cs="Times New Roman"/>
          <w:sz w:val="28"/>
          <w:szCs w:val="28"/>
        </w:rPr>
      </w:pPr>
      <w:r w:rsidRPr="00A34F2D">
        <w:rPr>
          <w:rFonts w:ascii="Times New Roman" w:hAnsi="Times New Roman" w:cs="Times New Roman"/>
          <w:sz w:val="28"/>
          <w:szCs w:val="28"/>
        </w:rPr>
        <w:t xml:space="preserve">В соответствии со ст. 12 Конституции РФ в Российской Федерации признается и гарантируется местное самоуправление. </w:t>
      </w:r>
    </w:p>
    <w:p w:rsidR="00547586" w:rsidRPr="00A34F2D" w:rsidRDefault="0056171B" w:rsidP="00E36472">
      <w:pPr>
        <w:ind w:firstLine="540"/>
        <w:jc w:val="both"/>
        <w:rPr>
          <w:rFonts w:ascii="Times New Roman" w:hAnsi="Times New Roman" w:cs="Times New Roman"/>
          <w:sz w:val="28"/>
          <w:szCs w:val="28"/>
        </w:rPr>
      </w:pPr>
      <w:r w:rsidRPr="00A34F2D">
        <w:rPr>
          <w:rFonts w:ascii="Times New Roman" w:hAnsi="Times New Roman" w:cs="Times New Roman"/>
          <w:sz w:val="28"/>
          <w:szCs w:val="28"/>
        </w:rPr>
        <w:t>Модель местного самоуправления закреплена в главе 8 Конституции.</w:t>
      </w:r>
    </w:p>
    <w:p w:rsidR="00421E5B" w:rsidRPr="00A34F2D" w:rsidRDefault="00421E5B" w:rsidP="00421E5B">
      <w:pPr>
        <w:ind w:firstLine="540"/>
        <w:jc w:val="center"/>
        <w:rPr>
          <w:rFonts w:ascii="Times New Roman" w:hAnsi="Times New Roman" w:cs="Times New Roman"/>
          <w:b/>
          <w:sz w:val="28"/>
          <w:szCs w:val="28"/>
          <w:u w:val="single"/>
        </w:rPr>
      </w:pPr>
      <w:r w:rsidRPr="00A34F2D">
        <w:rPr>
          <w:rFonts w:ascii="Times New Roman" w:hAnsi="Times New Roman" w:cs="Times New Roman"/>
          <w:b/>
          <w:sz w:val="28"/>
          <w:szCs w:val="28"/>
          <w:u w:val="single"/>
        </w:rPr>
        <w:t>Федеральный закон от 6 октября 2003 г. 131-ФЗ «Об общих принципах организации местного самоуправления в Российской Федерации».</w:t>
      </w:r>
    </w:p>
    <w:p w:rsidR="00E36472" w:rsidRPr="00A34F2D" w:rsidRDefault="0056171B" w:rsidP="00E36472">
      <w:pPr>
        <w:pStyle w:val="ConsPlusNormal"/>
        <w:ind w:firstLine="540"/>
        <w:jc w:val="both"/>
        <w:outlineLvl w:val="0"/>
        <w:rPr>
          <w:rFonts w:ascii="Times New Roman" w:hAnsi="Times New Roman" w:cs="Times New Roman"/>
        </w:rPr>
      </w:pPr>
      <w:r w:rsidRPr="00A34F2D">
        <w:rPr>
          <w:rFonts w:ascii="Times New Roman" w:hAnsi="Times New Roman" w:cs="Times New Roman"/>
        </w:rPr>
        <w:t>Ст</w:t>
      </w:r>
      <w:r w:rsidR="00E36472" w:rsidRPr="00A34F2D">
        <w:rPr>
          <w:rFonts w:ascii="Times New Roman" w:hAnsi="Times New Roman" w:cs="Times New Roman"/>
        </w:rPr>
        <w:t>атьей 14</w:t>
      </w:r>
      <w:r w:rsidRPr="00A34F2D">
        <w:rPr>
          <w:rFonts w:ascii="Times New Roman" w:hAnsi="Times New Roman" w:cs="Times New Roman"/>
        </w:rPr>
        <w:t xml:space="preserve"> Федеральн</w:t>
      </w:r>
      <w:r w:rsidR="00E36472" w:rsidRPr="00A34F2D">
        <w:rPr>
          <w:rFonts w:ascii="Times New Roman" w:hAnsi="Times New Roman" w:cs="Times New Roman"/>
        </w:rPr>
        <w:t>ого</w:t>
      </w:r>
      <w:r w:rsidRPr="00A34F2D">
        <w:rPr>
          <w:rFonts w:ascii="Times New Roman" w:hAnsi="Times New Roman" w:cs="Times New Roman"/>
        </w:rPr>
        <w:t xml:space="preserve"> закон</w:t>
      </w:r>
      <w:r w:rsidR="00E36472" w:rsidRPr="00A34F2D">
        <w:rPr>
          <w:rFonts w:ascii="Times New Roman" w:hAnsi="Times New Roman" w:cs="Times New Roman"/>
        </w:rPr>
        <w:t>а</w:t>
      </w:r>
      <w:r w:rsidRPr="00A34F2D">
        <w:rPr>
          <w:rFonts w:ascii="Times New Roman" w:hAnsi="Times New Roman" w:cs="Times New Roman"/>
        </w:rPr>
        <w:t xml:space="preserve"> от 6 октября 2003 г. 131-ФЗ «Об общих принципах организации местного самоуправления в Российской Федерации»</w:t>
      </w:r>
      <w:r w:rsidR="00E36472" w:rsidRPr="00A34F2D">
        <w:rPr>
          <w:rFonts w:ascii="Times New Roman" w:hAnsi="Times New Roman" w:cs="Times New Roman"/>
        </w:rPr>
        <w:t xml:space="preserve">  определены вопросы местного значения городского, сельского поселения.</w:t>
      </w:r>
    </w:p>
    <w:p w:rsidR="00E36472" w:rsidRPr="00A34F2D" w:rsidRDefault="00E36472" w:rsidP="00E36472">
      <w:pPr>
        <w:pStyle w:val="ConsPlusNormal"/>
        <w:ind w:firstLine="540"/>
        <w:jc w:val="both"/>
        <w:outlineLvl w:val="0"/>
        <w:rPr>
          <w:rFonts w:ascii="Times New Roman" w:hAnsi="Times New Roman" w:cs="Times New Roman"/>
        </w:rPr>
      </w:pPr>
    </w:p>
    <w:p w:rsidR="00E36472" w:rsidRPr="00A34F2D" w:rsidRDefault="00E36472" w:rsidP="00E36472">
      <w:pPr>
        <w:pStyle w:val="ConsPlusNormal"/>
        <w:ind w:firstLine="540"/>
        <w:jc w:val="both"/>
        <w:outlineLvl w:val="0"/>
        <w:rPr>
          <w:rFonts w:ascii="Times New Roman" w:hAnsi="Times New Roman" w:cs="Times New Roman"/>
        </w:rPr>
      </w:pPr>
      <w:r w:rsidRPr="00A34F2D">
        <w:rPr>
          <w:rFonts w:ascii="Times New Roman" w:hAnsi="Times New Roman" w:cs="Times New Roman"/>
        </w:rPr>
        <w:t>Статьей 15 Федерального закона от 6 октября 2003 г. 131-ФЗ «Об общих принципах организации местного самоуправления в Российской Федерации» определены вопросы местного значения муниципального района.</w:t>
      </w:r>
    </w:p>
    <w:p w:rsidR="00E36472" w:rsidRPr="00A34F2D" w:rsidRDefault="00E36472" w:rsidP="00E36472">
      <w:pPr>
        <w:pStyle w:val="ConsPlusNormal"/>
        <w:ind w:firstLine="540"/>
        <w:jc w:val="both"/>
        <w:outlineLvl w:val="0"/>
        <w:rPr>
          <w:rFonts w:ascii="Times New Roman" w:hAnsi="Times New Roman" w:cs="Times New Roman"/>
        </w:rPr>
      </w:pPr>
    </w:p>
    <w:p w:rsidR="00BA35CC" w:rsidRPr="00BA35CC" w:rsidRDefault="00BA35CC" w:rsidP="00BA35C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34F2D">
        <w:rPr>
          <w:rFonts w:ascii="Times New Roman" w:hAnsi="Times New Roman" w:cs="Times New Roman"/>
          <w:sz w:val="28"/>
          <w:szCs w:val="28"/>
        </w:rPr>
        <w:t>С</w:t>
      </w:r>
      <w:r w:rsidRPr="00BA35CC">
        <w:rPr>
          <w:rFonts w:ascii="Times New Roman" w:hAnsi="Times New Roman" w:cs="Times New Roman"/>
          <w:sz w:val="28"/>
          <w:szCs w:val="28"/>
        </w:rPr>
        <w:t>татья 50. Муниципальное имущество</w:t>
      </w:r>
    </w:p>
    <w:p w:rsidR="00BA35CC" w:rsidRPr="00BA35CC" w:rsidRDefault="00BA35CC" w:rsidP="00BA35CC">
      <w:pPr>
        <w:autoSpaceDE w:val="0"/>
        <w:autoSpaceDN w:val="0"/>
        <w:adjustRightInd w:val="0"/>
        <w:spacing w:after="0" w:line="240" w:lineRule="auto"/>
        <w:rPr>
          <w:rFonts w:ascii="Times New Roman" w:hAnsi="Times New Roman" w:cs="Times New Roman"/>
          <w:sz w:val="28"/>
          <w:szCs w:val="28"/>
        </w:rPr>
      </w:pPr>
    </w:p>
    <w:p w:rsidR="00BA35CC" w:rsidRPr="00BA35CC" w:rsidRDefault="00BA35CC" w:rsidP="00BA35CC">
      <w:pPr>
        <w:autoSpaceDE w:val="0"/>
        <w:autoSpaceDN w:val="0"/>
        <w:adjustRightInd w:val="0"/>
        <w:spacing w:after="0" w:line="240" w:lineRule="auto"/>
        <w:ind w:firstLine="540"/>
        <w:jc w:val="both"/>
        <w:rPr>
          <w:rFonts w:ascii="Times New Roman" w:hAnsi="Times New Roman" w:cs="Times New Roman"/>
          <w:sz w:val="28"/>
          <w:szCs w:val="28"/>
        </w:rPr>
      </w:pPr>
      <w:bookmarkStart w:id="0" w:name="Par2"/>
      <w:bookmarkEnd w:id="0"/>
      <w:r w:rsidRPr="00BA35CC">
        <w:rPr>
          <w:rFonts w:ascii="Times New Roman" w:hAnsi="Times New Roman" w:cs="Times New Roman"/>
          <w:sz w:val="28"/>
          <w:szCs w:val="28"/>
        </w:rPr>
        <w:t xml:space="preserve">1. В собственности муниципальных образований </w:t>
      </w:r>
      <w:r w:rsidRPr="00BA35CC">
        <w:rPr>
          <w:rFonts w:ascii="Times New Roman" w:hAnsi="Times New Roman" w:cs="Times New Roman"/>
          <w:b/>
          <w:sz w:val="28"/>
          <w:szCs w:val="28"/>
        </w:rPr>
        <w:t xml:space="preserve">может </w:t>
      </w:r>
      <w:r w:rsidRPr="00BA35CC">
        <w:rPr>
          <w:rFonts w:ascii="Times New Roman" w:hAnsi="Times New Roman" w:cs="Times New Roman"/>
          <w:sz w:val="28"/>
          <w:szCs w:val="28"/>
        </w:rPr>
        <w:t>находиться:</w:t>
      </w:r>
    </w:p>
    <w:p w:rsidR="00BA35CC" w:rsidRPr="00BA35CC" w:rsidRDefault="00BA35CC" w:rsidP="00BA35CC">
      <w:pPr>
        <w:autoSpaceDE w:val="0"/>
        <w:autoSpaceDN w:val="0"/>
        <w:adjustRightInd w:val="0"/>
        <w:spacing w:after="0" w:line="240" w:lineRule="auto"/>
        <w:ind w:firstLine="540"/>
        <w:jc w:val="both"/>
        <w:rPr>
          <w:rFonts w:ascii="Times New Roman" w:hAnsi="Times New Roman" w:cs="Times New Roman"/>
          <w:sz w:val="28"/>
          <w:szCs w:val="28"/>
        </w:rPr>
      </w:pPr>
      <w:r w:rsidRPr="00BA35CC">
        <w:rPr>
          <w:rFonts w:ascii="Times New Roman" w:hAnsi="Times New Roman" w:cs="Times New Roman"/>
          <w:sz w:val="28"/>
          <w:szCs w:val="28"/>
        </w:rPr>
        <w:t xml:space="preserve">1) имущество, предназначенное для решения установленных настоящим Федеральным </w:t>
      </w:r>
      <w:hyperlink r:id="rId4" w:history="1">
        <w:r w:rsidRPr="00BA35CC">
          <w:rPr>
            <w:rFonts w:ascii="Times New Roman" w:hAnsi="Times New Roman" w:cs="Times New Roman"/>
            <w:sz w:val="28"/>
            <w:szCs w:val="28"/>
          </w:rPr>
          <w:t>законом</w:t>
        </w:r>
      </w:hyperlink>
      <w:r w:rsidRPr="00BA35CC">
        <w:rPr>
          <w:rFonts w:ascii="Times New Roman" w:hAnsi="Times New Roman" w:cs="Times New Roman"/>
          <w:sz w:val="28"/>
          <w:szCs w:val="28"/>
        </w:rPr>
        <w:t xml:space="preserve"> вопросов местного значения;</w:t>
      </w:r>
    </w:p>
    <w:p w:rsidR="00BA35CC" w:rsidRPr="00BA35CC" w:rsidRDefault="00BA35CC" w:rsidP="00BA35CC">
      <w:pPr>
        <w:autoSpaceDE w:val="0"/>
        <w:autoSpaceDN w:val="0"/>
        <w:adjustRightInd w:val="0"/>
        <w:spacing w:after="0" w:line="240" w:lineRule="auto"/>
        <w:jc w:val="both"/>
        <w:rPr>
          <w:rFonts w:ascii="Times New Roman" w:hAnsi="Times New Roman" w:cs="Times New Roman"/>
          <w:sz w:val="28"/>
          <w:szCs w:val="28"/>
        </w:rPr>
      </w:pPr>
      <w:r w:rsidRPr="00BA35CC">
        <w:rPr>
          <w:rFonts w:ascii="Times New Roman" w:hAnsi="Times New Roman" w:cs="Times New Roman"/>
          <w:sz w:val="28"/>
          <w:szCs w:val="28"/>
        </w:rPr>
        <w:t xml:space="preserve">(в ред. Федерального </w:t>
      </w:r>
      <w:hyperlink r:id="rId5" w:history="1">
        <w:r w:rsidRPr="00BA35CC">
          <w:rPr>
            <w:rFonts w:ascii="Times New Roman" w:hAnsi="Times New Roman" w:cs="Times New Roman"/>
            <w:sz w:val="28"/>
            <w:szCs w:val="28"/>
          </w:rPr>
          <w:t>закона</w:t>
        </w:r>
      </w:hyperlink>
      <w:r w:rsidRPr="00BA35CC">
        <w:rPr>
          <w:rFonts w:ascii="Times New Roman" w:hAnsi="Times New Roman" w:cs="Times New Roman"/>
          <w:sz w:val="28"/>
          <w:szCs w:val="28"/>
        </w:rPr>
        <w:t xml:space="preserve"> от 27.05.2014 N 136-ФЗ)</w:t>
      </w:r>
    </w:p>
    <w:p w:rsidR="00BA35CC" w:rsidRPr="00BA35CC" w:rsidRDefault="00BA35CC" w:rsidP="00BA35CC">
      <w:pPr>
        <w:autoSpaceDE w:val="0"/>
        <w:autoSpaceDN w:val="0"/>
        <w:adjustRightInd w:val="0"/>
        <w:spacing w:after="0" w:line="240" w:lineRule="auto"/>
        <w:ind w:firstLine="540"/>
        <w:jc w:val="both"/>
        <w:rPr>
          <w:rFonts w:ascii="Times New Roman" w:hAnsi="Times New Roman" w:cs="Times New Roman"/>
          <w:sz w:val="28"/>
          <w:szCs w:val="28"/>
        </w:rPr>
      </w:pPr>
      <w:r w:rsidRPr="00BA35CC">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6" w:history="1">
        <w:r w:rsidRPr="00BA35CC">
          <w:rPr>
            <w:rFonts w:ascii="Times New Roman" w:hAnsi="Times New Roman" w:cs="Times New Roman"/>
            <w:sz w:val="28"/>
            <w:szCs w:val="28"/>
          </w:rPr>
          <w:t>частью 4 статьи 15</w:t>
        </w:r>
      </w:hyperlink>
      <w:r w:rsidRPr="00BA35CC">
        <w:rPr>
          <w:rFonts w:ascii="Times New Roman" w:hAnsi="Times New Roman" w:cs="Times New Roman"/>
          <w:sz w:val="28"/>
          <w:szCs w:val="28"/>
        </w:rPr>
        <w:t xml:space="preserve"> настоящего Федерального закона;</w:t>
      </w:r>
    </w:p>
    <w:p w:rsidR="00BA35CC" w:rsidRPr="00BA35CC" w:rsidRDefault="00BA35CC" w:rsidP="00BA35CC">
      <w:pPr>
        <w:autoSpaceDE w:val="0"/>
        <w:autoSpaceDN w:val="0"/>
        <w:adjustRightInd w:val="0"/>
        <w:spacing w:after="0" w:line="240" w:lineRule="auto"/>
        <w:jc w:val="both"/>
        <w:rPr>
          <w:rFonts w:ascii="Times New Roman" w:hAnsi="Times New Roman" w:cs="Times New Roman"/>
          <w:sz w:val="28"/>
          <w:szCs w:val="28"/>
        </w:rPr>
      </w:pPr>
      <w:r w:rsidRPr="00BA35CC">
        <w:rPr>
          <w:rFonts w:ascii="Times New Roman" w:hAnsi="Times New Roman" w:cs="Times New Roman"/>
          <w:sz w:val="28"/>
          <w:szCs w:val="28"/>
        </w:rPr>
        <w:t xml:space="preserve">(п. 2 в ред. Федерального </w:t>
      </w:r>
      <w:hyperlink r:id="rId7" w:history="1">
        <w:r w:rsidRPr="00BA35CC">
          <w:rPr>
            <w:rFonts w:ascii="Times New Roman" w:hAnsi="Times New Roman" w:cs="Times New Roman"/>
            <w:sz w:val="28"/>
            <w:szCs w:val="28"/>
          </w:rPr>
          <w:t>закона</w:t>
        </w:r>
      </w:hyperlink>
      <w:r w:rsidRPr="00BA35CC">
        <w:rPr>
          <w:rFonts w:ascii="Times New Roman" w:hAnsi="Times New Roman" w:cs="Times New Roman"/>
          <w:sz w:val="28"/>
          <w:szCs w:val="28"/>
        </w:rPr>
        <w:t xml:space="preserve"> от 18.10.2007 N 230-ФЗ)</w:t>
      </w:r>
    </w:p>
    <w:p w:rsidR="00BA35CC" w:rsidRPr="00BA35CC" w:rsidRDefault="00BA35CC" w:rsidP="00BA35CC">
      <w:pPr>
        <w:autoSpaceDE w:val="0"/>
        <w:autoSpaceDN w:val="0"/>
        <w:adjustRightInd w:val="0"/>
        <w:spacing w:after="0" w:line="240" w:lineRule="auto"/>
        <w:ind w:firstLine="540"/>
        <w:jc w:val="both"/>
        <w:rPr>
          <w:rFonts w:ascii="Times New Roman" w:hAnsi="Times New Roman" w:cs="Times New Roman"/>
          <w:sz w:val="28"/>
          <w:szCs w:val="28"/>
        </w:rPr>
      </w:pPr>
      <w:r w:rsidRPr="00BA35CC">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A35CC" w:rsidRPr="00BA35CC" w:rsidRDefault="00BA35CC" w:rsidP="00BA35CC">
      <w:pPr>
        <w:autoSpaceDE w:val="0"/>
        <w:autoSpaceDN w:val="0"/>
        <w:adjustRightInd w:val="0"/>
        <w:spacing w:after="0" w:line="240" w:lineRule="auto"/>
        <w:ind w:firstLine="540"/>
        <w:jc w:val="both"/>
        <w:rPr>
          <w:rFonts w:ascii="Times New Roman" w:hAnsi="Times New Roman" w:cs="Times New Roman"/>
          <w:sz w:val="28"/>
          <w:szCs w:val="28"/>
        </w:rPr>
      </w:pPr>
      <w:r w:rsidRPr="00BA35CC">
        <w:rPr>
          <w:rFonts w:ascii="Times New Roman" w:hAnsi="Times New Roman" w:cs="Times New Roman"/>
          <w:sz w:val="28"/>
          <w:szCs w:val="28"/>
        </w:rPr>
        <w:t xml:space="preserve">4) имущество, необходимое для решения вопросов, право </w:t>
      </w:r>
      <w:proofErr w:type="gramStart"/>
      <w:r w:rsidRPr="00BA35CC">
        <w:rPr>
          <w:rFonts w:ascii="Times New Roman" w:hAnsi="Times New Roman" w:cs="Times New Roman"/>
          <w:sz w:val="28"/>
          <w:szCs w:val="28"/>
        </w:rPr>
        <w:t>решения</w:t>
      </w:r>
      <w:proofErr w:type="gramEnd"/>
      <w:r w:rsidRPr="00BA35CC">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A35CC" w:rsidRPr="00BA35CC" w:rsidRDefault="00BA35CC" w:rsidP="00BA35CC">
      <w:pPr>
        <w:autoSpaceDE w:val="0"/>
        <w:autoSpaceDN w:val="0"/>
        <w:adjustRightInd w:val="0"/>
        <w:spacing w:after="0" w:line="240" w:lineRule="auto"/>
        <w:jc w:val="both"/>
        <w:rPr>
          <w:rFonts w:ascii="Times New Roman" w:hAnsi="Times New Roman" w:cs="Times New Roman"/>
          <w:sz w:val="28"/>
          <w:szCs w:val="28"/>
        </w:rPr>
      </w:pPr>
      <w:r w:rsidRPr="00BA35CC">
        <w:rPr>
          <w:rFonts w:ascii="Times New Roman" w:hAnsi="Times New Roman" w:cs="Times New Roman"/>
          <w:sz w:val="28"/>
          <w:szCs w:val="28"/>
        </w:rPr>
        <w:t xml:space="preserve">(п. 4 </w:t>
      </w:r>
      <w:proofErr w:type="gramStart"/>
      <w:r w:rsidRPr="00BA35CC">
        <w:rPr>
          <w:rFonts w:ascii="Times New Roman" w:hAnsi="Times New Roman" w:cs="Times New Roman"/>
          <w:sz w:val="28"/>
          <w:szCs w:val="28"/>
        </w:rPr>
        <w:t>введен</w:t>
      </w:r>
      <w:proofErr w:type="gramEnd"/>
      <w:r w:rsidRPr="00BA35CC">
        <w:rPr>
          <w:rFonts w:ascii="Times New Roman" w:hAnsi="Times New Roman" w:cs="Times New Roman"/>
          <w:sz w:val="28"/>
          <w:szCs w:val="28"/>
        </w:rPr>
        <w:t xml:space="preserve"> Федеральным </w:t>
      </w:r>
      <w:hyperlink r:id="rId8" w:history="1">
        <w:r w:rsidRPr="00BA35CC">
          <w:rPr>
            <w:rFonts w:ascii="Times New Roman" w:hAnsi="Times New Roman" w:cs="Times New Roman"/>
            <w:sz w:val="28"/>
            <w:szCs w:val="28"/>
          </w:rPr>
          <w:t>законом</w:t>
        </w:r>
      </w:hyperlink>
      <w:r w:rsidRPr="00BA35CC">
        <w:rPr>
          <w:rFonts w:ascii="Times New Roman" w:hAnsi="Times New Roman" w:cs="Times New Roman"/>
          <w:sz w:val="28"/>
          <w:szCs w:val="28"/>
        </w:rPr>
        <w:t xml:space="preserve"> от 29.12.2006 N 258-ФЗ)</w:t>
      </w:r>
    </w:p>
    <w:p w:rsidR="00BA35CC" w:rsidRPr="00BA35CC" w:rsidRDefault="00BA35CC" w:rsidP="00BA35C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A35CC">
        <w:rPr>
          <w:rFonts w:ascii="Times New Roman" w:hAnsi="Times New Roman" w:cs="Times New Roman"/>
          <w:sz w:val="28"/>
          <w:szCs w:val="28"/>
        </w:rPr>
        <w:lastRenderedPageBreak/>
        <w:t xml:space="preserve">5) имущество, предназначенное для решения вопросов местного значения в соответствии с </w:t>
      </w:r>
      <w:hyperlink r:id="rId9" w:history="1">
        <w:r w:rsidRPr="00BA35CC">
          <w:rPr>
            <w:rFonts w:ascii="Times New Roman" w:hAnsi="Times New Roman" w:cs="Times New Roman"/>
            <w:sz w:val="28"/>
            <w:szCs w:val="28"/>
          </w:rPr>
          <w:t>частями 3</w:t>
        </w:r>
      </w:hyperlink>
      <w:r w:rsidRPr="00BA35CC">
        <w:rPr>
          <w:rFonts w:ascii="Times New Roman" w:hAnsi="Times New Roman" w:cs="Times New Roman"/>
          <w:sz w:val="28"/>
          <w:szCs w:val="28"/>
        </w:rPr>
        <w:t xml:space="preserve"> и </w:t>
      </w:r>
      <w:hyperlink r:id="rId10" w:history="1">
        <w:r w:rsidRPr="00BA35CC">
          <w:rPr>
            <w:rFonts w:ascii="Times New Roman" w:hAnsi="Times New Roman" w:cs="Times New Roman"/>
            <w:sz w:val="28"/>
            <w:szCs w:val="28"/>
          </w:rPr>
          <w:t>4 статьи 14</w:t>
        </w:r>
      </w:hyperlink>
      <w:r w:rsidRPr="00BA35CC">
        <w:rPr>
          <w:rFonts w:ascii="Times New Roman" w:hAnsi="Times New Roman" w:cs="Times New Roman"/>
          <w:sz w:val="28"/>
          <w:szCs w:val="28"/>
        </w:rPr>
        <w:t xml:space="preserve">, </w:t>
      </w:r>
      <w:hyperlink r:id="rId11" w:history="1">
        <w:r w:rsidRPr="00BA35CC">
          <w:rPr>
            <w:rFonts w:ascii="Times New Roman" w:hAnsi="Times New Roman" w:cs="Times New Roman"/>
            <w:sz w:val="28"/>
            <w:szCs w:val="28"/>
          </w:rPr>
          <w:t>частью 3 статьи 16</w:t>
        </w:r>
      </w:hyperlink>
      <w:r w:rsidRPr="00BA35CC">
        <w:rPr>
          <w:rFonts w:ascii="Times New Roman" w:hAnsi="Times New Roman" w:cs="Times New Roman"/>
          <w:sz w:val="28"/>
          <w:szCs w:val="28"/>
        </w:rPr>
        <w:t xml:space="preserve"> и </w:t>
      </w:r>
      <w:hyperlink r:id="rId12" w:history="1">
        <w:r w:rsidRPr="00BA35CC">
          <w:rPr>
            <w:rFonts w:ascii="Times New Roman" w:hAnsi="Times New Roman" w:cs="Times New Roman"/>
            <w:sz w:val="28"/>
            <w:szCs w:val="28"/>
          </w:rPr>
          <w:t>частями 2</w:t>
        </w:r>
      </w:hyperlink>
      <w:r w:rsidRPr="00BA35CC">
        <w:rPr>
          <w:rFonts w:ascii="Times New Roman" w:hAnsi="Times New Roman" w:cs="Times New Roman"/>
          <w:sz w:val="28"/>
          <w:szCs w:val="28"/>
        </w:rPr>
        <w:t xml:space="preserve"> и </w:t>
      </w:r>
      <w:hyperlink r:id="rId13" w:history="1">
        <w:r w:rsidRPr="00BA35CC">
          <w:rPr>
            <w:rFonts w:ascii="Times New Roman" w:hAnsi="Times New Roman" w:cs="Times New Roman"/>
            <w:sz w:val="28"/>
            <w:szCs w:val="28"/>
          </w:rPr>
          <w:t>3 статьи 16.2</w:t>
        </w:r>
      </w:hyperlink>
      <w:r w:rsidRPr="00BA35CC">
        <w:rPr>
          <w:rFonts w:ascii="Times New Roman" w:hAnsi="Times New Roman" w:cs="Times New Roman"/>
          <w:sz w:val="28"/>
          <w:szCs w:val="28"/>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14" w:history="1">
        <w:r w:rsidRPr="00BA35CC">
          <w:rPr>
            <w:rFonts w:ascii="Times New Roman" w:hAnsi="Times New Roman" w:cs="Times New Roman"/>
            <w:sz w:val="28"/>
            <w:szCs w:val="28"/>
          </w:rPr>
          <w:t>частями 1</w:t>
        </w:r>
      </w:hyperlink>
      <w:r w:rsidRPr="00BA35CC">
        <w:rPr>
          <w:rFonts w:ascii="Times New Roman" w:hAnsi="Times New Roman" w:cs="Times New Roman"/>
          <w:sz w:val="28"/>
          <w:szCs w:val="28"/>
        </w:rPr>
        <w:t xml:space="preserve"> и </w:t>
      </w:r>
      <w:hyperlink r:id="rId15" w:history="1">
        <w:r w:rsidRPr="00BA35CC">
          <w:rPr>
            <w:rFonts w:ascii="Times New Roman" w:hAnsi="Times New Roman" w:cs="Times New Roman"/>
            <w:sz w:val="28"/>
            <w:szCs w:val="28"/>
          </w:rPr>
          <w:t>1.1 статьи 17</w:t>
        </w:r>
      </w:hyperlink>
      <w:r w:rsidRPr="00BA35CC">
        <w:rPr>
          <w:rFonts w:ascii="Times New Roman" w:hAnsi="Times New Roman" w:cs="Times New Roman"/>
          <w:sz w:val="28"/>
          <w:szCs w:val="28"/>
        </w:rPr>
        <w:t xml:space="preserve"> настоящего Федерального закона.</w:t>
      </w:r>
      <w:proofErr w:type="gramEnd"/>
    </w:p>
    <w:p w:rsidR="00BA35CC" w:rsidRPr="00BA35CC" w:rsidRDefault="00BA35CC" w:rsidP="00BA35CC">
      <w:pPr>
        <w:autoSpaceDE w:val="0"/>
        <w:autoSpaceDN w:val="0"/>
        <w:adjustRightInd w:val="0"/>
        <w:spacing w:after="0" w:line="240" w:lineRule="auto"/>
        <w:jc w:val="both"/>
        <w:rPr>
          <w:rFonts w:ascii="Times New Roman" w:hAnsi="Times New Roman" w:cs="Times New Roman"/>
          <w:sz w:val="28"/>
          <w:szCs w:val="28"/>
        </w:rPr>
      </w:pPr>
      <w:r w:rsidRPr="00BA35CC">
        <w:rPr>
          <w:rFonts w:ascii="Times New Roman" w:hAnsi="Times New Roman" w:cs="Times New Roman"/>
          <w:sz w:val="28"/>
          <w:szCs w:val="28"/>
        </w:rPr>
        <w:t xml:space="preserve">(п. 5 </w:t>
      </w:r>
      <w:proofErr w:type="gramStart"/>
      <w:r w:rsidRPr="00BA35CC">
        <w:rPr>
          <w:rFonts w:ascii="Times New Roman" w:hAnsi="Times New Roman" w:cs="Times New Roman"/>
          <w:sz w:val="28"/>
          <w:szCs w:val="28"/>
        </w:rPr>
        <w:t>введен</w:t>
      </w:r>
      <w:proofErr w:type="gramEnd"/>
      <w:r w:rsidRPr="00BA35CC">
        <w:rPr>
          <w:rFonts w:ascii="Times New Roman" w:hAnsi="Times New Roman" w:cs="Times New Roman"/>
          <w:sz w:val="28"/>
          <w:szCs w:val="28"/>
        </w:rPr>
        <w:t xml:space="preserve"> Федеральным </w:t>
      </w:r>
      <w:hyperlink r:id="rId16" w:history="1">
        <w:r w:rsidRPr="00BA35CC">
          <w:rPr>
            <w:rFonts w:ascii="Times New Roman" w:hAnsi="Times New Roman" w:cs="Times New Roman"/>
            <w:sz w:val="28"/>
            <w:szCs w:val="28"/>
          </w:rPr>
          <w:t>законом</w:t>
        </w:r>
      </w:hyperlink>
      <w:r w:rsidRPr="00BA35CC">
        <w:rPr>
          <w:rFonts w:ascii="Times New Roman" w:hAnsi="Times New Roman" w:cs="Times New Roman"/>
          <w:sz w:val="28"/>
          <w:szCs w:val="28"/>
        </w:rPr>
        <w:t xml:space="preserve"> от 27.05.2014 N 136-ФЗ)</w:t>
      </w:r>
    </w:p>
    <w:p w:rsidR="00BA35CC" w:rsidRPr="00A34F2D" w:rsidRDefault="00BA35CC" w:rsidP="00BA35CC">
      <w:pPr>
        <w:autoSpaceDE w:val="0"/>
        <w:autoSpaceDN w:val="0"/>
        <w:adjustRightInd w:val="0"/>
        <w:spacing w:after="0" w:line="240" w:lineRule="auto"/>
        <w:ind w:firstLine="540"/>
        <w:jc w:val="both"/>
        <w:rPr>
          <w:rFonts w:ascii="Times New Roman" w:hAnsi="Times New Roman" w:cs="Times New Roman"/>
          <w:sz w:val="28"/>
          <w:szCs w:val="28"/>
        </w:rPr>
      </w:pPr>
      <w:r w:rsidRPr="00BA35CC">
        <w:rPr>
          <w:rFonts w:ascii="Times New Roman" w:hAnsi="Times New Roman" w:cs="Times New Roman"/>
          <w:sz w:val="28"/>
          <w:szCs w:val="28"/>
        </w:rPr>
        <w:t xml:space="preserve">5. В случаях возникновения у муниципальных образований права собственности на имущество, не соответствующее требованиям </w:t>
      </w:r>
      <w:hyperlink w:anchor="Par2" w:history="1">
        <w:r w:rsidRPr="00BA35CC">
          <w:rPr>
            <w:rFonts w:ascii="Times New Roman" w:hAnsi="Times New Roman" w:cs="Times New Roman"/>
            <w:sz w:val="28"/>
            <w:szCs w:val="28"/>
          </w:rPr>
          <w:t>части 1</w:t>
        </w:r>
      </w:hyperlink>
      <w:r w:rsidRPr="00BA35CC">
        <w:rPr>
          <w:rFonts w:ascii="Times New Roman" w:hAnsi="Times New Roman" w:cs="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12DB4" w:rsidRPr="00A34F2D" w:rsidRDefault="00C12DB4" w:rsidP="00BA35CC">
      <w:pPr>
        <w:autoSpaceDE w:val="0"/>
        <w:autoSpaceDN w:val="0"/>
        <w:adjustRightInd w:val="0"/>
        <w:spacing w:after="0" w:line="240" w:lineRule="auto"/>
        <w:ind w:firstLine="540"/>
        <w:jc w:val="both"/>
        <w:rPr>
          <w:rFonts w:ascii="Times New Roman" w:hAnsi="Times New Roman" w:cs="Times New Roman"/>
          <w:sz w:val="28"/>
          <w:szCs w:val="28"/>
        </w:rPr>
      </w:pPr>
    </w:p>
    <w:p w:rsidR="00C12DB4" w:rsidRPr="00BA35CC" w:rsidRDefault="00457316" w:rsidP="00421E5B">
      <w:pPr>
        <w:autoSpaceDE w:val="0"/>
        <w:autoSpaceDN w:val="0"/>
        <w:adjustRightInd w:val="0"/>
        <w:spacing w:after="0" w:line="240" w:lineRule="auto"/>
        <w:ind w:firstLine="540"/>
        <w:jc w:val="center"/>
        <w:rPr>
          <w:rFonts w:ascii="Times New Roman" w:hAnsi="Times New Roman" w:cs="Times New Roman"/>
          <w:b/>
          <w:sz w:val="28"/>
          <w:szCs w:val="28"/>
          <w:u w:val="single"/>
        </w:rPr>
      </w:pPr>
      <w:proofErr w:type="gramStart"/>
      <w:r w:rsidRPr="00A34F2D">
        <w:rPr>
          <w:rFonts w:ascii="Times New Roman" w:hAnsi="Times New Roman" w:cs="Times New Roman"/>
          <w:b/>
          <w:sz w:val="28"/>
          <w:szCs w:val="28"/>
          <w:u w:val="single"/>
        </w:rPr>
        <w:t>Закон Курской области от 28.04.2015 № 38-ЗКО «О порядке согласования между органами местного самоуправления перечня имущества, находящегося в муниципальной собственности и подлежащего передаче, порядке направления согласованных предложений органам</w:t>
      </w:r>
      <w:r w:rsidR="00421E5B" w:rsidRPr="00A34F2D">
        <w:rPr>
          <w:rFonts w:ascii="Times New Roman" w:hAnsi="Times New Roman" w:cs="Times New Roman"/>
          <w:b/>
          <w:sz w:val="28"/>
          <w:szCs w:val="28"/>
          <w:u w:val="single"/>
        </w:rPr>
        <w:t>и</w:t>
      </w:r>
      <w:r w:rsidRPr="00A34F2D">
        <w:rPr>
          <w:rFonts w:ascii="Times New Roman" w:hAnsi="Times New Roman" w:cs="Times New Roman"/>
          <w:b/>
          <w:sz w:val="28"/>
          <w:szCs w:val="28"/>
          <w:u w:val="single"/>
        </w:rPr>
        <w:t xml:space="preserve"> местного самоуправления соответствующих муниципальных образований органам государственной власти Курской области, </w:t>
      </w:r>
      <w:r w:rsidR="00421E5B" w:rsidRPr="00A34F2D">
        <w:rPr>
          <w:rFonts w:ascii="Times New Roman" w:hAnsi="Times New Roman" w:cs="Times New Roman"/>
          <w:b/>
          <w:sz w:val="28"/>
          <w:szCs w:val="28"/>
          <w:u w:val="single"/>
        </w:rPr>
        <w:t xml:space="preserve"> </w:t>
      </w:r>
      <w:r w:rsidRPr="00A34F2D">
        <w:rPr>
          <w:rFonts w:ascii="Times New Roman" w:hAnsi="Times New Roman" w:cs="Times New Roman"/>
          <w:b/>
          <w:sz w:val="28"/>
          <w:szCs w:val="28"/>
          <w:u w:val="single"/>
        </w:rPr>
        <w:t>перечне документов, необходимых для принятия правового акта Курской области о разграничении муниципального имущества</w:t>
      </w:r>
      <w:r w:rsidR="00C75501" w:rsidRPr="00A34F2D">
        <w:rPr>
          <w:rFonts w:ascii="Times New Roman" w:hAnsi="Times New Roman" w:cs="Times New Roman"/>
          <w:b/>
          <w:sz w:val="28"/>
          <w:szCs w:val="28"/>
          <w:u w:val="single"/>
        </w:rPr>
        <w:t xml:space="preserve">, и моменте возникновения права собственности на муниципальное имущество, </w:t>
      </w:r>
      <w:r w:rsidR="00421E5B" w:rsidRPr="00A34F2D">
        <w:rPr>
          <w:rFonts w:ascii="Times New Roman" w:hAnsi="Times New Roman" w:cs="Times New Roman"/>
          <w:b/>
          <w:sz w:val="28"/>
          <w:szCs w:val="28"/>
          <w:u w:val="single"/>
        </w:rPr>
        <w:t>передаваемое муниципальным</w:t>
      </w:r>
      <w:proofErr w:type="gramEnd"/>
      <w:r w:rsidR="00421E5B" w:rsidRPr="00A34F2D">
        <w:rPr>
          <w:rFonts w:ascii="Times New Roman" w:hAnsi="Times New Roman" w:cs="Times New Roman"/>
          <w:b/>
          <w:sz w:val="28"/>
          <w:szCs w:val="28"/>
          <w:u w:val="single"/>
        </w:rPr>
        <w:t xml:space="preserve"> образованиям.</w:t>
      </w:r>
    </w:p>
    <w:p w:rsidR="00BA35CC" w:rsidRPr="00A34F2D" w:rsidRDefault="00BA35CC" w:rsidP="00421E5B">
      <w:pPr>
        <w:pStyle w:val="ConsPlusNormal"/>
        <w:ind w:firstLine="540"/>
        <w:jc w:val="center"/>
        <w:outlineLvl w:val="0"/>
        <w:rPr>
          <w:rFonts w:ascii="Times New Roman" w:hAnsi="Times New Roman" w:cs="Times New Roman"/>
          <w:b/>
          <w:u w:val="single"/>
        </w:rPr>
      </w:pPr>
    </w:p>
    <w:p w:rsidR="00421E5B" w:rsidRPr="00A34F2D" w:rsidRDefault="00421E5B" w:rsidP="00421E5B">
      <w:pPr>
        <w:pStyle w:val="ConsPlusNormal"/>
        <w:ind w:firstLine="540"/>
        <w:jc w:val="both"/>
        <w:outlineLvl w:val="0"/>
        <w:rPr>
          <w:rFonts w:ascii="Times New Roman" w:hAnsi="Times New Roman" w:cs="Times New Roman"/>
        </w:rPr>
      </w:pPr>
      <w:r w:rsidRPr="00A34F2D">
        <w:rPr>
          <w:rFonts w:ascii="Times New Roman" w:hAnsi="Times New Roman" w:cs="Times New Roman"/>
        </w:rPr>
        <w:t>Ст. 4 Закона Курской области от 28.04.2015 № 38-ЗКО установлен  Перечень документов, необходимых для принятия правового акта Курской области о разграничении муниципального имущества.</w:t>
      </w:r>
    </w:p>
    <w:p w:rsidR="00421E5B" w:rsidRPr="00A34F2D" w:rsidRDefault="00421E5B" w:rsidP="00421E5B">
      <w:pPr>
        <w:pStyle w:val="ConsPlusNormal"/>
        <w:ind w:firstLine="540"/>
        <w:jc w:val="both"/>
        <w:outlineLvl w:val="0"/>
        <w:rPr>
          <w:rFonts w:ascii="Times New Roman" w:hAnsi="Times New Roman" w:cs="Times New Roman"/>
        </w:rPr>
      </w:pPr>
    </w:p>
    <w:p w:rsidR="00421E5B" w:rsidRPr="00A34F2D" w:rsidRDefault="00421E5B" w:rsidP="00421E5B">
      <w:pPr>
        <w:pStyle w:val="ConsPlusNormal"/>
        <w:ind w:firstLine="540"/>
        <w:jc w:val="both"/>
        <w:rPr>
          <w:rFonts w:ascii="Times New Roman" w:hAnsi="Times New Roman" w:cs="Times New Roman"/>
        </w:rPr>
      </w:pPr>
      <w:r w:rsidRPr="00A34F2D">
        <w:rPr>
          <w:rFonts w:ascii="Times New Roman" w:hAnsi="Times New Roman" w:cs="Times New Roman"/>
        </w:rPr>
        <w:t xml:space="preserve">Согласно п.2 ст. 5 Закона Курской области от 28.04.2015 № 38-ЗКО </w:t>
      </w:r>
      <w:r w:rsidRPr="00A34F2D">
        <w:rPr>
          <w:rFonts w:ascii="Times New Roman" w:hAnsi="Times New Roman" w:cs="Times New Roman"/>
          <w:b/>
        </w:rPr>
        <w:t>право собственности на имущество</w:t>
      </w:r>
      <w:r w:rsidRPr="00A34F2D">
        <w:rPr>
          <w:rFonts w:ascii="Times New Roman" w:hAnsi="Times New Roman" w:cs="Times New Roman"/>
        </w:rPr>
        <w:t>, подлежащее передаче</w:t>
      </w:r>
      <w:r w:rsidRPr="00A34F2D">
        <w:rPr>
          <w:rFonts w:ascii="Times New Roman" w:hAnsi="Times New Roman" w:cs="Times New Roman"/>
          <w:b/>
        </w:rPr>
        <w:t>, возникает со дня подписания</w:t>
      </w:r>
      <w:r w:rsidRPr="00A34F2D">
        <w:rPr>
          <w:rFonts w:ascii="Times New Roman" w:hAnsi="Times New Roman" w:cs="Times New Roman"/>
        </w:rPr>
        <w:t xml:space="preserve"> уполномоченными лицами органов местного самоуправления </w:t>
      </w:r>
      <w:r w:rsidRPr="00A34F2D">
        <w:rPr>
          <w:rFonts w:ascii="Times New Roman" w:hAnsi="Times New Roman" w:cs="Times New Roman"/>
          <w:b/>
        </w:rPr>
        <w:t>передаточного акта</w:t>
      </w:r>
      <w:r w:rsidRPr="00A34F2D">
        <w:rPr>
          <w:rFonts w:ascii="Times New Roman" w:hAnsi="Times New Roman" w:cs="Times New Roman"/>
        </w:rPr>
        <w:t xml:space="preserve"> о принятии имущества в муниципальную собственность.</w:t>
      </w:r>
    </w:p>
    <w:p w:rsidR="00421E5B" w:rsidRPr="00A34F2D" w:rsidRDefault="00421E5B" w:rsidP="00421E5B">
      <w:pPr>
        <w:pStyle w:val="ConsPlusNormal"/>
        <w:ind w:firstLine="540"/>
        <w:jc w:val="both"/>
        <w:outlineLvl w:val="0"/>
        <w:rPr>
          <w:rFonts w:ascii="Times New Roman" w:hAnsi="Times New Roman" w:cs="Times New Roman"/>
        </w:rPr>
      </w:pPr>
    </w:p>
    <w:p w:rsidR="00A34F2D" w:rsidRPr="00A34F2D" w:rsidRDefault="00A34F2D" w:rsidP="00421E5B">
      <w:pPr>
        <w:pStyle w:val="ConsPlusNormal"/>
        <w:ind w:firstLine="540"/>
        <w:jc w:val="both"/>
        <w:outlineLvl w:val="0"/>
        <w:rPr>
          <w:rFonts w:ascii="Times New Roman" w:hAnsi="Times New Roman" w:cs="Times New Roman"/>
        </w:rPr>
      </w:pPr>
    </w:p>
    <w:p w:rsidR="00421E5B" w:rsidRPr="00A34F2D" w:rsidRDefault="00A34F2D" w:rsidP="00A34F2D">
      <w:pPr>
        <w:pStyle w:val="ConsPlusNormal"/>
        <w:ind w:firstLine="540"/>
        <w:jc w:val="center"/>
        <w:outlineLvl w:val="0"/>
        <w:rPr>
          <w:rFonts w:ascii="Times New Roman" w:hAnsi="Times New Roman" w:cs="Times New Roman"/>
          <w:b/>
          <w:u w:val="single"/>
        </w:rPr>
      </w:pPr>
      <w:r w:rsidRPr="00A34F2D">
        <w:rPr>
          <w:rFonts w:ascii="Times New Roman" w:hAnsi="Times New Roman" w:cs="Times New Roman"/>
          <w:b/>
          <w:u w:val="single"/>
        </w:rPr>
        <w:t>Федеральный  закон от 21.07.2007 № 122-ФЗ «О государственной регистрации прав на недвижимое имущество и сделок с ним»</w:t>
      </w:r>
    </w:p>
    <w:p w:rsidR="00421E5B" w:rsidRPr="00A34F2D" w:rsidRDefault="00421E5B">
      <w:pPr>
        <w:pStyle w:val="ConsPlusNormal"/>
        <w:ind w:firstLine="540"/>
        <w:jc w:val="center"/>
        <w:outlineLvl w:val="0"/>
        <w:rPr>
          <w:rFonts w:ascii="Times New Roman" w:hAnsi="Times New Roman" w:cs="Times New Roman"/>
        </w:rPr>
      </w:pPr>
    </w:p>
    <w:p w:rsidR="00421E5B" w:rsidRPr="00A34F2D" w:rsidRDefault="00421E5B" w:rsidP="00421E5B">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A34F2D">
        <w:rPr>
          <w:rFonts w:ascii="Times New Roman" w:hAnsi="Times New Roman" w:cs="Times New Roman"/>
          <w:sz w:val="28"/>
          <w:szCs w:val="28"/>
        </w:rPr>
        <w:t>В соответствии с п. 1  с</w:t>
      </w:r>
      <w:r w:rsidRPr="00421E5B">
        <w:rPr>
          <w:rFonts w:ascii="Times New Roman" w:hAnsi="Times New Roman" w:cs="Times New Roman"/>
          <w:sz w:val="28"/>
          <w:szCs w:val="28"/>
        </w:rPr>
        <w:t>тать</w:t>
      </w:r>
      <w:r w:rsidRPr="00A34F2D">
        <w:rPr>
          <w:rFonts w:ascii="Times New Roman" w:hAnsi="Times New Roman" w:cs="Times New Roman"/>
          <w:sz w:val="28"/>
          <w:szCs w:val="28"/>
        </w:rPr>
        <w:t>и</w:t>
      </w:r>
      <w:r w:rsidRPr="00421E5B">
        <w:rPr>
          <w:rFonts w:ascii="Times New Roman" w:hAnsi="Times New Roman" w:cs="Times New Roman"/>
          <w:sz w:val="28"/>
          <w:szCs w:val="28"/>
        </w:rPr>
        <w:t xml:space="preserve"> 4</w:t>
      </w:r>
      <w:r w:rsidRPr="00A34F2D">
        <w:rPr>
          <w:rFonts w:ascii="Times New Roman" w:hAnsi="Times New Roman" w:cs="Times New Roman"/>
          <w:sz w:val="28"/>
          <w:szCs w:val="28"/>
        </w:rPr>
        <w:t xml:space="preserve"> Федерального закона</w:t>
      </w:r>
      <w:r w:rsidR="00A34F2D" w:rsidRPr="00A34F2D">
        <w:rPr>
          <w:rFonts w:ascii="Times New Roman" w:hAnsi="Times New Roman" w:cs="Times New Roman"/>
          <w:sz w:val="28"/>
          <w:szCs w:val="28"/>
        </w:rPr>
        <w:t xml:space="preserve"> от 21.07.2007          № 122-ФЗ</w:t>
      </w:r>
      <w:r w:rsidRPr="00A34F2D">
        <w:rPr>
          <w:rFonts w:ascii="Times New Roman" w:hAnsi="Times New Roman" w:cs="Times New Roman"/>
          <w:sz w:val="28"/>
          <w:szCs w:val="28"/>
        </w:rPr>
        <w:t xml:space="preserve"> «О государственной регистрации прав на недвижимое имущество и сделок с ним» </w:t>
      </w:r>
      <w:r w:rsidRPr="00421E5B">
        <w:rPr>
          <w:rFonts w:ascii="Times New Roman" w:hAnsi="Times New Roman" w:cs="Times New Roman"/>
          <w:sz w:val="28"/>
          <w:szCs w:val="28"/>
        </w:rPr>
        <w:t xml:space="preserve"> </w:t>
      </w:r>
      <w:r w:rsidRPr="00A34F2D">
        <w:rPr>
          <w:rFonts w:ascii="Times New Roman" w:hAnsi="Times New Roman" w:cs="Times New Roman"/>
          <w:sz w:val="28"/>
          <w:szCs w:val="28"/>
        </w:rPr>
        <w:t>го</w:t>
      </w:r>
      <w:r w:rsidRPr="00421E5B">
        <w:rPr>
          <w:rFonts w:ascii="Times New Roman" w:hAnsi="Times New Roman" w:cs="Times New Roman"/>
          <w:sz w:val="28"/>
          <w:szCs w:val="28"/>
        </w:rPr>
        <w:t xml:space="preserve">сударственной регистрации подлежат права собственности и другие вещные права на недвижимое имущество и сделки с ним в соответствии со </w:t>
      </w:r>
      <w:hyperlink r:id="rId17" w:history="1">
        <w:r w:rsidRPr="00421E5B">
          <w:rPr>
            <w:rFonts w:ascii="Times New Roman" w:hAnsi="Times New Roman" w:cs="Times New Roman"/>
            <w:sz w:val="28"/>
            <w:szCs w:val="28"/>
          </w:rPr>
          <w:t>статьями 130,</w:t>
        </w:r>
      </w:hyperlink>
      <w:r w:rsidRPr="00421E5B">
        <w:rPr>
          <w:rFonts w:ascii="Times New Roman" w:hAnsi="Times New Roman" w:cs="Times New Roman"/>
          <w:sz w:val="28"/>
          <w:szCs w:val="28"/>
        </w:rPr>
        <w:t xml:space="preserve"> </w:t>
      </w:r>
      <w:hyperlink r:id="rId18" w:history="1">
        <w:r w:rsidRPr="00421E5B">
          <w:rPr>
            <w:rFonts w:ascii="Times New Roman" w:hAnsi="Times New Roman" w:cs="Times New Roman"/>
            <w:sz w:val="28"/>
            <w:szCs w:val="28"/>
          </w:rPr>
          <w:t>131,</w:t>
        </w:r>
      </w:hyperlink>
      <w:r w:rsidRPr="00421E5B">
        <w:rPr>
          <w:rFonts w:ascii="Times New Roman" w:hAnsi="Times New Roman" w:cs="Times New Roman"/>
          <w:sz w:val="28"/>
          <w:szCs w:val="28"/>
        </w:rPr>
        <w:t xml:space="preserve"> </w:t>
      </w:r>
      <w:hyperlink r:id="rId19" w:history="1">
        <w:r w:rsidRPr="00421E5B">
          <w:rPr>
            <w:rFonts w:ascii="Times New Roman" w:hAnsi="Times New Roman" w:cs="Times New Roman"/>
            <w:sz w:val="28"/>
            <w:szCs w:val="28"/>
          </w:rPr>
          <w:t>132</w:t>
        </w:r>
      </w:hyperlink>
      <w:r w:rsidRPr="00421E5B">
        <w:rPr>
          <w:rFonts w:ascii="Times New Roman" w:hAnsi="Times New Roman" w:cs="Times New Roman"/>
          <w:sz w:val="28"/>
          <w:szCs w:val="28"/>
        </w:rPr>
        <w:t xml:space="preserve"> и </w:t>
      </w:r>
      <w:hyperlink r:id="rId20" w:history="1">
        <w:r w:rsidRPr="00421E5B">
          <w:rPr>
            <w:rFonts w:ascii="Times New Roman" w:hAnsi="Times New Roman" w:cs="Times New Roman"/>
            <w:sz w:val="28"/>
            <w:szCs w:val="28"/>
          </w:rPr>
          <w:t>164</w:t>
        </w:r>
      </w:hyperlink>
      <w:r w:rsidRPr="00421E5B">
        <w:rPr>
          <w:rFonts w:ascii="Times New Roman" w:hAnsi="Times New Roman" w:cs="Times New Roman"/>
          <w:sz w:val="28"/>
          <w:szCs w:val="28"/>
        </w:rPr>
        <w:t xml:space="preserve"> Гражданского кодекса Российской Федерации</w:t>
      </w:r>
      <w:r w:rsidRPr="00A34F2D">
        <w:rPr>
          <w:rFonts w:ascii="Times New Roman" w:hAnsi="Times New Roman" w:cs="Times New Roman"/>
          <w:sz w:val="28"/>
          <w:szCs w:val="28"/>
        </w:rPr>
        <w:t>.</w:t>
      </w:r>
      <w:proofErr w:type="gramEnd"/>
    </w:p>
    <w:p w:rsidR="00A34F2D" w:rsidRPr="00A34F2D" w:rsidRDefault="00A34F2D" w:rsidP="00421E5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34F2D">
        <w:rPr>
          <w:rFonts w:ascii="Times New Roman" w:hAnsi="Times New Roman" w:cs="Times New Roman"/>
          <w:b/>
          <w:sz w:val="28"/>
          <w:szCs w:val="28"/>
        </w:rPr>
        <w:lastRenderedPageBreak/>
        <w:t>Правоустанавливающим документом</w:t>
      </w:r>
      <w:r w:rsidRPr="00A34F2D">
        <w:rPr>
          <w:rFonts w:ascii="Times New Roman" w:hAnsi="Times New Roman" w:cs="Times New Roman"/>
          <w:sz w:val="28"/>
          <w:szCs w:val="28"/>
        </w:rPr>
        <w:t xml:space="preserve"> для оформления права собственности на </w:t>
      </w:r>
      <w:proofErr w:type="gramStart"/>
      <w:r w:rsidRPr="00A34F2D">
        <w:rPr>
          <w:rFonts w:ascii="Times New Roman" w:hAnsi="Times New Roman" w:cs="Times New Roman"/>
          <w:sz w:val="28"/>
          <w:szCs w:val="28"/>
        </w:rPr>
        <w:t>недвижимое имущество, переданное в соответствии с Законом Курской области от 28.04.2015 № 38-ЗКО</w:t>
      </w:r>
      <w:proofErr w:type="gramEnd"/>
      <w:r w:rsidRPr="00A34F2D">
        <w:rPr>
          <w:rFonts w:ascii="Times New Roman" w:hAnsi="Times New Roman" w:cs="Times New Roman"/>
          <w:sz w:val="28"/>
          <w:szCs w:val="28"/>
        </w:rPr>
        <w:t xml:space="preserve"> </w:t>
      </w:r>
      <w:r w:rsidRPr="00A34F2D">
        <w:rPr>
          <w:rFonts w:ascii="Times New Roman" w:hAnsi="Times New Roman" w:cs="Times New Roman"/>
          <w:b/>
          <w:sz w:val="28"/>
          <w:szCs w:val="28"/>
        </w:rPr>
        <w:t>будет являться передаточный акт</w:t>
      </w:r>
      <w:r w:rsidRPr="00A34F2D">
        <w:rPr>
          <w:rFonts w:ascii="Times New Roman" w:hAnsi="Times New Roman" w:cs="Times New Roman"/>
          <w:sz w:val="28"/>
          <w:szCs w:val="28"/>
        </w:rPr>
        <w:t>, подписанный главой муниципального района и главой сельсовета.</w:t>
      </w:r>
    </w:p>
    <w:p w:rsidR="00A34F2D" w:rsidRPr="00A34F2D" w:rsidRDefault="00A34F2D" w:rsidP="00A34F2D">
      <w:pPr>
        <w:autoSpaceDE w:val="0"/>
        <w:autoSpaceDN w:val="0"/>
        <w:adjustRightInd w:val="0"/>
        <w:jc w:val="center"/>
        <w:rPr>
          <w:rFonts w:ascii="Times New Roman" w:hAnsi="Times New Roman" w:cs="Times New Roman"/>
          <w:b/>
          <w:bCs/>
          <w:sz w:val="28"/>
          <w:szCs w:val="28"/>
          <w:u w:val="single"/>
        </w:rPr>
      </w:pPr>
      <w:r w:rsidRPr="00A34F2D">
        <w:rPr>
          <w:rFonts w:ascii="Times New Roman" w:hAnsi="Times New Roman" w:cs="Times New Roman"/>
          <w:b/>
          <w:bCs/>
          <w:sz w:val="28"/>
          <w:szCs w:val="28"/>
          <w:u w:val="single"/>
        </w:rPr>
        <w:t>БЕЗВОЗМЕЗДНОЕ ПОЛЬЗОВАНИЕ ИМУЩЕСТВОМ</w:t>
      </w:r>
    </w:p>
    <w:p w:rsidR="00A34F2D" w:rsidRPr="00A34F2D" w:rsidRDefault="00A34F2D" w:rsidP="00A34F2D">
      <w:pPr>
        <w:autoSpaceDE w:val="0"/>
        <w:autoSpaceDN w:val="0"/>
        <w:adjustRightInd w:val="0"/>
        <w:jc w:val="center"/>
        <w:outlineLvl w:val="0"/>
        <w:rPr>
          <w:rFonts w:ascii="Times New Roman" w:hAnsi="Times New Roman" w:cs="Times New Roman"/>
          <w:b/>
          <w:sz w:val="28"/>
          <w:szCs w:val="28"/>
          <w:u w:val="single"/>
        </w:rPr>
      </w:pPr>
      <w:r w:rsidRPr="00A34F2D">
        <w:rPr>
          <w:rFonts w:ascii="Times New Roman" w:hAnsi="Times New Roman" w:cs="Times New Roman"/>
          <w:b/>
          <w:sz w:val="28"/>
          <w:szCs w:val="28"/>
          <w:u w:val="single"/>
        </w:rPr>
        <w:t>Оформление договора</w:t>
      </w:r>
    </w:p>
    <w:p w:rsidR="00A34F2D" w:rsidRPr="00A34F2D" w:rsidRDefault="00A34F2D" w:rsidP="00A34F2D">
      <w:pPr>
        <w:autoSpaceDE w:val="0"/>
        <w:autoSpaceDN w:val="0"/>
        <w:adjustRightInd w:val="0"/>
        <w:ind w:firstLine="540"/>
        <w:jc w:val="both"/>
        <w:rPr>
          <w:rFonts w:ascii="Times New Roman" w:hAnsi="Times New Roman" w:cs="Times New Roman"/>
          <w:sz w:val="28"/>
          <w:szCs w:val="28"/>
        </w:rPr>
      </w:pPr>
      <w:r w:rsidRPr="00A34F2D">
        <w:rPr>
          <w:rFonts w:ascii="Times New Roman" w:hAnsi="Times New Roman" w:cs="Times New Roman"/>
          <w:sz w:val="28"/>
          <w:szCs w:val="28"/>
        </w:rPr>
        <w:t>Безвозмездным договором по гражданскому законодательству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 (</w:t>
      </w:r>
      <w:hyperlink r:id="rId21" w:history="1">
        <w:r w:rsidRPr="00A34F2D">
          <w:rPr>
            <w:rFonts w:ascii="Times New Roman" w:hAnsi="Times New Roman" w:cs="Times New Roman"/>
            <w:sz w:val="28"/>
            <w:szCs w:val="28"/>
          </w:rPr>
          <w:t>п. 2 ст. 423</w:t>
        </w:r>
      </w:hyperlink>
      <w:r w:rsidRPr="00A34F2D">
        <w:rPr>
          <w:rFonts w:ascii="Times New Roman" w:hAnsi="Times New Roman" w:cs="Times New Roman"/>
          <w:sz w:val="28"/>
          <w:szCs w:val="28"/>
        </w:rPr>
        <w:t xml:space="preserve"> ГК РФ).</w:t>
      </w:r>
    </w:p>
    <w:p w:rsidR="00A34F2D" w:rsidRPr="00A34F2D" w:rsidRDefault="00A34F2D" w:rsidP="00A34F2D">
      <w:pPr>
        <w:autoSpaceDE w:val="0"/>
        <w:autoSpaceDN w:val="0"/>
        <w:adjustRightInd w:val="0"/>
        <w:ind w:firstLine="540"/>
        <w:jc w:val="both"/>
        <w:rPr>
          <w:rFonts w:ascii="Times New Roman" w:hAnsi="Times New Roman" w:cs="Times New Roman"/>
          <w:b/>
          <w:sz w:val="28"/>
          <w:szCs w:val="28"/>
        </w:rPr>
      </w:pPr>
      <w:r w:rsidRPr="00A34F2D">
        <w:rPr>
          <w:rFonts w:ascii="Times New Roman" w:hAnsi="Times New Roman" w:cs="Times New Roman"/>
          <w:sz w:val="28"/>
          <w:szCs w:val="28"/>
        </w:rPr>
        <w:t xml:space="preserve">Отношения по договору безвозмездного пользования регулируются отдельной </w:t>
      </w:r>
      <w:hyperlink r:id="rId22" w:history="1">
        <w:r w:rsidRPr="00A34F2D">
          <w:rPr>
            <w:rFonts w:ascii="Times New Roman" w:hAnsi="Times New Roman" w:cs="Times New Roman"/>
            <w:sz w:val="28"/>
            <w:szCs w:val="28"/>
          </w:rPr>
          <w:t>гл. 36</w:t>
        </w:r>
      </w:hyperlink>
      <w:r w:rsidRPr="00A34F2D">
        <w:rPr>
          <w:rFonts w:ascii="Times New Roman" w:hAnsi="Times New Roman" w:cs="Times New Roman"/>
          <w:sz w:val="28"/>
          <w:szCs w:val="28"/>
        </w:rPr>
        <w:t xml:space="preserve"> ГК РФ. </w:t>
      </w:r>
      <w:proofErr w:type="gramStart"/>
      <w:r w:rsidRPr="00A34F2D">
        <w:rPr>
          <w:rFonts w:ascii="Times New Roman" w:hAnsi="Times New Roman" w:cs="Times New Roman"/>
          <w:sz w:val="28"/>
          <w:szCs w:val="28"/>
        </w:rPr>
        <w:t>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 (</w:t>
      </w:r>
      <w:hyperlink r:id="rId23" w:history="1">
        <w:r w:rsidRPr="00A34F2D">
          <w:rPr>
            <w:rFonts w:ascii="Times New Roman" w:hAnsi="Times New Roman" w:cs="Times New Roman"/>
            <w:sz w:val="28"/>
            <w:szCs w:val="28"/>
          </w:rPr>
          <w:t>п. 1 ст. 689</w:t>
        </w:r>
      </w:hyperlink>
      <w:r w:rsidRPr="00A34F2D">
        <w:rPr>
          <w:rFonts w:ascii="Times New Roman" w:hAnsi="Times New Roman" w:cs="Times New Roman"/>
          <w:sz w:val="28"/>
          <w:szCs w:val="28"/>
        </w:rPr>
        <w:t xml:space="preserve"> ГК РФ).</w:t>
      </w:r>
      <w:proofErr w:type="gramEnd"/>
      <w:r w:rsidRPr="00A34F2D">
        <w:rPr>
          <w:rFonts w:ascii="Times New Roman" w:hAnsi="Times New Roman" w:cs="Times New Roman"/>
          <w:sz w:val="28"/>
          <w:szCs w:val="28"/>
        </w:rPr>
        <w:t xml:space="preserve"> Таким образом, </w:t>
      </w:r>
      <w:r w:rsidRPr="00A34F2D">
        <w:rPr>
          <w:rFonts w:ascii="Times New Roman" w:hAnsi="Times New Roman" w:cs="Times New Roman"/>
          <w:b/>
          <w:sz w:val="28"/>
          <w:szCs w:val="28"/>
        </w:rPr>
        <w:t>при получении имущества по договору ссуды у получателя появляется право бесплатно пользоваться данным имуществом.</w:t>
      </w:r>
    </w:p>
    <w:p w:rsidR="00A34F2D" w:rsidRPr="00A34F2D" w:rsidRDefault="00A34F2D" w:rsidP="00A34F2D">
      <w:pPr>
        <w:autoSpaceDE w:val="0"/>
        <w:autoSpaceDN w:val="0"/>
        <w:adjustRightInd w:val="0"/>
        <w:ind w:firstLine="540"/>
        <w:jc w:val="both"/>
        <w:rPr>
          <w:rFonts w:ascii="Times New Roman" w:hAnsi="Times New Roman" w:cs="Times New Roman"/>
          <w:sz w:val="28"/>
          <w:szCs w:val="28"/>
        </w:rPr>
      </w:pPr>
      <w:r w:rsidRPr="00A34F2D">
        <w:rPr>
          <w:rFonts w:ascii="Times New Roman" w:hAnsi="Times New Roman" w:cs="Times New Roman"/>
          <w:sz w:val="28"/>
          <w:szCs w:val="28"/>
        </w:rPr>
        <w:t>Право безвозмездной передачи вещи (имущества) принадлежит ее собственнику или лицам, уполномоченным на то законом или собственником (</w:t>
      </w:r>
      <w:hyperlink r:id="rId24" w:history="1">
        <w:r w:rsidRPr="00A34F2D">
          <w:rPr>
            <w:rFonts w:ascii="Times New Roman" w:hAnsi="Times New Roman" w:cs="Times New Roman"/>
            <w:sz w:val="28"/>
            <w:szCs w:val="28"/>
          </w:rPr>
          <w:t>п. 1 ст. 690</w:t>
        </w:r>
      </w:hyperlink>
      <w:r w:rsidRPr="00A34F2D">
        <w:rPr>
          <w:rFonts w:ascii="Times New Roman" w:hAnsi="Times New Roman" w:cs="Times New Roman"/>
          <w:sz w:val="28"/>
          <w:szCs w:val="28"/>
        </w:rPr>
        <w:t xml:space="preserve"> ГК РФ).</w:t>
      </w:r>
    </w:p>
    <w:p w:rsidR="00A34F2D" w:rsidRPr="00A34F2D" w:rsidRDefault="00A34F2D" w:rsidP="00A34F2D">
      <w:pPr>
        <w:autoSpaceDE w:val="0"/>
        <w:autoSpaceDN w:val="0"/>
        <w:adjustRightInd w:val="0"/>
        <w:ind w:firstLine="540"/>
        <w:jc w:val="both"/>
        <w:rPr>
          <w:rFonts w:ascii="Times New Roman" w:hAnsi="Times New Roman" w:cs="Times New Roman"/>
          <w:sz w:val="28"/>
          <w:szCs w:val="28"/>
        </w:rPr>
      </w:pPr>
      <w:r w:rsidRPr="00A34F2D">
        <w:rPr>
          <w:rFonts w:ascii="Times New Roman" w:hAnsi="Times New Roman" w:cs="Times New Roman"/>
          <w:sz w:val="28"/>
          <w:szCs w:val="28"/>
        </w:rP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w:t>
      </w:r>
      <w:hyperlink r:id="rId25" w:history="1">
        <w:r w:rsidRPr="00A34F2D">
          <w:rPr>
            <w:rFonts w:ascii="Times New Roman" w:hAnsi="Times New Roman" w:cs="Times New Roman"/>
            <w:sz w:val="28"/>
            <w:szCs w:val="28"/>
          </w:rPr>
          <w:t>ст. 695</w:t>
        </w:r>
      </w:hyperlink>
      <w:r w:rsidRPr="00A34F2D">
        <w:rPr>
          <w:rFonts w:ascii="Times New Roman" w:hAnsi="Times New Roman" w:cs="Times New Roman"/>
          <w:sz w:val="28"/>
          <w:szCs w:val="28"/>
        </w:rPr>
        <w:t xml:space="preserve"> ГК РФ).</w:t>
      </w:r>
    </w:p>
    <w:p w:rsidR="0056560B" w:rsidRDefault="00A34F2D" w:rsidP="00A34F2D">
      <w:pPr>
        <w:autoSpaceDE w:val="0"/>
        <w:autoSpaceDN w:val="0"/>
        <w:adjustRightInd w:val="0"/>
        <w:ind w:firstLine="540"/>
        <w:jc w:val="both"/>
        <w:rPr>
          <w:rFonts w:ascii="Times New Roman" w:hAnsi="Times New Roman" w:cs="Times New Roman"/>
          <w:sz w:val="28"/>
          <w:szCs w:val="28"/>
        </w:rPr>
      </w:pPr>
      <w:r w:rsidRPr="00A34F2D">
        <w:rPr>
          <w:rFonts w:ascii="Times New Roman" w:hAnsi="Times New Roman" w:cs="Times New Roman"/>
          <w:sz w:val="28"/>
          <w:szCs w:val="28"/>
        </w:rPr>
        <w:t xml:space="preserve">Гражданское законодательство не предъявляет специальных требований к содержанию договора безвозмездного пользования. Поэтому при заключении таких договоров следует руководствоваться положениями </w:t>
      </w:r>
      <w:hyperlink r:id="rId26" w:history="1">
        <w:r w:rsidRPr="00A34F2D">
          <w:rPr>
            <w:rFonts w:ascii="Times New Roman" w:hAnsi="Times New Roman" w:cs="Times New Roman"/>
            <w:sz w:val="28"/>
            <w:szCs w:val="28"/>
          </w:rPr>
          <w:t>гл. 9</w:t>
        </w:r>
      </w:hyperlink>
      <w:r w:rsidRPr="00A34F2D">
        <w:rPr>
          <w:rFonts w:ascii="Times New Roman" w:hAnsi="Times New Roman" w:cs="Times New Roman"/>
          <w:sz w:val="28"/>
          <w:szCs w:val="28"/>
        </w:rPr>
        <w:t xml:space="preserve"> "Сделки" ГК РФ. Данный договор должен заключаться в простой письменной форме, то есть посредством составления письменного документа (договора), подписываемого ссудодателем и ссудополучателем (</w:t>
      </w:r>
      <w:hyperlink r:id="rId27" w:history="1">
        <w:r w:rsidRPr="00A34F2D">
          <w:rPr>
            <w:rFonts w:ascii="Times New Roman" w:hAnsi="Times New Roman" w:cs="Times New Roman"/>
            <w:sz w:val="28"/>
            <w:szCs w:val="28"/>
          </w:rPr>
          <w:t>ст. 161</w:t>
        </w:r>
      </w:hyperlink>
      <w:r w:rsidRPr="00A34F2D">
        <w:rPr>
          <w:rFonts w:ascii="Times New Roman" w:hAnsi="Times New Roman" w:cs="Times New Roman"/>
          <w:sz w:val="28"/>
          <w:szCs w:val="28"/>
        </w:rPr>
        <w:t xml:space="preserve"> ГК РФ). </w:t>
      </w:r>
      <w:r w:rsidR="0056560B">
        <w:rPr>
          <w:rFonts w:ascii="Times New Roman" w:hAnsi="Times New Roman" w:cs="Times New Roman"/>
          <w:sz w:val="28"/>
          <w:szCs w:val="28"/>
        </w:rPr>
        <w:t xml:space="preserve"> </w:t>
      </w:r>
    </w:p>
    <w:p w:rsidR="00A34F2D" w:rsidRPr="00A34F2D" w:rsidRDefault="00A34F2D" w:rsidP="00A34F2D">
      <w:pPr>
        <w:autoSpaceDE w:val="0"/>
        <w:autoSpaceDN w:val="0"/>
        <w:adjustRightInd w:val="0"/>
        <w:ind w:firstLine="540"/>
        <w:jc w:val="both"/>
        <w:rPr>
          <w:rFonts w:ascii="Times New Roman" w:hAnsi="Times New Roman" w:cs="Times New Roman"/>
          <w:sz w:val="28"/>
          <w:szCs w:val="28"/>
        </w:rPr>
      </w:pPr>
      <w:r w:rsidRPr="00A34F2D">
        <w:rPr>
          <w:rFonts w:ascii="Times New Roman" w:hAnsi="Times New Roman" w:cs="Times New Roman"/>
          <w:b/>
          <w:sz w:val="28"/>
          <w:szCs w:val="28"/>
        </w:rPr>
        <w:t>Государственной регистрации или нотариального удостоверения договоров безвозмездного пользования не требуется</w:t>
      </w:r>
      <w:r w:rsidRPr="00A34F2D">
        <w:rPr>
          <w:rFonts w:ascii="Times New Roman" w:hAnsi="Times New Roman" w:cs="Times New Roman"/>
          <w:sz w:val="28"/>
          <w:szCs w:val="28"/>
        </w:rPr>
        <w:t xml:space="preserve">. Достаточно оформить два одинаковых экземпляра для каждой из сторон </w:t>
      </w:r>
      <w:r w:rsidRPr="00A34F2D">
        <w:rPr>
          <w:rFonts w:ascii="Times New Roman" w:hAnsi="Times New Roman" w:cs="Times New Roman"/>
          <w:sz w:val="28"/>
          <w:szCs w:val="28"/>
        </w:rPr>
        <w:lastRenderedPageBreak/>
        <w:t>(ссудополучателя и ссудодателя). Чтобы избежать возможных недоразумений или незаконных действий одной из сторон договора, сторонам следует визировать каждый лист документа. В договоре необходимо в обязательном порядке четко обозначить характеристики передаваемых вещей (имущества), прописать права и обязанности сторон, меры ответственности, права передачи и возврата имущества и т.п.</w:t>
      </w:r>
    </w:p>
    <w:p w:rsidR="00A34F2D" w:rsidRPr="00A34F2D" w:rsidRDefault="00A34F2D" w:rsidP="00A34F2D">
      <w:pPr>
        <w:autoSpaceDE w:val="0"/>
        <w:autoSpaceDN w:val="0"/>
        <w:adjustRightInd w:val="0"/>
        <w:ind w:firstLine="540"/>
        <w:jc w:val="both"/>
        <w:rPr>
          <w:rFonts w:ascii="Times New Roman" w:hAnsi="Times New Roman" w:cs="Times New Roman"/>
          <w:sz w:val="28"/>
          <w:szCs w:val="28"/>
        </w:rPr>
      </w:pPr>
      <w:r w:rsidRPr="00A34F2D">
        <w:rPr>
          <w:rFonts w:ascii="Times New Roman" w:hAnsi="Times New Roman" w:cs="Times New Roman"/>
          <w:sz w:val="28"/>
          <w:szCs w:val="28"/>
        </w:rPr>
        <w:t xml:space="preserve">Договор безвозмездного пользования, как видим, - самостоятельный вид договора. </w:t>
      </w:r>
      <w:proofErr w:type="gramStart"/>
      <w:r w:rsidRPr="00A34F2D">
        <w:rPr>
          <w:rFonts w:ascii="Times New Roman" w:hAnsi="Times New Roman" w:cs="Times New Roman"/>
          <w:sz w:val="28"/>
          <w:szCs w:val="28"/>
        </w:rPr>
        <w:t xml:space="preserve">В то же время согласно </w:t>
      </w:r>
      <w:hyperlink r:id="rId28" w:history="1">
        <w:r w:rsidRPr="00A34F2D">
          <w:rPr>
            <w:rFonts w:ascii="Times New Roman" w:hAnsi="Times New Roman" w:cs="Times New Roman"/>
            <w:sz w:val="28"/>
            <w:szCs w:val="28"/>
          </w:rPr>
          <w:t>п. 2 ст. 689</w:t>
        </w:r>
      </w:hyperlink>
      <w:r w:rsidRPr="00A34F2D">
        <w:rPr>
          <w:rFonts w:ascii="Times New Roman" w:hAnsi="Times New Roman" w:cs="Times New Roman"/>
          <w:sz w:val="28"/>
          <w:szCs w:val="28"/>
        </w:rPr>
        <w:t xml:space="preserve"> ГК РФ к договору ссуды применяются отдельные правила, предусмотренные для договора аренды, а именно нормы </w:t>
      </w:r>
      <w:hyperlink r:id="rId29" w:history="1">
        <w:r w:rsidRPr="00A34F2D">
          <w:rPr>
            <w:rFonts w:ascii="Times New Roman" w:hAnsi="Times New Roman" w:cs="Times New Roman"/>
            <w:sz w:val="28"/>
            <w:szCs w:val="28"/>
          </w:rPr>
          <w:t>ст. 607</w:t>
        </w:r>
      </w:hyperlink>
      <w:r w:rsidRPr="00A34F2D">
        <w:rPr>
          <w:rFonts w:ascii="Times New Roman" w:hAnsi="Times New Roman" w:cs="Times New Roman"/>
          <w:sz w:val="28"/>
          <w:szCs w:val="28"/>
        </w:rPr>
        <w:t xml:space="preserve">, </w:t>
      </w:r>
      <w:hyperlink r:id="rId30" w:history="1">
        <w:r w:rsidRPr="00A34F2D">
          <w:rPr>
            <w:rFonts w:ascii="Times New Roman" w:hAnsi="Times New Roman" w:cs="Times New Roman"/>
            <w:sz w:val="28"/>
            <w:szCs w:val="28"/>
          </w:rPr>
          <w:t>п. 1</w:t>
        </w:r>
      </w:hyperlink>
      <w:r w:rsidRPr="00A34F2D">
        <w:rPr>
          <w:rFonts w:ascii="Times New Roman" w:hAnsi="Times New Roman" w:cs="Times New Roman"/>
          <w:sz w:val="28"/>
          <w:szCs w:val="28"/>
        </w:rPr>
        <w:t xml:space="preserve"> и </w:t>
      </w:r>
      <w:hyperlink r:id="rId31" w:history="1">
        <w:proofErr w:type="spellStart"/>
        <w:r w:rsidRPr="00A34F2D">
          <w:rPr>
            <w:rFonts w:ascii="Times New Roman" w:hAnsi="Times New Roman" w:cs="Times New Roman"/>
            <w:sz w:val="28"/>
            <w:szCs w:val="28"/>
          </w:rPr>
          <w:t>абз</w:t>
        </w:r>
        <w:proofErr w:type="spellEnd"/>
        <w:r w:rsidRPr="00A34F2D">
          <w:rPr>
            <w:rFonts w:ascii="Times New Roman" w:hAnsi="Times New Roman" w:cs="Times New Roman"/>
            <w:sz w:val="28"/>
            <w:szCs w:val="28"/>
          </w:rPr>
          <w:t>. 1 п. 2 ст. 610</w:t>
        </w:r>
      </w:hyperlink>
      <w:r w:rsidRPr="00A34F2D">
        <w:rPr>
          <w:rFonts w:ascii="Times New Roman" w:hAnsi="Times New Roman" w:cs="Times New Roman"/>
          <w:sz w:val="28"/>
          <w:szCs w:val="28"/>
        </w:rPr>
        <w:t xml:space="preserve">, </w:t>
      </w:r>
      <w:hyperlink r:id="rId32" w:history="1">
        <w:r w:rsidRPr="00A34F2D">
          <w:rPr>
            <w:rFonts w:ascii="Times New Roman" w:hAnsi="Times New Roman" w:cs="Times New Roman"/>
            <w:sz w:val="28"/>
            <w:szCs w:val="28"/>
          </w:rPr>
          <w:t>п. п. 1</w:t>
        </w:r>
      </w:hyperlink>
      <w:r w:rsidRPr="00A34F2D">
        <w:rPr>
          <w:rFonts w:ascii="Times New Roman" w:hAnsi="Times New Roman" w:cs="Times New Roman"/>
          <w:sz w:val="28"/>
          <w:szCs w:val="28"/>
        </w:rPr>
        <w:t xml:space="preserve"> и </w:t>
      </w:r>
      <w:hyperlink r:id="rId33" w:history="1">
        <w:r w:rsidRPr="00A34F2D">
          <w:rPr>
            <w:rFonts w:ascii="Times New Roman" w:hAnsi="Times New Roman" w:cs="Times New Roman"/>
            <w:sz w:val="28"/>
            <w:szCs w:val="28"/>
          </w:rPr>
          <w:t>3 ст. 615</w:t>
        </w:r>
      </w:hyperlink>
      <w:r w:rsidRPr="00A34F2D">
        <w:rPr>
          <w:rFonts w:ascii="Times New Roman" w:hAnsi="Times New Roman" w:cs="Times New Roman"/>
          <w:sz w:val="28"/>
          <w:szCs w:val="28"/>
        </w:rPr>
        <w:t xml:space="preserve">, </w:t>
      </w:r>
      <w:hyperlink r:id="rId34" w:history="1">
        <w:r w:rsidRPr="00A34F2D">
          <w:rPr>
            <w:rFonts w:ascii="Times New Roman" w:hAnsi="Times New Roman" w:cs="Times New Roman"/>
            <w:sz w:val="28"/>
            <w:szCs w:val="28"/>
          </w:rPr>
          <w:t>п. 2 ст. 621</w:t>
        </w:r>
      </w:hyperlink>
      <w:r w:rsidRPr="00A34F2D">
        <w:rPr>
          <w:rFonts w:ascii="Times New Roman" w:hAnsi="Times New Roman" w:cs="Times New Roman"/>
          <w:sz w:val="28"/>
          <w:szCs w:val="28"/>
        </w:rPr>
        <w:t xml:space="preserve">, </w:t>
      </w:r>
      <w:hyperlink r:id="rId35" w:history="1">
        <w:r w:rsidRPr="00A34F2D">
          <w:rPr>
            <w:rFonts w:ascii="Times New Roman" w:hAnsi="Times New Roman" w:cs="Times New Roman"/>
            <w:sz w:val="28"/>
            <w:szCs w:val="28"/>
          </w:rPr>
          <w:t>п. п. 1</w:t>
        </w:r>
      </w:hyperlink>
      <w:r w:rsidRPr="00A34F2D">
        <w:rPr>
          <w:rFonts w:ascii="Times New Roman" w:hAnsi="Times New Roman" w:cs="Times New Roman"/>
          <w:sz w:val="28"/>
          <w:szCs w:val="28"/>
        </w:rPr>
        <w:t xml:space="preserve"> и </w:t>
      </w:r>
      <w:hyperlink r:id="rId36" w:history="1">
        <w:r w:rsidRPr="00A34F2D">
          <w:rPr>
            <w:rFonts w:ascii="Times New Roman" w:hAnsi="Times New Roman" w:cs="Times New Roman"/>
            <w:sz w:val="28"/>
            <w:szCs w:val="28"/>
          </w:rPr>
          <w:t>3 ст. 623</w:t>
        </w:r>
      </w:hyperlink>
      <w:r w:rsidRPr="00A34F2D">
        <w:rPr>
          <w:rFonts w:ascii="Times New Roman" w:hAnsi="Times New Roman" w:cs="Times New Roman"/>
          <w:sz w:val="28"/>
          <w:szCs w:val="28"/>
        </w:rPr>
        <w:t>.</w:t>
      </w:r>
      <w:proofErr w:type="gramEnd"/>
    </w:p>
    <w:p w:rsidR="00A34F2D" w:rsidRPr="00A34F2D" w:rsidRDefault="00A34F2D" w:rsidP="00A34F2D">
      <w:pPr>
        <w:autoSpaceDE w:val="0"/>
        <w:autoSpaceDN w:val="0"/>
        <w:adjustRightInd w:val="0"/>
        <w:ind w:firstLine="540"/>
        <w:jc w:val="both"/>
        <w:rPr>
          <w:rFonts w:ascii="Times New Roman" w:hAnsi="Times New Roman" w:cs="Times New Roman"/>
          <w:sz w:val="28"/>
          <w:szCs w:val="28"/>
        </w:rPr>
      </w:pPr>
      <w:r w:rsidRPr="00A34F2D">
        <w:rPr>
          <w:rFonts w:ascii="Times New Roman" w:hAnsi="Times New Roman" w:cs="Times New Roman"/>
          <w:sz w:val="28"/>
          <w:szCs w:val="28"/>
        </w:rPr>
        <w:t>Исходя из этого объектом договора могут быть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w:t>
      </w:r>
      <w:proofErr w:type="gramStart"/>
      <w:r w:rsidRPr="00A34F2D">
        <w:rPr>
          <w:rFonts w:ascii="Times New Roman" w:hAnsi="Times New Roman" w:cs="Times New Roman"/>
          <w:sz w:val="28"/>
          <w:szCs w:val="28"/>
        </w:rPr>
        <w:t>ств в пр</w:t>
      </w:r>
      <w:proofErr w:type="gramEnd"/>
      <w:r w:rsidRPr="00A34F2D">
        <w:rPr>
          <w:rFonts w:ascii="Times New Roman" w:hAnsi="Times New Roman" w:cs="Times New Roman"/>
          <w:sz w:val="28"/>
          <w:szCs w:val="28"/>
        </w:rPr>
        <w:t>оцессе их использования (</w:t>
      </w:r>
      <w:proofErr w:type="spellStart"/>
      <w:r w:rsidRPr="00A34F2D">
        <w:rPr>
          <w:rFonts w:ascii="Times New Roman" w:hAnsi="Times New Roman" w:cs="Times New Roman"/>
          <w:sz w:val="28"/>
          <w:szCs w:val="28"/>
        </w:rPr>
        <w:t>непотребляемые</w:t>
      </w:r>
      <w:proofErr w:type="spellEnd"/>
      <w:r w:rsidRPr="00A34F2D">
        <w:rPr>
          <w:rFonts w:ascii="Times New Roman" w:hAnsi="Times New Roman" w:cs="Times New Roman"/>
          <w:sz w:val="28"/>
          <w:szCs w:val="28"/>
        </w:rPr>
        <w:t xml:space="preserve"> вещи) (</w:t>
      </w:r>
      <w:hyperlink r:id="rId37" w:history="1">
        <w:r w:rsidRPr="00A34F2D">
          <w:rPr>
            <w:rFonts w:ascii="Times New Roman" w:hAnsi="Times New Roman" w:cs="Times New Roman"/>
            <w:sz w:val="28"/>
            <w:szCs w:val="28"/>
          </w:rPr>
          <w:t>ст. 607</w:t>
        </w:r>
      </w:hyperlink>
      <w:r w:rsidRPr="00A34F2D">
        <w:rPr>
          <w:rFonts w:ascii="Times New Roman" w:hAnsi="Times New Roman" w:cs="Times New Roman"/>
          <w:sz w:val="28"/>
          <w:szCs w:val="28"/>
        </w:rPr>
        <w:t xml:space="preserve"> ГК РФ).</w:t>
      </w:r>
    </w:p>
    <w:p w:rsidR="00A34F2D" w:rsidRPr="00A34F2D" w:rsidRDefault="00A34F2D" w:rsidP="00A34F2D">
      <w:pPr>
        <w:autoSpaceDE w:val="0"/>
        <w:autoSpaceDN w:val="0"/>
        <w:adjustRightInd w:val="0"/>
        <w:ind w:firstLine="540"/>
        <w:jc w:val="both"/>
        <w:rPr>
          <w:rFonts w:ascii="Times New Roman" w:hAnsi="Times New Roman" w:cs="Times New Roman"/>
          <w:sz w:val="28"/>
          <w:szCs w:val="28"/>
        </w:rPr>
      </w:pPr>
      <w:r w:rsidRPr="00A34F2D">
        <w:rPr>
          <w:rFonts w:ascii="Times New Roman" w:hAnsi="Times New Roman" w:cs="Times New Roman"/>
          <w:sz w:val="28"/>
          <w:szCs w:val="28"/>
        </w:rPr>
        <w:t>Договор ссуды заключается на срок, им определенный, а если срок не определен, договор считается заключенным на неопределенный срок (</w:t>
      </w:r>
      <w:hyperlink r:id="rId38" w:history="1">
        <w:r w:rsidRPr="00A34F2D">
          <w:rPr>
            <w:rFonts w:ascii="Times New Roman" w:hAnsi="Times New Roman" w:cs="Times New Roman"/>
            <w:sz w:val="28"/>
            <w:szCs w:val="28"/>
          </w:rPr>
          <w:t>п. 1</w:t>
        </w:r>
      </w:hyperlink>
      <w:r w:rsidRPr="00A34F2D">
        <w:rPr>
          <w:rFonts w:ascii="Times New Roman" w:hAnsi="Times New Roman" w:cs="Times New Roman"/>
          <w:sz w:val="28"/>
          <w:szCs w:val="28"/>
        </w:rPr>
        <w:t xml:space="preserve">, </w:t>
      </w:r>
      <w:hyperlink r:id="rId39" w:history="1">
        <w:proofErr w:type="spellStart"/>
        <w:r w:rsidRPr="00A34F2D">
          <w:rPr>
            <w:rFonts w:ascii="Times New Roman" w:hAnsi="Times New Roman" w:cs="Times New Roman"/>
            <w:sz w:val="28"/>
            <w:szCs w:val="28"/>
          </w:rPr>
          <w:t>абз</w:t>
        </w:r>
        <w:proofErr w:type="spellEnd"/>
        <w:r w:rsidRPr="00A34F2D">
          <w:rPr>
            <w:rFonts w:ascii="Times New Roman" w:hAnsi="Times New Roman" w:cs="Times New Roman"/>
            <w:sz w:val="28"/>
            <w:szCs w:val="28"/>
          </w:rPr>
          <w:t>. 1 п. 2 ст. 610</w:t>
        </w:r>
      </w:hyperlink>
      <w:r w:rsidRPr="00A34F2D">
        <w:rPr>
          <w:rFonts w:ascii="Times New Roman" w:hAnsi="Times New Roman" w:cs="Times New Roman"/>
          <w:sz w:val="28"/>
          <w:szCs w:val="28"/>
        </w:rPr>
        <w:t xml:space="preserve"> ГК РФ).</w:t>
      </w:r>
    </w:p>
    <w:p w:rsidR="00A34F2D" w:rsidRPr="00A34F2D" w:rsidRDefault="00A34F2D" w:rsidP="00A34F2D">
      <w:pPr>
        <w:autoSpaceDE w:val="0"/>
        <w:autoSpaceDN w:val="0"/>
        <w:adjustRightInd w:val="0"/>
        <w:ind w:firstLine="540"/>
        <w:jc w:val="both"/>
        <w:rPr>
          <w:rFonts w:ascii="Times New Roman" w:hAnsi="Times New Roman" w:cs="Times New Roman"/>
          <w:sz w:val="28"/>
          <w:szCs w:val="28"/>
        </w:rPr>
      </w:pPr>
      <w:r w:rsidRPr="00A34F2D">
        <w:rPr>
          <w:rFonts w:ascii="Times New Roman" w:hAnsi="Times New Roman" w:cs="Times New Roman"/>
          <w:sz w:val="28"/>
          <w:szCs w:val="28"/>
        </w:rPr>
        <w:t>Ссудополучатель обязан пользоваться переданным имуществом в соответствии с условиями договора ссуды, а если такие условия в договоре не определены - в соответствии с назначением имущества. При использовании имущества не в соответствии с условиями договора или его назначением ссудодатель имеет право потребовать расторжения договора и возмещения убытков (</w:t>
      </w:r>
      <w:hyperlink r:id="rId40" w:history="1">
        <w:r w:rsidRPr="00A34F2D">
          <w:rPr>
            <w:rFonts w:ascii="Times New Roman" w:hAnsi="Times New Roman" w:cs="Times New Roman"/>
            <w:sz w:val="28"/>
            <w:szCs w:val="28"/>
          </w:rPr>
          <w:t>п. п. 1</w:t>
        </w:r>
      </w:hyperlink>
      <w:r w:rsidRPr="00A34F2D">
        <w:rPr>
          <w:rFonts w:ascii="Times New Roman" w:hAnsi="Times New Roman" w:cs="Times New Roman"/>
          <w:sz w:val="28"/>
          <w:szCs w:val="28"/>
        </w:rPr>
        <w:t xml:space="preserve"> и </w:t>
      </w:r>
      <w:hyperlink r:id="rId41" w:history="1">
        <w:r w:rsidRPr="00A34F2D">
          <w:rPr>
            <w:rFonts w:ascii="Times New Roman" w:hAnsi="Times New Roman" w:cs="Times New Roman"/>
            <w:sz w:val="28"/>
            <w:szCs w:val="28"/>
          </w:rPr>
          <w:t>3 ст. 615</w:t>
        </w:r>
      </w:hyperlink>
      <w:r w:rsidRPr="00A34F2D">
        <w:rPr>
          <w:rFonts w:ascii="Times New Roman" w:hAnsi="Times New Roman" w:cs="Times New Roman"/>
          <w:sz w:val="28"/>
          <w:szCs w:val="28"/>
        </w:rPr>
        <w:t xml:space="preserve"> ГК РФ).</w:t>
      </w:r>
    </w:p>
    <w:p w:rsidR="00A34F2D" w:rsidRPr="00A34F2D" w:rsidRDefault="00A34F2D" w:rsidP="00A34F2D">
      <w:pPr>
        <w:autoSpaceDE w:val="0"/>
        <w:autoSpaceDN w:val="0"/>
        <w:adjustRightInd w:val="0"/>
        <w:ind w:firstLine="540"/>
        <w:jc w:val="both"/>
        <w:rPr>
          <w:rFonts w:ascii="Times New Roman" w:hAnsi="Times New Roman" w:cs="Times New Roman"/>
          <w:sz w:val="28"/>
          <w:szCs w:val="28"/>
        </w:rPr>
      </w:pPr>
      <w:r w:rsidRPr="00A34F2D">
        <w:rPr>
          <w:rFonts w:ascii="Times New Roman" w:hAnsi="Times New Roman" w:cs="Times New Roman"/>
          <w:sz w:val="28"/>
          <w:szCs w:val="28"/>
        </w:rPr>
        <w:t>Произведенные ссудополучателем отделимые улучшения имущества, полученного в безвозмездное пользование, являются его собственностью, если иное не предусмотрено договором (</w:t>
      </w:r>
      <w:hyperlink r:id="rId42" w:history="1">
        <w:r w:rsidRPr="00A34F2D">
          <w:rPr>
            <w:rFonts w:ascii="Times New Roman" w:hAnsi="Times New Roman" w:cs="Times New Roman"/>
            <w:sz w:val="28"/>
            <w:szCs w:val="28"/>
          </w:rPr>
          <w:t>п. 1 ст. 623</w:t>
        </w:r>
      </w:hyperlink>
      <w:r w:rsidRPr="00A34F2D">
        <w:rPr>
          <w:rFonts w:ascii="Times New Roman" w:hAnsi="Times New Roman" w:cs="Times New Roman"/>
          <w:sz w:val="28"/>
          <w:szCs w:val="28"/>
        </w:rPr>
        <w:t xml:space="preserve"> ГК РФ).</w:t>
      </w:r>
    </w:p>
    <w:p w:rsidR="00A34F2D" w:rsidRPr="00A34F2D" w:rsidRDefault="00A34F2D" w:rsidP="00A34F2D">
      <w:pPr>
        <w:autoSpaceDE w:val="0"/>
        <w:autoSpaceDN w:val="0"/>
        <w:adjustRightInd w:val="0"/>
        <w:ind w:firstLine="540"/>
        <w:jc w:val="both"/>
        <w:rPr>
          <w:rFonts w:ascii="Times New Roman" w:hAnsi="Times New Roman" w:cs="Times New Roman"/>
          <w:sz w:val="28"/>
          <w:szCs w:val="28"/>
        </w:rPr>
      </w:pPr>
      <w:r w:rsidRPr="00A34F2D">
        <w:rPr>
          <w:rFonts w:ascii="Times New Roman" w:hAnsi="Times New Roman" w:cs="Times New Roman"/>
          <w:sz w:val="28"/>
          <w:szCs w:val="28"/>
        </w:rPr>
        <w:t>Стоимость неотделимых улучшений безвозмездно полученного имущества, произведенных ссудополучателем без согласия ссудодателя, возмещению не подлежит, если иное не предусмотрено законом (</w:t>
      </w:r>
      <w:hyperlink r:id="rId43" w:history="1">
        <w:r w:rsidRPr="00A34F2D">
          <w:rPr>
            <w:rFonts w:ascii="Times New Roman" w:hAnsi="Times New Roman" w:cs="Times New Roman"/>
            <w:sz w:val="28"/>
            <w:szCs w:val="28"/>
          </w:rPr>
          <w:t>п. 3 ст. 623</w:t>
        </w:r>
      </w:hyperlink>
      <w:r w:rsidRPr="00A34F2D">
        <w:rPr>
          <w:rFonts w:ascii="Times New Roman" w:hAnsi="Times New Roman" w:cs="Times New Roman"/>
          <w:sz w:val="28"/>
          <w:szCs w:val="28"/>
        </w:rPr>
        <w:t xml:space="preserve"> ГК РФ).</w:t>
      </w:r>
    </w:p>
    <w:p w:rsidR="00A34F2D" w:rsidRPr="00A34F2D" w:rsidRDefault="00A34F2D" w:rsidP="00A34F2D">
      <w:pPr>
        <w:autoSpaceDE w:val="0"/>
        <w:autoSpaceDN w:val="0"/>
        <w:adjustRightInd w:val="0"/>
        <w:ind w:firstLine="540"/>
        <w:jc w:val="both"/>
        <w:rPr>
          <w:rFonts w:ascii="Times New Roman" w:hAnsi="Times New Roman" w:cs="Times New Roman"/>
          <w:sz w:val="28"/>
          <w:szCs w:val="28"/>
        </w:rPr>
      </w:pPr>
      <w:r w:rsidRPr="00A34F2D">
        <w:rPr>
          <w:rFonts w:ascii="Times New Roman" w:hAnsi="Times New Roman" w:cs="Times New Roman"/>
          <w:sz w:val="28"/>
          <w:szCs w:val="28"/>
        </w:rPr>
        <w:t xml:space="preserve">Регистрации согласно </w:t>
      </w:r>
      <w:hyperlink r:id="rId44" w:history="1">
        <w:r w:rsidRPr="00A34F2D">
          <w:rPr>
            <w:rFonts w:ascii="Times New Roman" w:hAnsi="Times New Roman" w:cs="Times New Roman"/>
            <w:sz w:val="28"/>
            <w:szCs w:val="28"/>
          </w:rPr>
          <w:t>ст. 131</w:t>
        </w:r>
      </w:hyperlink>
      <w:r w:rsidRPr="00A34F2D">
        <w:rPr>
          <w:rFonts w:ascii="Times New Roman" w:hAnsi="Times New Roman" w:cs="Times New Roman"/>
          <w:sz w:val="28"/>
          <w:szCs w:val="28"/>
        </w:rPr>
        <w:t xml:space="preserve"> ГК РФ подлежат: право собственности, право хозяйственного ведения, право оперативного управления, право </w:t>
      </w:r>
      <w:r w:rsidRPr="00A34F2D">
        <w:rPr>
          <w:rFonts w:ascii="Times New Roman" w:hAnsi="Times New Roman" w:cs="Times New Roman"/>
          <w:sz w:val="28"/>
          <w:szCs w:val="28"/>
        </w:rPr>
        <w:lastRenderedPageBreak/>
        <w:t>пожизненного наследуемого владения, право постоянного пользования, ипотека, сервитуты, а также иные права в случаях, предусмотренных ГК РФ и иными законами. В перечне прав на недвижимость, подлежащих регистрации, как видим, права ссудополучателя на временное безвозмездное пользование не упомянуты.</w:t>
      </w:r>
    </w:p>
    <w:p w:rsidR="00A34F2D" w:rsidRPr="00A34F2D" w:rsidRDefault="00A34F2D" w:rsidP="0056560B">
      <w:pPr>
        <w:autoSpaceDE w:val="0"/>
        <w:autoSpaceDN w:val="0"/>
        <w:adjustRightInd w:val="0"/>
        <w:ind w:firstLine="540"/>
        <w:jc w:val="both"/>
        <w:rPr>
          <w:rFonts w:ascii="Times New Roman" w:hAnsi="Times New Roman" w:cs="Times New Roman"/>
          <w:sz w:val="28"/>
          <w:szCs w:val="28"/>
        </w:rPr>
      </w:pPr>
      <w:r w:rsidRPr="0056560B">
        <w:rPr>
          <w:rFonts w:ascii="Times New Roman" w:hAnsi="Times New Roman" w:cs="Times New Roman"/>
          <w:b/>
          <w:sz w:val="28"/>
          <w:szCs w:val="28"/>
        </w:rPr>
        <w:t>Таким образом, действующее законодательство не предусматривает государственную регистрацию договоров безвозмездного пользования недвижимым имуществом или права безвозмездного пользования имуществом.</w:t>
      </w:r>
      <w:r w:rsidRPr="00A34F2D">
        <w:rPr>
          <w:rFonts w:ascii="Times New Roman" w:hAnsi="Times New Roman" w:cs="Times New Roman"/>
          <w:sz w:val="28"/>
          <w:szCs w:val="28"/>
        </w:rPr>
        <w:t xml:space="preserve"> </w:t>
      </w:r>
      <w:proofErr w:type="gramStart"/>
      <w:r w:rsidRPr="00A34F2D">
        <w:rPr>
          <w:rFonts w:ascii="Times New Roman" w:hAnsi="Times New Roman" w:cs="Times New Roman"/>
          <w:sz w:val="28"/>
          <w:szCs w:val="28"/>
        </w:rPr>
        <w:t xml:space="preserve">Это подтверждают и арбитражные суды (Постановления ФАС </w:t>
      </w:r>
      <w:proofErr w:type="spellStart"/>
      <w:r w:rsidRPr="00A34F2D">
        <w:rPr>
          <w:rFonts w:ascii="Times New Roman" w:hAnsi="Times New Roman" w:cs="Times New Roman"/>
          <w:sz w:val="28"/>
          <w:szCs w:val="28"/>
        </w:rPr>
        <w:t>Западно-Сибирского</w:t>
      </w:r>
      <w:proofErr w:type="spellEnd"/>
      <w:r w:rsidRPr="00A34F2D">
        <w:rPr>
          <w:rFonts w:ascii="Times New Roman" w:hAnsi="Times New Roman" w:cs="Times New Roman"/>
          <w:sz w:val="28"/>
          <w:szCs w:val="28"/>
        </w:rPr>
        <w:t xml:space="preserve"> округа от 05.08.2008 </w:t>
      </w:r>
      <w:hyperlink r:id="rId45" w:history="1">
        <w:r w:rsidRPr="00A34F2D">
          <w:rPr>
            <w:rFonts w:ascii="Times New Roman" w:hAnsi="Times New Roman" w:cs="Times New Roman"/>
            <w:sz w:val="28"/>
            <w:szCs w:val="28"/>
          </w:rPr>
          <w:t>N Ф04-4239/2008(7906-А46-9)</w:t>
        </w:r>
      </w:hyperlink>
      <w:r w:rsidRPr="00A34F2D">
        <w:rPr>
          <w:rFonts w:ascii="Times New Roman" w:hAnsi="Times New Roman" w:cs="Times New Roman"/>
          <w:sz w:val="28"/>
          <w:szCs w:val="28"/>
        </w:rPr>
        <w:t xml:space="preserve">, ФАС </w:t>
      </w:r>
      <w:proofErr w:type="gramEnd"/>
    </w:p>
    <w:p w:rsidR="00A34F2D" w:rsidRPr="00A34F2D" w:rsidRDefault="00A34F2D" w:rsidP="00A34F2D">
      <w:pPr>
        <w:autoSpaceDE w:val="0"/>
        <w:autoSpaceDN w:val="0"/>
        <w:adjustRightInd w:val="0"/>
        <w:ind w:firstLine="540"/>
        <w:jc w:val="both"/>
        <w:rPr>
          <w:rFonts w:ascii="Times New Roman" w:hAnsi="Times New Roman" w:cs="Times New Roman"/>
          <w:sz w:val="28"/>
          <w:szCs w:val="28"/>
        </w:rPr>
      </w:pPr>
      <w:r w:rsidRPr="00A34F2D">
        <w:rPr>
          <w:rFonts w:ascii="Times New Roman" w:hAnsi="Times New Roman" w:cs="Times New Roman"/>
          <w:sz w:val="28"/>
          <w:szCs w:val="28"/>
        </w:rPr>
        <w:t>Каждая из сторон вправе расторгнуть договор ссуды, заключенный на неопределенный срок, предупредив об этом другую сторону за один месяц, если договором не установлен иной срок. Ссудополучатель при этом может отказаться от договора в любое время, даже если в нем указан срок его окончания, предупредив об этом ссудодателя за один месяц (</w:t>
      </w:r>
      <w:hyperlink r:id="rId46" w:history="1">
        <w:r w:rsidRPr="00A34F2D">
          <w:rPr>
            <w:rFonts w:ascii="Times New Roman" w:hAnsi="Times New Roman" w:cs="Times New Roman"/>
            <w:sz w:val="28"/>
            <w:szCs w:val="28"/>
          </w:rPr>
          <w:t>ст. 699</w:t>
        </w:r>
      </w:hyperlink>
      <w:r w:rsidRPr="00A34F2D">
        <w:rPr>
          <w:rFonts w:ascii="Times New Roman" w:hAnsi="Times New Roman" w:cs="Times New Roman"/>
          <w:sz w:val="28"/>
          <w:szCs w:val="28"/>
        </w:rPr>
        <w:t xml:space="preserve"> ГК РФ).</w:t>
      </w:r>
    </w:p>
    <w:p w:rsidR="00A34F2D" w:rsidRPr="00A34F2D" w:rsidRDefault="00A34F2D" w:rsidP="00A34F2D">
      <w:pPr>
        <w:autoSpaceDE w:val="0"/>
        <w:autoSpaceDN w:val="0"/>
        <w:adjustRightInd w:val="0"/>
        <w:ind w:firstLine="540"/>
        <w:jc w:val="both"/>
        <w:rPr>
          <w:rFonts w:ascii="Times New Roman" w:hAnsi="Times New Roman" w:cs="Times New Roman"/>
          <w:sz w:val="28"/>
          <w:szCs w:val="28"/>
        </w:rPr>
      </w:pPr>
    </w:p>
    <w:p w:rsidR="00A34F2D" w:rsidRPr="00A34F2D" w:rsidRDefault="00A34F2D" w:rsidP="00A34F2D">
      <w:pPr>
        <w:autoSpaceDE w:val="0"/>
        <w:autoSpaceDN w:val="0"/>
        <w:adjustRightInd w:val="0"/>
        <w:jc w:val="center"/>
        <w:outlineLvl w:val="0"/>
        <w:rPr>
          <w:rFonts w:ascii="Times New Roman" w:hAnsi="Times New Roman" w:cs="Times New Roman"/>
          <w:b/>
          <w:sz w:val="28"/>
          <w:szCs w:val="28"/>
          <w:u w:val="single"/>
        </w:rPr>
      </w:pPr>
      <w:r w:rsidRPr="00A34F2D">
        <w:rPr>
          <w:rFonts w:ascii="Times New Roman" w:hAnsi="Times New Roman" w:cs="Times New Roman"/>
          <w:b/>
          <w:sz w:val="28"/>
          <w:szCs w:val="28"/>
          <w:u w:val="single"/>
        </w:rPr>
        <w:t>Бухгалтерский учет</w:t>
      </w:r>
    </w:p>
    <w:p w:rsidR="00A34F2D" w:rsidRPr="00A34F2D" w:rsidRDefault="00A34F2D" w:rsidP="00A34F2D">
      <w:pPr>
        <w:autoSpaceDE w:val="0"/>
        <w:autoSpaceDN w:val="0"/>
        <w:adjustRightInd w:val="0"/>
        <w:ind w:firstLine="540"/>
        <w:jc w:val="both"/>
        <w:rPr>
          <w:rFonts w:ascii="Times New Roman" w:hAnsi="Times New Roman" w:cs="Times New Roman"/>
          <w:sz w:val="28"/>
          <w:szCs w:val="28"/>
        </w:rPr>
      </w:pPr>
    </w:p>
    <w:p w:rsidR="00A34F2D" w:rsidRPr="00A34F2D" w:rsidRDefault="00A34F2D" w:rsidP="00A34F2D">
      <w:pPr>
        <w:autoSpaceDE w:val="0"/>
        <w:autoSpaceDN w:val="0"/>
        <w:adjustRightInd w:val="0"/>
        <w:ind w:firstLine="540"/>
        <w:jc w:val="both"/>
        <w:rPr>
          <w:rFonts w:ascii="Times New Roman" w:hAnsi="Times New Roman" w:cs="Times New Roman"/>
          <w:sz w:val="28"/>
          <w:szCs w:val="28"/>
        </w:rPr>
      </w:pPr>
      <w:r w:rsidRPr="00A34F2D">
        <w:rPr>
          <w:rFonts w:ascii="Times New Roman" w:hAnsi="Times New Roman" w:cs="Times New Roman"/>
          <w:sz w:val="28"/>
          <w:szCs w:val="28"/>
        </w:rPr>
        <w:t>Специального нормативного документа, который определял бы порядок и методологию бухгалтерского учета операций по договору безвозмездного пользования, не существует.</w:t>
      </w:r>
    </w:p>
    <w:p w:rsidR="00A34F2D" w:rsidRPr="00A34F2D" w:rsidRDefault="00A34F2D" w:rsidP="00A34F2D">
      <w:pPr>
        <w:autoSpaceDE w:val="0"/>
        <w:autoSpaceDN w:val="0"/>
        <w:adjustRightInd w:val="0"/>
        <w:ind w:firstLine="540"/>
        <w:jc w:val="both"/>
        <w:rPr>
          <w:rFonts w:ascii="Times New Roman" w:hAnsi="Times New Roman" w:cs="Times New Roman"/>
          <w:sz w:val="28"/>
          <w:szCs w:val="28"/>
        </w:rPr>
      </w:pPr>
      <w:r w:rsidRPr="00A34F2D">
        <w:rPr>
          <w:rFonts w:ascii="Times New Roman" w:hAnsi="Times New Roman" w:cs="Times New Roman"/>
          <w:sz w:val="28"/>
          <w:szCs w:val="28"/>
        </w:rPr>
        <w:t xml:space="preserve">Имущество, переданное по договору безвозмездного пользования, </w:t>
      </w:r>
      <w:r w:rsidRPr="00A34F2D">
        <w:rPr>
          <w:rFonts w:ascii="Times New Roman" w:hAnsi="Times New Roman" w:cs="Times New Roman"/>
          <w:b/>
          <w:bCs/>
          <w:sz w:val="28"/>
          <w:szCs w:val="28"/>
        </w:rPr>
        <w:t>ссудодатель</w:t>
      </w:r>
      <w:r w:rsidRPr="00A34F2D">
        <w:rPr>
          <w:rFonts w:ascii="Times New Roman" w:hAnsi="Times New Roman" w:cs="Times New Roman"/>
          <w:sz w:val="28"/>
          <w:szCs w:val="28"/>
        </w:rPr>
        <w:t xml:space="preserve"> не списывает с баланса, ведь отданные в ссуду вещи остаются в его собственности. Поэтому переданные вещи продолжают учитывать на соответствующих счетах с отражением в аналитическом учете</w:t>
      </w:r>
      <w:r w:rsidR="0056560B">
        <w:rPr>
          <w:rFonts w:ascii="Times New Roman" w:hAnsi="Times New Roman" w:cs="Times New Roman"/>
          <w:sz w:val="28"/>
          <w:szCs w:val="28"/>
        </w:rPr>
        <w:t>.</w:t>
      </w:r>
    </w:p>
    <w:p w:rsidR="00A34F2D" w:rsidRPr="00421E5B" w:rsidRDefault="00A34F2D" w:rsidP="00421E5B">
      <w:pPr>
        <w:autoSpaceDE w:val="0"/>
        <w:autoSpaceDN w:val="0"/>
        <w:adjustRightInd w:val="0"/>
        <w:spacing w:after="0" w:line="240" w:lineRule="auto"/>
        <w:ind w:firstLine="540"/>
        <w:jc w:val="both"/>
        <w:outlineLvl w:val="0"/>
        <w:rPr>
          <w:rFonts w:ascii="Times New Roman" w:hAnsi="Times New Roman" w:cs="Times New Roman"/>
          <w:sz w:val="28"/>
          <w:szCs w:val="28"/>
        </w:rPr>
      </w:pPr>
    </w:p>
    <w:sectPr w:rsidR="00A34F2D" w:rsidRPr="00421E5B" w:rsidSect="00547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6171B"/>
    <w:rsid w:val="001403D0"/>
    <w:rsid w:val="003B39D1"/>
    <w:rsid w:val="00421E5B"/>
    <w:rsid w:val="00457316"/>
    <w:rsid w:val="00547586"/>
    <w:rsid w:val="0056171B"/>
    <w:rsid w:val="0056560B"/>
    <w:rsid w:val="006C2856"/>
    <w:rsid w:val="0084075B"/>
    <w:rsid w:val="00964F82"/>
    <w:rsid w:val="00A34F2D"/>
    <w:rsid w:val="00BA35CC"/>
    <w:rsid w:val="00C12DB4"/>
    <w:rsid w:val="00C75501"/>
    <w:rsid w:val="00D803F8"/>
    <w:rsid w:val="00E35FB6"/>
    <w:rsid w:val="00E36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5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472"/>
    <w:pPr>
      <w:autoSpaceDE w:val="0"/>
      <w:autoSpaceDN w:val="0"/>
      <w:adjustRightInd w:val="0"/>
      <w:spacing w:after="0" w:line="240" w:lineRule="auto"/>
    </w:pPr>
    <w:rPr>
      <w:rFonts w:ascii="Calibri" w:hAnsi="Calibri" w:cs="Calibri"/>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DF350C5B7895C8FE038321F60EE1CACADC5774B2A9D9624EE644D7A65E362D287EE3D2588522e5m8F" TargetMode="External"/><Relationship Id="rId13" Type="http://schemas.openxmlformats.org/officeDocument/2006/relationships/hyperlink" Target="consultantplus://offline/ref=DDDF350C5B7895C8FE038321F60EE1CACCD85377BCA5846846BF48D5A151693A2F37EFD65De8mAF" TargetMode="External"/><Relationship Id="rId18" Type="http://schemas.openxmlformats.org/officeDocument/2006/relationships/hyperlink" Target="consultantplus://offline/ref=6710FE08E902723CD25917C905050AEA90F236E92041B350B750BCA6D6A773AB20A65689EB925027uCY8G" TargetMode="External"/><Relationship Id="rId26" Type="http://schemas.openxmlformats.org/officeDocument/2006/relationships/hyperlink" Target="consultantplus://offline/ref=9FE4B840FE47864ED7963BA88E1543799F8C5325C20B8A257FF19208205A86EBA04F93A0A3B20466F2p0M" TargetMode="External"/><Relationship Id="rId39" Type="http://schemas.openxmlformats.org/officeDocument/2006/relationships/hyperlink" Target="consultantplus://offline/ref=9FE4B840FE47864ED7963BA88E1543799F8C532FC70D8A257FF19208205A86EBA04F93A0A3B20A68F2p1M" TargetMode="External"/><Relationship Id="rId3" Type="http://schemas.openxmlformats.org/officeDocument/2006/relationships/webSettings" Target="webSettings.xml"/><Relationship Id="rId21" Type="http://schemas.openxmlformats.org/officeDocument/2006/relationships/hyperlink" Target="consultantplus://offline/ref=9FE4B840FE47864ED7963BA88E1543799F8C5325C20B8A257FF19208205A86EBA04F93A0A3B00C6FF2p2M" TargetMode="External"/><Relationship Id="rId34" Type="http://schemas.openxmlformats.org/officeDocument/2006/relationships/hyperlink" Target="consultantplus://offline/ref=9FE4B840FE47864ED7963BA88E1543799F8C532FC70D8A257FF19208205A86EBA04F93A0A3B20B6BF2p5M" TargetMode="External"/><Relationship Id="rId42" Type="http://schemas.openxmlformats.org/officeDocument/2006/relationships/hyperlink" Target="consultantplus://offline/ref=9FE4B840FE47864ED7963BA88E1543799F8C532FC70D8A257FF19208205A86EBA04F93A0A3B20B6AF2p1M" TargetMode="External"/><Relationship Id="rId47" Type="http://schemas.openxmlformats.org/officeDocument/2006/relationships/fontTable" Target="fontTable.xml"/><Relationship Id="rId7" Type="http://schemas.openxmlformats.org/officeDocument/2006/relationships/hyperlink" Target="consultantplus://offline/ref=DDDF350C5B7895C8FE038321F60EE1CACCD7577CBFA0846846BF48D5A151693A2F37EFD3588C225Fe1m9F" TargetMode="External"/><Relationship Id="rId12" Type="http://schemas.openxmlformats.org/officeDocument/2006/relationships/hyperlink" Target="consultantplus://offline/ref=DDDF350C5B7895C8FE038321F60EE1CACCD85377BCA5846846BF48D5A151693A2F37EFD65De8m9F" TargetMode="External"/><Relationship Id="rId17" Type="http://schemas.openxmlformats.org/officeDocument/2006/relationships/hyperlink" Target="consultantplus://offline/ref=6710FE08E902723CD25917C905050AEA90F236E92041B350B750BCA6D6A773AB20A65689EB925027uCY4G" TargetMode="External"/><Relationship Id="rId25" Type="http://schemas.openxmlformats.org/officeDocument/2006/relationships/hyperlink" Target="consultantplus://offline/ref=9FE4B840FE47864ED7963BA88E1543799F8C532FC70D8A257FF19208205A86EBA04F93A0A3B20566F2p6M" TargetMode="External"/><Relationship Id="rId33" Type="http://schemas.openxmlformats.org/officeDocument/2006/relationships/hyperlink" Target="consultantplus://offline/ref=9FE4B840FE47864ED7963BA88E1543799F8C532FC70D8A257FF19208205A86EBA04F93A0A3B20B6EF2p0M" TargetMode="External"/><Relationship Id="rId38" Type="http://schemas.openxmlformats.org/officeDocument/2006/relationships/hyperlink" Target="consultantplus://offline/ref=9FE4B840FE47864ED7963BA88E1543799F8C532FC70D8A257FF19208205A86EBA04F93A0A3B20A68F2p0M" TargetMode="External"/><Relationship Id="rId46" Type="http://schemas.openxmlformats.org/officeDocument/2006/relationships/hyperlink" Target="consultantplus://offline/ref=9FE4B840FE47864ED7963BA88E1543799F8C532FC70D8A257FF19208205A86EBA04F93A0A3B30C6EF2p3M" TargetMode="External"/><Relationship Id="rId2" Type="http://schemas.openxmlformats.org/officeDocument/2006/relationships/settings" Target="settings.xml"/><Relationship Id="rId16" Type="http://schemas.openxmlformats.org/officeDocument/2006/relationships/hyperlink" Target="consultantplus://offline/ref=DDDF350C5B7895C8FE038321F60EE1CACCD8517CB2A5846846BF48D5A151693A2F37EFD3588C2050e1m1F" TargetMode="External"/><Relationship Id="rId20" Type="http://schemas.openxmlformats.org/officeDocument/2006/relationships/hyperlink" Target="consultantplus://offline/ref=6710FE08E902723CD25917C905050AEA90F236E92041B350B750BCA6D6A773AB20A65689EB925E2DuCY6G" TargetMode="External"/><Relationship Id="rId29" Type="http://schemas.openxmlformats.org/officeDocument/2006/relationships/hyperlink" Target="consultantplus://offline/ref=9FE4B840FE47864ED7963BA88E1543799F8C532FC70D8A257FF19208205A86EBA04F93A0A3B20A6AF2p8M" TargetMode="External"/><Relationship Id="rId41" Type="http://schemas.openxmlformats.org/officeDocument/2006/relationships/hyperlink" Target="consultantplus://offline/ref=9FE4B840FE47864ED7963BA88E1543799F8C532FC70D8A257FF19208205A86EBA04F93A0A3B20B6EF2p0M" TargetMode="External"/><Relationship Id="rId1" Type="http://schemas.openxmlformats.org/officeDocument/2006/relationships/styles" Target="styles.xml"/><Relationship Id="rId6" Type="http://schemas.openxmlformats.org/officeDocument/2006/relationships/hyperlink" Target="consultantplus://offline/ref=DDDF350C5B7895C8FE038321F60EE1CACCD85377BCA5846846BF48D5A151693A2F37EFD3588C205Ee1m2F" TargetMode="External"/><Relationship Id="rId11" Type="http://schemas.openxmlformats.org/officeDocument/2006/relationships/hyperlink" Target="consultantplus://offline/ref=DDDF350C5B7895C8FE038321F60EE1CACCD85377BCA5846846BF48D5A151693A2F37EFD65Be8mEF" TargetMode="External"/><Relationship Id="rId24" Type="http://schemas.openxmlformats.org/officeDocument/2006/relationships/hyperlink" Target="consultantplus://offline/ref=9FE4B840FE47864ED7963BA88E1543799F8C532FC70D8A257FF19208205A86EBA04F93A0A3B20567F2p0M" TargetMode="External"/><Relationship Id="rId32" Type="http://schemas.openxmlformats.org/officeDocument/2006/relationships/hyperlink" Target="consultantplus://offline/ref=9FE4B840FE47864ED7963BA88E1543799F8C532FC70D8A257FF19208205A86EBA04F93A0A3B20B6FF2p6M" TargetMode="External"/><Relationship Id="rId37" Type="http://schemas.openxmlformats.org/officeDocument/2006/relationships/hyperlink" Target="consultantplus://offline/ref=9FE4B840FE47864ED7963BA88E1543799F8C532FC70D8A257FF19208205A86EBA04F93A0A3B20A6AF2p8M" TargetMode="External"/><Relationship Id="rId40" Type="http://schemas.openxmlformats.org/officeDocument/2006/relationships/hyperlink" Target="consultantplus://offline/ref=9FE4B840FE47864ED7963BA88E1543799F8C532FC70D8A257FF19208205A86EBA04F93A0A3B20B6FF2p6M" TargetMode="External"/><Relationship Id="rId45" Type="http://schemas.openxmlformats.org/officeDocument/2006/relationships/hyperlink" Target="consultantplus://offline/ref=9FE4B840FE47864ED79635B38A1543799889582CCB02D72F77A89E0AF2p7M" TargetMode="External"/><Relationship Id="rId5" Type="http://schemas.openxmlformats.org/officeDocument/2006/relationships/hyperlink" Target="consultantplus://offline/ref=DDDF350C5B7895C8FE038321F60EE1CACCD8517CB2A5846846BF48D5A151693A2F37EFD3588C205Fe1m8F" TargetMode="External"/><Relationship Id="rId15" Type="http://schemas.openxmlformats.org/officeDocument/2006/relationships/hyperlink" Target="consultantplus://offline/ref=DDDF350C5B7895C8FE038321F60EE1CACCD85377BCA5846846BF48D5A151693A2F37EFD65Ee8mCF" TargetMode="External"/><Relationship Id="rId23" Type="http://schemas.openxmlformats.org/officeDocument/2006/relationships/hyperlink" Target="consultantplus://offline/ref=9FE4B840FE47864ED7963BA88E1543799F8C532FC70D8A257FF19208205A86EBA04F93A0A3B20568F2p7M" TargetMode="External"/><Relationship Id="rId28" Type="http://schemas.openxmlformats.org/officeDocument/2006/relationships/hyperlink" Target="consultantplus://offline/ref=9FE4B840FE47864ED7963BA88E1543799F8C532FC70D8A257FF19208205A86EBA04F93A0A3B20568F2p8M" TargetMode="External"/><Relationship Id="rId36" Type="http://schemas.openxmlformats.org/officeDocument/2006/relationships/hyperlink" Target="consultantplus://offline/ref=9FE4B840FE47864ED7963BA88E1543799F8C532FC70D8A257FF19208205A86EBA04F93A0A3B20B6AF2p3M" TargetMode="External"/><Relationship Id="rId10" Type="http://schemas.openxmlformats.org/officeDocument/2006/relationships/hyperlink" Target="consultantplus://offline/ref=DDDF350C5B7895C8FE038321F60EE1CACCD85377BCA5846846BF48D5A151693A2F37EFD65Ae8m4F" TargetMode="External"/><Relationship Id="rId19" Type="http://schemas.openxmlformats.org/officeDocument/2006/relationships/hyperlink" Target="consultantplus://offline/ref=6710FE08E902723CD25917C905050AEA90F236E92041B350B750BCA6D6A773AB20A65689EB925F2EuCY6G" TargetMode="External"/><Relationship Id="rId31" Type="http://schemas.openxmlformats.org/officeDocument/2006/relationships/hyperlink" Target="consultantplus://offline/ref=9FE4B840FE47864ED7963BA88E1543799F8C532FC70D8A257FF19208205A86EBA04F93A0A3B20A68F2p1M" TargetMode="External"/><Relationship Id="rId44" Type="http://schemas.openxmlformats.org/officeDocument/2006/relationships/hyperlink" Target="consultantplus://offline/ref=9FE4B840FE47864ED7963BA88E1543799F8C5325C20B8A257FF19208205A86EBA04F93A0A3B00D68F2p3M" TargetMode="External"/><Relationship Id="rId4" Type="http://schemas.openxmlformats.org/officeDocument/2006/relationships/hyperlink" Target="consultantplus://offline/ref=DDDF350C5B7895C8FE038321F60EE1CACCD85377BCA5846846BF48D5A151693A2F37EFD3588C2059e1m2F" TargetMode="External"/><Relationship Id="rId9" Type="http://schemas.openxmlformats.org/officeDocument/2006/relationships/hyperlink" Target="consultantplus://offline/ref=DDDF350C5B7895C8FE038321F60EE1CACCD85377BCA5846846BF48D5A151693A2F37EFD65Ae8mBF" TargetMode="External"/><Relationship Id="rId14" Type="http://schemas.openxmlformats.org/officeDocument/2006/relationships/hyperlink" Target="consultantplus://offline/ref=DDDF350C5B7895C8FE038321F60EE1CACCD85377BCA5846846BF48D5A151693A2F37EFD65De8m5F" TargetMode="External"/><Relationship Id="rId22" Type="http://schemas.openxmlformats.org/officeDocument/2006/relationships/hyperlink" Target="consultantplus://offline/ref=9FE4B840FE47864ED7963BA88E1543799F8C532FC70D8A257FF19208205A86EBA04F93A0A3B20568F2p5M" TargetMode="External"/><Relationship Id="rId27" Type="http://schemas.openxmlformats.org/officeDocument/2006/relationships/hyperlink" Target="consultantplus://offline/ref=9FE4B840FE47864ED7963BA88E1543799F8C5325C20B8A257FF19208205A86EBA04F93A0A3B2056DF2p2M" TargetMode="External"/><Relationship Id="rId30" Type="http://schemas.openxmlformats.org/officeDocument/2006/relationships/hyperlink" Target="consultantplus://offline/ref=9FE4B840FE47864ED7963BA88E1543799F8C532FC70D8A257FF19208205A86EBA04F93A0A3B20A68F2p0M" TargetMode="External"/><Relationship Id="rId35" Type="http://schemas.openxmlformats.org/officeDocument/2006/relationships/hyperlink" Target="consultantplus://offline/ref=9FE4B840FE47864ED7963BA88E1543799F8C532FC70D8A257FF19208205A86EBA04F93A0A3B20B6AF2p1M" TargetMode="External"/><Relationship Id="rId43" Type="http://schemas.openxmlformats.org/officeDocument/2006/relationships/hyperlink" Target="consultantplus://offline/ref=9FE4B840FE47864ED7963BA88E1543799F8C532FC70D8A257FF19208205A86EBA04F93A0A3B20B6AF2p3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2319</Words>
  <Characters>13223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RUSS</cp:lastModifiedBy>
  <cp:revision>2</cp:revision>
  <cp:lastPrinted>2015-10-27T11:05:00Z</cp:lastPrinted>
  <dcterms:created xsi:type="dcterms:W3CDTF">2015-10-27T11:25:00Z</dcterms:created>
  <dcterms:modified xsi:type="dcterms:W3CDTF">2015-10-27T11:25:00Z</dcterms:modified>
</cp:coreProperties>
</file>