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36" w:rsidRDefault="00C67736" w:rsidP="00C67736">
      <w:pPr>
        <w:jc w:val="center"/>
        <w:rPr>
          <w:rFonts w:ascii="Times New Roman" w:hAnsi="Times New Roman"/>
          <w:b/>
          <w:sz w:val="28"/>
          <w:szCs w:val="28"/>
        </w:rPr>
      </w:pPr>
      <w:r>
        <w:rPr>
          <w:rFonts w:ascii="Times New Roman" w:hAnsi="Times New Roman"/>
          <w:b/>
          <w:sz w:val="28"/>
          <w:szCs w:val="28"/>
        </w:rPr>
        <w:t>ИЗВЕЩЕНИЕ</w:t>
      </w:r>
    </w:p>
    <w:p w:rsidR="00C67736" w:rsidRDefault="00C67736" w:rsidP="00C67736">
      <w:pPr>
        <w:jc w:val="center"/>
        <w:rPr>
          <w:rFonts w:ascii="Times New Roman" w:hAnsi="Times New Roman"/>
          <w:b/>
          <w:sz w:val="28"/>
          <w:szCs w:val="28"/>
        </w:rPr>
      </w:pPr>
      <w:r>
        <w:rPr>
          <w:rFonts w:ascii="Times New Roman" w:hAnsi="Times New Roman"/>
          <w:b/>
          <w:sz w:val="28"/>
          <w:szCs w:val="28"/>
        </w:rPr>
        <w:t>о проведении торгов по продаже права на заключение</w:t>
      </w:r>
    </w:p>
    <w:p w:rsidR="00C67736" w:rsidRDefault="00C67736" w:rsidP="00C67736">
      <w:pPr>
        <w:jc w:val="center"/>
        <w:rPr>
          <w:rFonts w:ascii="Times New Roman" w:hAnsi="Times New Roman"/>
          <w:b/>
          <w:sz w:val="28"/>
          <w:szCs w:val="28"/>
        </w:rPr>
      </w:pPr>
      <w:r>
        <w:rPr>
          <w:rFonts w:ascii="Times New Roman" w:hAnsi="Times New Roman"/>
          <w:b/>
          <w:sz w:val="28"/>
          <w:szCs w:val="28"/>
        </w:rPr>
        <w:t>договоров аренды, купли-продажи земельных участков</w:t>
      </w:r>
    </w:p>
    <w:p w:rsidR="00C67736" w:rsidRDefault="00C67736" w:rsidP="00C67736">
      <w:pPr>
        <w:jc w:val="both"/>
        <w:rPr>
          <w:rFonts w:ascii="Times New Roman" w:hAnsi="Times New Roman"/>
          <w:sz w:val="28"/>
          <w:szCs w:val="28"/>
        </w:rPr>
      </w:pPr>
      <w:r>
        <w:rPr>
          <w:rFonts w:ascii="Times New Roman" w:hAnsi="Times New Roman"/>
          <w:sz w:val="28"/>
          <w:szCs w:val="28"/>
        </w:rPr>
        <w:tab/>
        <w:t>Администрация Курского района Курской области объявляет о проведении торгов по продаже права на заключение договоров аренды, купли- продажи земельных участков.</w:t>
      </w:r>
    </w:p>
    <w:p w:rsidR="00C67736" w:rsidRDefault="00C67736" w:rsidP="00C67736">
      <w:pPr>
        <w:jc w:val="both"/>
        <w:rPr>
          <w:rFonts w:ascii="Times New Roman" w:hAnsi="Times New Roman"/>
          <w:sz w:val="28"/>
          <w:szCs w:val="28"/>
        </w:rPr>
      </w:pPr>
      <w:r>
        <w:rPr>
          <w:rFonts w:ascii="Times New Roman" w:hAnsi="Times New Roman"/>
          <w:sz w:val="28"/>
          <w:szCs w:val="28"/>
        </w:rPr>
        <w:tab/>
        <w:t>Продавец права на заключение договоров аренды, купли- продажи - Администрация Курского района Курской области.</w:t>
      </w:r>
    </w:p>
    <w:p w:rsidR="00C67736" w:rsidRDefault="00C67736" w:rsidP="00C67736">
      <w:pPr>
        <w:spacing w:after="0"/>
        <w:jc w:val="both"/>
        <w:rPr>
          <w:rFonts w:ascii="Times New Roman" w:eastAsia="Times New Roman" w:hAnsi="Times New Roman" w:cs="Times New Roman"/>
          <w:sz w:val="28"/>
          <w:szCs w:val="28"/>
        </w:rPr>
      </w:pPr>
      <w:r>
        <w:rPr>
          <w:rFonts w:ascii="Times New Roman" w:hAnsi="Times New Roman"/>
          <w:sz w:val="28"/>
          <w:szCs w:val="28"/>
        </w:rPr>
        <w:tab/>
      </w:r>
      <w:r>
        <w:rPr>
          <w:rFonts w:ascii="Times New Roman" w:eastAsia="Times New Roman" w:hAnsi="Times New Roman" w:cs="Times New Roman"/>
          <w:sz w:val="28"/>
          <w:szCs w:val="28"/>
        </w:rPr>
        <w:t>Организатор торгов</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Администрация Курского района.</w:t>
      </w:r>
    </w:p>
    <w:p w:rsidR="00C67736" w:rsidRDefault="00C67736" w:rsidP="00C6773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Почтовый адрес: 305001, г. Курск, ул. Белинского, 21 (кабинет 214)</w:t>
      </w:r>
    </w:p>
    <w:p w:rsidR="00C67736" w:rsidRDefault="00C67736" w:rsidP="00C6773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Телефон организатора торгов – 54-89-47.</w:t>
      </w: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Аукцион проводится – 11 октября</w:t>
      </w:r>
      <w:r>
        <w:rPr>
          <w:rFonts w:ascii="Times New Roman" w:hAnsi="Times New Roman" w:cs="Times New Roman"/>
          <w:b/>
          <w:sz w:val="28"/>
          <w:szCs w:val="28"/>
        </w:rPr>
        <w:t xml:space="preserve"> </w:t>
      </w:r>
      <w:r>
        <w:rPr>
          <w:rFonts w:ascii="Times New Roman" w:hAnsi="Times New Roman" w:cs="Times New Roman"/>
          <w:sz w:val="28"/>
          <w:szCs w:val="28"/>
        </w:rPr>
        <w:t>2011 года в 11 часов 00 минут по московскому времени по адресу: 305001, г. Курск, ул. Белинского, 21. Регистрация участников с 10 час. 00 мин. до 10 час. 45 мин.</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Курского района Курской области от 25.08.2011 г. № 1779</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земельных участков».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Осмотр земельных участков на местности будет производиться  28.09.2011 года с 10 час. 30 мин до 16 час. 00 мин. Для подачи заявки на  участие в осмотре участков обращаться 27.09.2011г. с 10 час. 00 мин. до 16 час. 00 мин.  в каб.214, ул.Белинского, 21. Отъезд производится от здания Администрации Курского района Курской области г.Курск, ул.Белинского, 21, в день осмотра, каждые 2 часа. </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Дата начала приема заявок на участие в аукционе -  12.09.2011 года.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Дата окончания приема заявок на участие в аукционе – 07.10.2011 года.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 214</w:t>
      </w:r>
      <w:r>
        <w:rPr>
          <w:rFonts w:ascii="Times New Roman" w:hAnsi="Times New Roman" w:cs="Times New Roman"/>
          <w:sz w:val="28"/>
          <w:szCs w:val="28"/>
        </w:rPr>
        <w:t xml:space="preserve">. </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C67736" w:rsidRDefault="00C67736" w:rsidP="00C67736">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lastRenderedPageBreak/>
        <w:t xml:space="preserve">8. Дата, время и место определения участников аукциона -                                            10 октября  2011 г.  года в 14 час. 00 мин. по московскому времени по адресу: </w:t>
      </w:r>
      <w:r>
        <w:rPr>
          <w:rFonts w:ascii="Times New Roman" w:hAnsi="Times New Roman" w:cs="Times New Roman"/>
          <w:sz w:val="28"/>
        </w:rPr>
        <w:t>305001, г. Курск, ул. Белинского, 21, каб. 214.</w:t>
      </w:r>
    </w:p>
    <w:p w:rsidR="00C67736" w:rsidRDefault="00C67736" w:rsidP="00C67736">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9. Дата, время и место подведения итогов аукциона – 11.10.2011  года после завершения аукциона по адресу: </w:t>
      </w:r>
      <w:r>
        <w:rPr>
          <w:rFonts w:ascii="Times New Roman" w:hAnsi="Times New Roman" w:cs="Times New Roman"/>
          <w:sz w:val="28"/>
        </w:rPr>
        <w:t>305001, г. Курск, ул. Белинского, 21, каб. 214.</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C67736" w:rsidRDefault="00C67736" w:rsidP="00C67736">
      <w:pPr>
        <w:pStyle w:val="ConsPlusNormal"/>
        <w:widowControl/>
        <w:ind w:firstLine="540"/>
        <w:jc w:val="both"/>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46:11:070404:31;</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C67736" w:rsidRDefault="00C67736" w:rsidP="00C67736">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C67736" w:rsidRDefault="00C67736" w:rsidP="00C67736">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C67736" w:rsidRDefault="00C67736" w:rsidP="00C67736">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C67736" w:rsidRDefault="00C67736" w:rsidP="00C67736">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C67736" w:rsidTr="000855CE">
        <w:trPr>
          <w:cantSplit/>
          <w:trHeight w:val="36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C67736" w:rsidRDefault="00C67736" w:rsidP="00C67736">
      <w:pPr>
        <w:pStyle w:val="ConsPlusNormal"/>
        <w:widowControl/>
        <w:ind w:firstLine="540"/>
        <w:jc w:val="both"/>
      </w:pPr>
    </w:p>
    <w:p w:rsidR="00C67736" w:rsidRDefault="00C67736" w:rsidP="00C67736">
      <w:pPr>
        <w:spacing w:after="0"/>
        <w:ind w:firstLine="540"/>
        <w:jc w:val="both"/>
        <w:rPr>
          <w:rFonts w:ascii="Times New Roman" w:hAnsi="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46:11:070404:6;</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C67736" w:rsidRDefault="00C67736" w:rsidP="00C67736">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C67736" w:rsidRDefault="00C67736" w:rsidP="00C67736">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C67736" w:rsidRDefault="00C67736" w:rsidP="00C67736">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C67736" w:rsidRDefault="00C67736" w:rsidP="00C67736">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C67736" w:rsidTr="000855CE">
        <w:trPr>
          <w:cantSplit/>
          <w:trHeight w:val="36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C67736" w:rsidRDefault="00C67736" w:rsidP="00C67736">
      <w:pPr>
        <w:pStyle w:val="ConsPlusNormal"/>
        <w:widowControl/>
        <w:ind w:firstLine="540"/>
        <w:jc w:val="both"/>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Лот№3</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46:11:070404:27;</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C67736" w:rsidRDefault="00C67736" w:rsidP="00C67736">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C67736" w:rsidRDefault="00C67736" w:rsidP="00C67736">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C67736" w:rsidRDefault="00C67736" w:rsidP="00C67736">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C67736" w:rsidRDefault="00C67736" w:rsidP="00C67736">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C67736" w:rsidTr="000855CE">
        <w:trPr>
          <w:cantSplit/>
          <w:trHeight w:val="36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C67736" w:rsidRDefault="00C67736" w:rsidP="00C67736">
      <w:pPr>
        <w:pStyle w:val="ConsPlusNormal"/>
        <w:widowControl/>
        <w:ind w:firstLine="540"/>
        <w:jc w:val="both"/>
      </w:pPr>
    </w:p>
    <w:p w:rsidR="00C67736" w:rsidRDefault="00C67736" w:rsidP="00C67736">
      <w:pPr>
        <w:pStyle w:val="ConsPlusNormal"/>
        <w:widowControl/>
        <w:ind w:firstLine="540"/>
        <w:jc w:val="both"/>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№4</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46:11:070404:3;</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C67736" w:rsidRDefault="00C67736" w:rsidP="00C67736">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C67736" w:rsidRDefault="00C67736" w:rsidP="00C67736">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C67736" w:rsidRDefault="00C67736" w:rsidP="00C67736">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C67736" w:rsidRDefault="00C67736" w:rsidP="00C67736">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C67736" w:rsidTr="000855CE">
        <w:trPr>
          <w:cantSplit/>
          <w:trHeight w:val="36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C67736" w:rsidRDefault="00C67736" w:rsidP="00C67736">
      <w:pPr>
        <w:pStyle w:val="ConsPlusNormal"/>
        <w:widowControl/>
        <w:ind w:firstLine="540"/>
        <w:jc w:val="both"/>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№5</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46:11:070404:24;</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C67736" w:rsidRDefault="00C67736" w:rsidP="00C67736">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C67736" w:rsidRDefault="00C67736" w:rsidP="00C67736">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C67736" w:rsidRDefault="00C67736" w:rsidP="00C67736">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C67736" w:rsidRDefault="00C67736" w:rsidP="00C67736">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219 600 руб. 00 коп. </w:t>
            </w:r>
          </w:p>
        </w:tc>
      </w:tr>
      <w:tr w:rsidR="00C67736" w:rsidTr="000855CE">
        <w:trPr>
          <w:cantSplit/>
          <w:trHeight w:val="48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43 920 руб. 00 коп.</w:t>
            </w:r>
          </w:p>
        </w:tc>
      </w:tr>
      <w:tr w:rsidR="00C67736" w:rsidTr="000855CE">
        <w:trPr>
          <w:cantSplit/>
          <w:trHeight w:val="360"/>
        </w:trPr>
        <w:tc>
          <w:tcPr>
            <w:tcW w:w="4860" w:type="dxa"/>
            <w:tcBorders>
              <w:top w:val="single" w:sz="4" w:space="0" w:color="000000"/>
              <w:left w:val="single" w:sz="4" w:space="0" w:color="000000"/>
              <w:bottom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C67736" w:rsidRDefault="00C67736" w:rsidP="000855CE">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6 588руб. 00 коп.</w:t>
            </w:r>
          </w:p>
        </w:tc>
      </w:tr>
    </w:tbl>
    <w:p w:rsidR="00C67736" w:rsidRDefault="00C67736" w:rsidP="00C67736">
      <w:pPr>
        <w:pStyle w:val="ConsPlusNormal"/>
        <w:widowControl/>
        <w:ind w:firstLine="540"/>
        <w:jc w:val="both"/>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III. Условия участия в аукционе</w:t>
      </w:r>
    </w:p>
    <w:p w:rsidR="00C67736" w:rsidRDefault="00C67736" w:rsidP="00C67736">
      <w:pPr>
        <w:pStyle w:val="ConsPlusNormal"/>
        <w:widowControl/>
        <w:ind w:firstLine="0"/>
        <w:jc w:val="center"/>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перечисляется на расчетный счет: </w:t>
      </w:r>
      <w:r>
        <w:rPr>
          <w:rFonts w:ascii="Times New Roman" w:hAnsi="Times New Roman"/>
          <w:sz w:val="28"/>
          <w:szCs w:val="28"/>
        </w:rPr>
        <w:t xml:space="preserve">Администрация Курского района Курской области ИНН 4611008057 КПП 461101001 р/с </w:t>
      </w:r>
      <w:r>
        <w:rPr>
          <w:rFonts w:ascii="Times New Roman" w:hAnsi="Times New Roman"/>
          <w:sz w:val="28"/>
          <w:szCs w:val="28"/>
        </w:rPr>
        <w:lastRenderedPageBreak/>
        <w:t>40302810838073000017 в ГРКЦ ГУ Банка России по Курской области  БИК 043807001</w:t>
      </w:r>
      <w:r>
        <w:rPr>
          <w:rFonts w:ascii="Times New Roman" w:hAnsi="Times New Roman" w:cs="Times New Roman"/>
          <w:sz w:val="28"/>
          <w:szCs w:val="28"/>
        </w:rPr>
        <w:t>.</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 по каждому лоту.</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Организатору торгов, начиная с даты начала приема заявок до даты окончания приема заявок, указанных в настоящем извещении.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Заявка подается в двух экземплярах по установленной Организатором торгов форме. Один экземпляр заявки, удостоверенный подписью </w:t>
      </w:r>
      <w:r>
        <w:rPr>
          <w:rFonts w:ascii="Times New Roman" w:hAnsi="Times New Roman" w:cs="Times New Roman"/>
          <w:sz w:val="28"/>
          <w:szCs w:val="28"/>
        </w:rPr>
        <w:lastRenderedPageBreak/>
        <w:t>Организатора торгов, возвращается претенденту с указанием даты и времени (часы, минуты) приема заявки.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на участие в аукционе по установленной форме с указанием реквизитов счета для возврата задатка;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заявок и документов Организатор торгов принимает решение о признании претендентов участниками аукциона.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Организатор торгов может принять решение об отказе в проведении торгов в срок не позднее, чем за три дня до наступления даты проведения 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 Порядок проведения аукциона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Аукцион проводится в указанном в извещении о проведении торгов месте в соответствующие день и час.</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"Шаг аукциона" устанавливается в размере, рассчитанном от начальной цены земельного участка, и не изменяется в течение всего аукциона;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регистрационный номер предмета торгов;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местоположение (адрес), кадастровый номер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имя (наименование) победителя (реквизиты юридического лица или паспортные данные гражданина);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предложения участников торгов.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 результатах торгов является основанием для заключения с победителем торгов договора аренды.</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заключению в срок не позднее пяти дней со дня подписания протокола.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представлен в приложении N 2 к настоящему извещению.</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VIII. Признание торгов несостоявшимися</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проведении аукциона, открытого по форме подачи предложений о цене, после троекратного объявления начальной цены не поднял билет;</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аренды, внесенный победителем торгов задаток ему не возвращается.</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проведении торгов</w:t>
      </w:r>
    </w:p>
    <w:p w:rsidR="00C67736" w:rsidRDefault="00C67736" w:rsidP="00C67736">
      <w:pPr>
        <w:pStyle w:val="ConsPlusNormal"/>
        <w:widowControl/>
        <w:ind w:firstLine="0"/>
        <w:jc w:val="both"/>
        <w:rPr>
          <w:rFonts w:ascii="Times New Roman" w:hAnsi="Times New Roman" w:cs="Times New Roman"/>
          <w:sz w:val="28"/>
          <w:szCs w:val="28"/>
        </w:rPr>
      </w:pP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w:t>
      </w: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проводимого «___»______20 _г. в ___ час. __ мин. </w:t>
      </w: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лоту № _______</w:t>
      </w:r>
    </w:p>
    <w:p w:rsidR="00C67736" w:rsidRDefault="00C67736" w:rsidP="00C67736">
      <w:pPr>
        <w:pStyle w:val="ConsPlusNonformat"/>
        <w:widowControl/>
        <w:jc w:val="center"/>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(полное наименование юридического лица или</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принимая  решение  об  участии  в  аукционе  по продаже земельного участка, обязуюсь:</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 N 808;</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сведениями, изложенными в извещении о проведении торгов, ознакомлен и согласен.</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Адрес Претендента:</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Реквизиты счета для возврата задатка _______________________________________________________________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«____»______________20____ г.                       М.П.</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 ____ мин. «____» ___________ 20____ г. за N _____________</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C67736" w:rsidRDefault="00C67736" w:rsidP="00C67736">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проведении торгов</w:t>
      </w:r>
    </w:p>
    <w:p w:rsidR="00C67736" w:rsidRDefault="00C67736" w:rsidP="00C677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ДОГОВОР N</w:t>
      </w:r>
    </w:p>
    <w:p w:rsidR="00C67736" w:rsidRDefault="00C67736" w:rsidP="00C677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________ 20  г.</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w:t>
      </w:r>
      <w:r>
        <w:rPr>
          <w:rFonts w:ascii="Times New Roman" w:hAnsi="Times New Roman" w:cs="Times New Roman"/>
          <w:sz w:val="28"/>
          <w:szCs w:val="28"/>
        </w:rPr>
        <w:lastRenderedPageBreak/>
        <w:t>постановлением Главы Курского района «О проведении торгов по продаже права на заключение договоров аренды, купли- продажи земельного участка» и на основании протокола о результатах торгов (аукциона) от ___ N___.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и___________________________________________________,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настоящего Договора земельный участок (в дальнейшем - Участок)  из  земель______________________ с кадастровым N 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 в границах, указанных на кадастровом плане (приложение 2), общей площадью __________________ кв. м.</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1.2. Обременения: ____________________________________________________.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Основания для заключения настоящего Договора 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(цифрами)</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   ____ руб.</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(прописью)</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Администрация Курского района Курской области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средств в размере и порядке, указанных в настоящем пункте.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Оплатить цену Участка в сроки и порядке, установленные разделом 2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контроля за надлежащим выполнением условий Договора и установленного порядка использования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4. Ответственность Сторон</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Рассмотрение споров</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Все споры по настоящему Договору подлежат рассмотрению в судебном порядке.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Договор не может быть расторгнут в одностороннем порядке.</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Право собственности на Участок у Покупателя возникает после полной оплаты цены, указанной в п 2.1 Договора, с момента регистрации перехода права собственности в установленном законодательством порядке.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7.3. Все изменения и дополнения к Договору действительны, если они совершены в письменной форме и подписаны уполномоченными лицами.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Адреса и подписи Сторон</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ПРДАВЕЦ                                                           ПОКУПАТЕЛЬ:</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М.П     (  подпись)</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а____________________ (именуемая в дальнейшем – </w:t>
      </w:r>
      <w:r>
        <w:rPr>
          <w:rFonts w:ascii="Times New Roman" w:hAnsi="Times New Roman" w:cs="Times New Roman"/>
          <w:sz w:val="28"/>
          <w:szCs w:val="28"/>
        </w:rPr>
        <w:lastRenderedPageBreak/>
        <w:t>«Покупатель») принимает в соответствии с договором купли-продажи земельного участка от «__» _______ 200   г. N ________, земельный участок в собственность,  относящийся к категории - 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расположенный ________________________________, согласно плану участка.</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полностью   соответствует   предмету   Договора,</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указанному  в  разделе 1.1  Договора  купли-продажи  земельного  участка от</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подпись</w:t>
      </w: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C67736" w:rsidRDefault="00C67736" w:rsidP="00C67736">
      <w:pPr>
        <w:pStyle w:val="ConsPlusNonformat"/>
        <w:widowControl/>
        <w:rPr>
          <w:rFonts w:ascii="Times New Roman" w:hAnsi="Times New Roman" w:cs="Times New Roman"/>
          <w:sz w:val="28"/>
          <w:szCs w:val="28"/>
        </w:rPr>
      </w:pPr>
    </w:p>
    <w:p w:rsidR="00C67736" w:rsidRDefault="00C67736" w:rsidP="00C67736">
      <w:pPr>
        <w:pStyle w:val="ConsPlusNonformat"/>
        <w:widowControl/>
        <w:rPr>
          <w:rFonts w:ascii="Times New Roman" w:hAnsi="Times New Roman" w:cs="Times New Roman"/>
          <w:sz w:val="28"/>
          <w:szCs w:val="28"/>
        </w:rPr>
      </w:pPr>
      <w:r>
        <w:rPr>
          <w:rFonts w:ascii="Times New Roman" w:hAnsi="Times New Roman" w:cs="Times New Roman"/>
          <w:sz w:val="28"/>
          <w:szCs w:val="28"/>
        </w:rPr>
        <w:t>МП                                                                         МП</w:t>
      </w:r>
    </w:p>
    <w:p w:rsidR="00C67736" w:rsidRDefault="00C67736" w:rsidP="00C67736">
      <w:pPr>
        <w:pStyle w:val="ConsPlusNormal"/>
        <w:widowControl/>
        <w:ind w:firstLine="0"/>
        <w:jc w:val="center"/>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p>
    <w:p w:rsidR="00C67736" w:rsidRDefault="00C67736" w:rsidP="00C67736">
      <w:pPr>
        <w:pStyle w:val="ConsPlusNormal"/>
        <w:widowControl/>
        <w:ind w:firstLine="0"/>
        <w:jc w:val="center"/>
        <w:rPr>
          <w:rFonts w:ascii="Times New Roman" w:hAnsi="Times New Roman" w:cs="Times New Roman"/>
          <w:sz w:val="28"/>
          <w:szCs w:val="28"/>
        </w:rPr>
      </w:pP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3</w:t>
      </w: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проведении торгов</w:t>
      </w: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 N ______</w:t>
      </w:r>
    </w:p>
    <w:p w:rsidR="00C67736" w:rsidRDefault="00C67736" w:rsidP="00C6773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АРЕНДЫ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 2011 года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w:t>
      </w:r>
      <w:r>
        <w:rPr>
          <w:rFonts w:ascii="Times New Roman" w:hAnsi="Times New Roman" w:cs="Times New Roman"/>
          <w:sz w:val="28"/>
          <w:szCs w:val="28"/>
        </w:rPr>
        <w:lastRenderedPageBreak/>
        <w:t>или права на заключение договоров аренды таких земельных участков», постановлением Главы Курского района от __________«О проведении торгов по продаже права на заключение договора аренды земельного участка» и на основании протокола о результатах торгов (аукциона) от _______ N 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Шатохиной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и___________________________________________________,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Договора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________, разрешенное использование - ______________, обременения, ограничения __________________ в границах кадастрового плана земельного участка (приложение N 1 к настоящему Договору).</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 Цена Договора и порядок расчетов</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 _________ (__________) рублей.</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Земельного участка включена сумма задатка, внесенная Арендатором Арендодателю  в соответствии с договором о задатке.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Администрация Курского района Курской области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Датой оплаты цены Земельного участка считается дата поступления денежных средств в размере и порядке, указанных в настоящем пункте.</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Арендатором цены Земельного участка - 30  календарных дней со дня подписания Сторонами настоящего Договора.</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Статья 3. Срок аренды</w:t>
      </w: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3.1. Срок аренды устанавливается с ________ 20_ г. по ________ 20   г.</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Размер и условия внесения арендной платы</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4.1. Размер арендной платы за Земельный участок составляет ______________________, согласно приложения № 1 к Договору, являющегося неотъемлемой частью настоящего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Арендная плата вносится Арендатором в виде периодических платежей в течение года равными долями не позднее 10 марта, 10 июня, 10 сентября, 10 декабря, путем перечисления на расчетный счет по следующим реквизитам:_______________________________</w:t>
      </w:r>
    </w:p>
    <w:p w:rsidR="00C67736" w:rsidRDefault="00C67736" w:rsidP="00C67736">
      <w:pPr>
        <w:pStyle w:val="ConsPlusNonformat"/>
        <w:widowControl/>
        <w:ind w:firstLine="540"/>
        <w:jc w:val="both"/>
        <w:rPr>
          <w:rFonts w:ascii="Times New Roman" w:hAnsi="Times New Roman"/>
          <w:sz w:val="28"/>
          <w:szCs w:val="28"/>
        </w:rPr>
      </w:pPr>
      <w:r>
        <w:rPr>
          <w:rFonts w:ascii="Times New Roman" w:hAnsi="Times New Roman"/>
          <w:sz w:val="28"/>
          <w:szCs w:val="28"/>
        </w:rPr>
        <w:t>Арендная плата начисляется с______________.</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арендной платы может быть изменен Арендодателем в одностороннем порядке в случае внесения изменений в законодательство Российской Федерации, Курской области и нормативно-правовые акты органов местного самоуправления Курского района, регулирующие порядок определения размера арендной платы за земельные участки. Перерасчет производится с момента вступления в законную силу соответствующих изменений без оформления дополнительных соглашений, но не более одного раза в год. </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Арендатор вправе самостоятельно производить перерасчет арендных платежей либо обратиться к Арендодателю с заявлением о перерасчете арендной платы в 3-месячный срок.</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Арендодатель вправе самостоятельно производить доначисление арендных платежей в целях сверки расчета арендных платежей и направлять </w:t>
      </w:r>
      <w:r>
        <w:rPr>
          <w:rFonts w:ascii="Times New Roman" w:hAnsi="Times New Roman" w:cs="Times New Roman"/>
          <w:sz w:val="28"/>
          <w:szCs w:val="28"/>
        </w:rPr>
        <w:lastRenderedPageBreak/>
        <w:t>приложение к настоящему Договору с изменением расчета арендной платы в адрес Арендатора с уведомлением.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Права и обязанности Сторон</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Арендодатель имеет право:</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 Требовать от Арендатора устранения выявленных Арендодателем нарушений условий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5.1.5. Вносить в Договор необходимые изменения и уточнения в случае изменения действующего законодательства.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Арендодатель обязан:</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 Выполнять в полном объеме все условия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 Передать Арендатору Участок по акту приема-передачи в течение 3 дней с момента подписания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5.2.3. Производить перерасчет арендной платы.</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Арендатор имеет право:</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 Использовать Участок на условиях, установленных Договором.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w:t>
      </w:r>
      <w:r>
        <w:rPr>
          <w:rFonts w:ascii="Times New Roman" w:hAnsi="Times New Roman" w:cs="Times New Roman"/>
          <w:sz w:val="28"/>
          <w:szCs w:val="28"/>
        </w:rPr>
        <w:lastRenderedPageBreak/>
        <w:t xml:space="preserve">направленному Арендодателю не позднее, чем за 3 (три) месяца до истечения срока действия Договора. </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Арендатор обязан:</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5.4.1. Выполнять в полном объеме все условия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5.4.2. Использовать Земельный участок в соответствии с целевым назначением и разрешенным использованием.</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5.4.3. Уплачивать в размере и на условиях, установленных Договором, арендную плату.</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w:t>
      </w:r>
      <w:r>
        <w:rPr>
          <w:rFonts w:ascii="Times New Roman" w:hAnsi="Times New Roman" w:cs="Times New Roman"/>
          <w:sz w:val="28"/>
          <w:szCs w:val="28"/>
          <w:lang w:val="en-US"/>
        </w:rPr>
        <w:t>II</w:t>
      </w:r>
      <w:r>
        <w:rPr>
          <w:rFonts w:ascii="Times New Roman" w:hAnsi="Times New Roman" w:cs="Times New Roman"/>
          <w:sz w:val="28"/>
          <w:szCs w:val="28"/>
        </w:rPr>
        <w:t xml:space="preserve"> Земельного кодекса РФ.</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5.4.6. Письменно в десятидневный срок уведомить Арендодателя об изменении своих реквизитов.</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5.4.7. Арендодатель и Арендатор имеют иные права и несут иные обязанности, установленные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календарный день просрочки. Пени перечисляются по реквизитам, предусмотренным п. 2.3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Изменение, расторжение и прекращение Договора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намерении расторгнуть Договор аренды Сторона уведомляет об этом письменно за 1 месяц до предполагаемой даты расторжения.</w:t>
      </w: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 Рассмотрение и урегулирование споров</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Все споры между Сторонами, возникающие по Договору, разрешаются в соответствии с законодательством Российской Федерации.</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Особые условия Договора</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 Договор составлен в 2 (двух) экземплярах, имеющих одинаковую юридическую силу, из которых по одному экземпляру хранится у Сторон.</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Реквизиты и подписи Сторон</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 АРЕНДОДАТЕЛЬ                                                 М.П. АРЕНДАТОР</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N _____ аренды</w:t>
      </w: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земельного участка</w:t>
      </w:r>
    </w:p>
    <w:p w:rsidR="00C67736" w:rsidRDefault="00C67736" w:rsidP="00C6773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 ________ 20  г.</w:t>
      </w: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C67736" w:rsidRDefault="00C67736" w:rsidP="00C677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 20_ г.</w:t>
      </w:r>
    </w:p>
    <w:p w:rsidR="00C67736" w:rsidRDefault="00C67736" w:rsidP="00C67736">
      <w:pPr>
        <w:pStyle w:val="ConsPlusNormal"/>
        <w:widowControl/>
        <w:ind w:firstLine="540"/>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составлен на основании договора аренды земельного участка N ________ от «__» ________ 20  г., заключенного между:    </w:t>
      </w:r>
      <w:r>
        <w:rPr>
          <w:rFonts w:ascii="Times New Roman" w:hAnsi="Times New Roman" w:cs="Times New Roman"/>
          <w:sz w:val="28"/>
          <w:szCs w:val="28"/>
        </w:rPr>
        <w:lastRenderedPageBreak/>
        <w:t>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 Арендатор - _____________________________________в лице __________________________________________________________________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вместе  именуемые  в   дальнейшем «Сторон».</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Стороны  подтверждают,  что  Арендодатель  передал, а Арендатор  принял  Участок в аренду по вышеуказанному Договору.</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Участок Сторонами осмотрен и обладает следующими характеристиками:</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Категория земель - земли _______________________________________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Кадастровый номер -___________________________________________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Площадь - ___________ кв. м</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Обременения -</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Победитель торгов   к  качеству   и  характеристикам  принимаемого   Участка претензий не имеет.</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приема-передачи  является неотъемлемой частью  договора аренды земельного участка N _______ от «__» _______ 200_ г.</w:t>
      </w:r>
    </w:p>
    <w:p w:rsidR="00C67736" w:rsidRDefault="00C67736" w:rsidP="00C67736">
      <w:pPr>
        <w:pStyle w:val="ConsPlusNonformat"/>
        <w:widowControl/>
        <w:jc w:val="both"/>
        <w:rPr>
          <w:rFonts w:ascii="Times New Roman" w:hAnsi="Times New Roman" w:cs="Times New Roman"/>
          <w:sz w:val="28"/>
          <w:szCs w:val="28"/>
        </w:rPr>
      </w:pP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Арендодатель                                      Арендатор</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C67736" w:rsidRDefault="00C67736" w:rsidP="00C677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w:t>
      </w:r>
    </w:p>
    <w:p w:rsidR="00C67736" w:rsidRDefault="00C67736" w:rsidP="00C67736"/>
    <w:p w:rsidR="00C67736" w:rsidRDefault="00C67736" w:rsidP="00C67736"/>
    <w:p w:rsidR="00C67736" w:rsidRDefault="00C67736" w:rsidP="00C67736"/>
    <w:p w:rsidR="00C67736" w:rsidRDefault="00C67736" w:rsidP="00C67736"/>
    <w:p w:rsidR="00313307" w:rsidRDefault="00313307"/>
    <w:sectPr w:rsidR="00313307" w:rsidSect="00322D27">
      <w:footnotePr>
        <w:pos w:val="beneathText"/>
      </w:footnotePr>
      <w:pgSz w:w="11905" w:h="16837"/>
      <w:pgMar w:top="945" w:right="850" w:bottom="113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useFELayout/>
  </w:compat>
  <w:rsids>
    <w:rsidRoot w:val="00C67736"/>
    <w:rsid w:val="00313307"/>
    <w:rsid w:val="00C67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73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6773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C67736"/>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6530</Words>
  <Characters>37222</Characters>
  <Application>Microsoft Office Word</Application>
  <DocSecurity>0</DocSecurity>
  <Lines>310</Lines>
  <Paragraphs>87</Paragraphs>
  <ScaleCrop>false</ScaleCrop>
  <Company/>
  <LinksUpToDate>false</LinksUpToDate>
  <CharactersWithSpaces>43665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2011-08-25T07:19:00Z</dcterms:created>
  <dcterms:modified xsi:type="dcterms:W3CDTF">2011-08-25T07:19:00Z</dcterms:modified>
</cp:coreProperties>
</file>