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5E6A" w:rsidRPr="00C05E6A" w:rsidRDefault="00C05E6A" w:rsidP="00C05E6A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C05E6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АДМИНИСТРАЦИЯ</w:t>
      </w:r>
    </w:p>
    <w:p w:rsidR="00C05E6A" w:rsidRPr="00C05E6A" w:rsidRDefault="00C05E6A" w:rsidP="00C05E6A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C05E6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КУРСКОГО РАЙОНА КУРСКОЙ ОБЛАСТИ</w:t>
      </w:r>
    </w:p>
    <w:p w:rsidR="00C05E6A" w:rsidRPr="00C05E6A" w:rsidRDefault="00C05E6A" w:rsidP="00C05E6A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C05E6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ПОСТАНОВЛЕНИЕ</w:t>
      </w:r>
    </w:p>
    <w:p w:rsidR="00C05E6A" w:rsidRPr="00C05E6A" w:rsidRDefault="00C05E6A" w:rsidP="00C05E6A">
      <w:pPr>
        <w:tabs>
          <w:tab w:val="left" w:pos="7797"/>
        </w:tabs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от 29.01.2024г. № 84</w:t>
      </w:r>
      <w:bookmarkStart w:id="0" w:name="_GoBack"/>
      <w:bookmarkEnd w:id="0"/>
    </w:p>
    <w:p w:rsidR="00A126E1" w:rsidRDefault="00A126E1">
      <w:pPr>
        <w:pStyle w:val="15"/>
        <w:tabs>
          <w:tab w:val="left" w:pos="7695"/>
        </w:tabs>
        <w:ind w:left="0"/>
        <w:jc w:val="center"/>
        <w:rPr>
          <w:b/>
        </w:rPr>
      </w:pPr>
    </w:p>
    <w:p w:rsidR="00DD4992" w:rsidRPr="00DD4992" w:rsidRDefault="001B6182" w:rsidP="00BD5247">
      <w:pPr>
        <w:pStyle w:val="15"/>
        <w:spacing w:line="216" w:lineRule="auto"/>
        <w:ind w:left="17"/>
        <w:jc w:val="center"/>
        <w:rPr>
          <w:b/>
        </w:rPr>
      </w:pPr>
      <w:r>
        <w:rPr>
          <w:b/>
        </w:rPr>
        <w:t xml:space="preserve">О внесении изменений </w:t>
      </w:r>
      <w:r w:rsidR="00355C50">
        <w:rPr>
          <w:b/>
        </w:rPr>
        <w:t xml:space="preserve">в </w:t>
      </w:r>
      <w:r>
        <w:rPr>
          <w:b/>
        </w:rPr>
        <w:t>постановление Администрации Курского района Курской области от 23.12.2019 № 336</w:t>
      </w:r>
      <w:r w:rsidR="002874C0">
        <w:rPr>
          <w:b/>
        </w:rPr>
        <w:t>5</w:t>
      </w:r>
    </w:p>
    <w:p w:rsidR="00A126E1" w:rsidRDefault="00A126E1" w:rsidP="00BD5247">
      <w:pPr>
        <w:spacing w:after="0" w:line="216" w:lineRule="auto"/>
        <w:ind w:left="15"/>
        <w:rPr>
          <w:rFonts w:ascii="Times New Roman" w:hAnsi="Times New Roman" w:cs="Times New Roman"/>
          <w:b/>
          <w:sz w:val="28"/>
          <w:szCs w:val="28"/>
        </w:rPr>
      </w:pPr>
    </w:p>
    <w:p w:rsidR="00A126E1" w:rsidRPr="00DD4992" w:rsidRDefault="00A126E1" w:rsidP="00BD5247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4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соответствии </w:t>
      </w:r>
      <w:r w:rsidR="00942F8C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c</w:t>
      </w:r>
      <w:r w:rsidR="00942F8C" w:rsidRPr="00942F8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35F8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7324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ешением Представительного Собрания Курского района Курской области </w:t>
      </w:r>
      <w:r w:rsidR="005E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5</w:t>
      </w:r>
      <w:r w:rsid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5E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года № 42</w:t>
      </w:r>
      <w:r w:rsid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-4-</w:t>
      </w:r>
      <w:r w:rsidR="005E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398</w:t>
      </w:r>
      <w:r w:rsidR="0073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4E3" w:rsidRPr="0073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Курского района</w:t>
      </w:r>
      <w:r w:rsidR="0073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4E3" w:rsidRPr="0073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 на 202</w:t>
      </w:r>
      <w:r w:rsidR="005E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324E3" w:rsidRPr="0073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73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4E3" w:rsidRPr="0073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плановый период 202</w:t>
      </w:r>
      <w:r w:rsidR="005E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324E3" w:rsidRPr="0073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5E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324E3" w:rsidRPr="0073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="00942F8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D4992" w:rsidRPr="007324E3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7324E3">
        <w:rPr>
          <w:rFonts w:ascii="Times New Roman" w:hAnsi="Times New Roman" w:cs="Times New Roman"/>
          <w:color w:val="000000"/>
          <w:spacing w:val="1"/>
          <w:sz w:val="28"/>
          <w:szCs w:val="28"/>
        </w:rPr>
        <w:t>дминистрация Курского района Курской области</w:t>
      </w:r>
      <w:r w:rsidRPr="00DD4992">
        <w:rPr>
          <w:b/>
          <w:color w:val="000000"/>
          <w:spacing w:val="1"/>
          <w:sz w:val="28"/>
          <w:szCs w:val="28"/>
        </w:rPr>
        <w:t xml:space="preserve"> </w:t>
      </w:r>
      <w:r w:rsidRPr="007324E3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ПОСТАНОВЛЯЕТ:</w:t>
      </w:r>
    </w:p>
    <w:p w:rsidR="000F4F13" w:rsidRDefault="00DD4992" w:rsidP="000F4F13">
      <w:pPr>
        <w:pStyle w:val="af3"/>
        <w:numPr>
          <w:ilvl w:val="0"/>
          <w:numId w:val="3"/>
        </w:numPr>
        <w:shd w:val="clear" w:color="auto" w:fill="FFFFFF"/>
        <w:tabs>
          <w:tab w:val="left" w:pos="-142"/>
        </w:tabs>
        <w:ind w:left="0" w:firstLine="778"/>
        <w:jc w:val="both"/>
      </w:pPr>
      <w:r w:rsidRPr="0059623D">
        <w:t xml:space="preserve">Внести в </w:t>
      </w:r>
      <w:r w:rsidR="001B6182" w:rsidRPr="0059623D">
        <w:t>муниципальн</w:t>
      </w:r>
      <w:r w:rsidR="001B6182">
        <w:t>ую</w:t>
      </w:r>
      <w:r w:rsidR="001B6182" w:rsidRPr="0059623D">
        <w:t xml:space="preserve"> программ</w:t>
      </w:r>
      <w:r w:rsidR="001B6182">
        <w:t>у</w:t>
      </w:r>
      <w:r w:rsidR="001B6182" w:rsidRPr="0059623D">
        <w:t xml:space="preserve"> </w:t>
      </w:r>
      <w:r w:rsidR="001B6182" w:rsidRPr="00802B31">
        <w:t>«</w:t>
      </w:r>
      <w:r w:rsidR="002874C0">
        <w:rPr>
          <w:rFonts w:eastAsia="Times New Roman CYR"/>
        </w:rPr>
        <w:t>Содействие занятости населения</w:t>
      </w:r>
      <w:r w:rsidR="001B6182" w:rsidRPr="00802B31">
        <w:rPr>
          <w:rFonts w:eastAsia="Times New Roman CYR"/>
        </w:rPr>
        <w:t xml:space="preserve"> Курско</w:t>
      </w:r>
      <w:r w:rsidR="002874C0">
        <w:rPr>
          <w:rFonts w:eastAsia="Times New Roman CYR"/>
        </w:rPr>
        <w:t>го</w:t>
      </w:r>
      <w:r w:rsidR="001B6182" w:rsidRPr="00802B31">
        <w:rPr>
          <w:rFonts w:eastAsia="Times New Roman CYR"/>
        </w:rPr>
        <w:t xml:space="preserve"> район</w:t>
      </w:r>
      <w:r w:rsidR="002874C0">
        <w:rPr>
          <w:rFonts w:eastAsia="Times New Roman CYR"/>
        </w:rPr>
        <w:t>а</w:t>
      </w:r>
      <w:r w:rsidR="001B6182" w:rsidRPr="00802B31">
        <w:rPr>
          <w:rFonts w:eastAsia="Times New Roman CYR"/>
        </w:rPr>
        <w:t xml:space="preserve"> Курской области</w:t>
      </w:r>
      <w:r w:rsidR="001B6182" w:rsidRPr="00802B31">
        <w:t>»</w:t>
      </w:r>
      <w:r w:rsidR="00A24DAF">
        <w:t xml:space="preserve"> (далее – Программа)</w:t>
      </w:r>
      <w:r w:rsidR="001B6182">
        <w:t>,</w:t>
      </w:r>
      <w:r w:rsidR="001B6182" w:rsidRPr="00802B31">
        <w:t xml:space="preserve"> </w:t>
      </w:r>
      <w:r w:rsidR="001B6182">
        <w:t>утвержденную п</w:t>
      </w:r>
      <w:r w:rsidRPr="0059623D">
        <w:t>остановление</w:t>
      </w:r>
      <w:r w:rsidR="001B6182">
        <w:t>м</w:t>
      </w:r>
      <w:r w:rsidRPr="0059623D">
        <w:t xml:space="preserve"> Администрации Курского района Курской области от </w:t>
      </w:r>
      <w:r w:rsidR="00E919E4">
        <w:t>23.12.2019</w:t>
      </w:r>
      <w:r w:rsidRPr="0059623D">
        <w:t xml:space="preserve"> № </w:t>
      </w:r>
      <w:r w:rsidR="00E919E4">
        <w:t>336</w:t>
      </w:r>
      <w:r w:rsidR="002874C0">
        <w:t>5</w:t>
      </w:r>
      <w:r w:rsidR="00F458A1">
        <w:t xml:space="preserve"> (в редакции постановлени</w:t>
      </w:r>
      <w:r w:rsidR="00942F8C">
        <w:t>й</w:t>
      </w:r>
      <w:r w:rsidR="00F458A1">
        <w:t xml:space="preserve"> Администрации Курского района Курской области от 11.03.2021 № 385</w:t>
      </w:r>
      <w:r w:rsidR="007C65BE">
        <w:t>, 25.02.2022 № 246</w:t>
      </w:r>
      <w:r w:rsidR="008329B5">
        <w:t>, 28.12.2022 № 2249</w:t>
      </w:r>
      <w:r w:rsidR="00F458A1">
        <w:t>)</w:t>
      </w:r>
      <w:r w:rsidR="00043D32">
        <w:t>,</w:t>
      </w:r>
      <w:r w:rsidRPr="0059623D">
        <w:t xml:space="preserve"> </w:t>
      </w:r>
      <w:r w:rsidRPr="00802B31">
        <w:t>следующие</w:t>
      </w:r>
      <w:r w:rsidRPr="0059623D">
        <w:t xml:space="preserve"> изменения:</w:t>
      </w:r>
    </w:p>
    <w:p w:rsidR="00F23A0E" w:rsidRDefault="00006FB5" w:rsidP="00D54D68">
      <w:pPr>
        <w:pStyle w:val="af3"/>
        <w:shd w:val="clear" w:color="auto" w:fill="FFFFFF"/>
        <w:tabs>
          <w:tab w:val="left" w:pos="-142"/>
          <w:tab w:val="left" w:pos="0"/>
        </w:tabs>
        <w:ind w:left="0" w:firstLine="709"/>
        <w:jc w:val="both"/>
      </w:pPr>
      <w:r>
        <w:t>1</w:t>
      </w:r>
      <w:r w:rsidR="000F4F13">
        <w:t xml:space="preserve">) </w:t>
      </w:r>
      <w:r w:rsidR="00D54D68">
        <w:t>п</w:t>
      </w:r>
      <w:r w:rsidR="001B6182">
        <w:t xml:space="preserve">озицию, касающуюся </w:t>
      </w:r>
      <w:r w:rsidR="00942F8C">
        <w:t>объемов бюджетных ассигнований П</w:t>
      </w:r>
      <w:r w:rsidR="001B6182">
        <w:t>рограммы</w:t>
      </w:r>
      <w:r w:rsidR="00A65321">
        <w:t>, паспорта Программы</w:t>
      </w:r>
      <w:r w:rsidR="000C00DB">
        <w:t xml:space="preserve"> </w:t>
      </w:r>
      <w:r w:rsidR="00DD4992" w:rsidRPr="0059623D">
        <w:t xml:space="preserve">изложить в </w:t>
      </w:r>
      <w:r w:rsidR="001B6182">
        <w:t>следующей</w:t>
      </w:r>
      <w:r w:rsidR="00DD4992" w:rsidRPr="0059623D">
        <w:t xml:space="preserve"> редакции:</w:t>
      </w:r>
      <w:r w:rsidR="00942F8C">
        <w:t xml:space="preserve"> </w:t>
      </w:r>
    </w:p>
    <w:p w:rsidR="00942F8C" w:rsidRDefault="00942F8C" w:rsidP="00D54D68">
      <w:pPr>
        <w:pStyle w:val="af3"/>
        <w:shd w:val="clear" w:color="auto" w:fill="FFFFFF"/>
        <w:tabs>
          <w:tab w:val="left" w:pos="-142"/>
          <w:tab w:val="left" w:pos="0"/>
        </w:tabs>
        <w:ind w:left="0" w:firstLine="709"/>
        <w:jc w:val="both"/>
      </w:pPr>
    </w:p>
    <w:p w:rsidR="00C05E6A" w:rsidRPr="00331A9D" w:rsidRDefault="00C05E6A" w:rsidP="00942F8C">
      <w:pPr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r w:rsidRPr="00C05E6A">
        <w:rPr>
          <w:rFonts w:ascii="Times New Roman" w:hAnsi="Times New Roman" w:cs="Times New Roman"/>
          <w:sz w:val="28"/>
          <w:szCs w:val="28"/>
        </w:rPr>
        <w:t>«Объемы бюджетных ассигнований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1A9D">
        <w:rPr>
          <w:rFonts w:ascii="Times New Roman" w:hAnsi="Times New Roman" w:cs="Times New Roman"/>
          <w:sz w:val="28"/>
          <w:szCs w:val="28"/>
        </w:rPr>
        <w:t xml:space="preserve">Финансирование программных мероприятий предусматривается за счёт средств областного бюджета и бюджета Курского района Курской области. </w:t>
      </w:r>
    </w:p>
    <w:p w:rsidR="00C05E6A" w:rsidRPr="00331A9D" w:rsidRDefault="00C05E6A" w:rsidP="00942F8C">
      <w:pPr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 xml:space="preserve">Общий объём финансовых средств на реализацию программы в 2020 – 2024 годах составляет </w:t>
      </w:r>
      <w:r>
        <w:rPr>
          <w:rFonts w:ascii="Times New Roman" w:hAnsi="Times New Roman" w:cs="Times New Roman"/>
          <w:sz w:val="28"/>
          <w:szCs w:val="28"/>
        </w:rPr>
        <w:t>2 581 296,81</w:t>
      </w:r>
      <w:r w:rsidRPr="00331A9D">
        <w:rPr>
          <w:rFonts w:ascii="Times New Roman" w:hAnsi="Times New Roman" w:cs="Times New Roman"/>
          <w:sz w:val="28"/>
          <w:szCs w:val="28"/>
        </w:rPr>
        <w:t xml:space="preserve"> рублей, в том числе по годам реализации программы:</w:t>
      </w:r>
    </w:p>
    <w:p w:rsidR="00C05E6A" w:rsidRPr="00331A9D" w:rsidRDefault="00C05E6A" w:rsidP="0094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481 </w:t>
      </w:r>
      <w:r w:rsidRPr="00331A9D">
        <w:rPr>
          <w:rFonts w:ascii="Times New Roman" w:hAnsi="Times New Roman" w:cs="Times New Roman"/>
          <w:sz w:val="28"/>
          <w:szCs w:val="28"/>
        </w:rPr>
        <w:t>000,00 рублей;</w:t>
      </w:r>
    </w:p>
    <w:p w:rsidR="00C05E6A" w:rsidRPr="00331A9D" w:rsidRDefault="00C05E6A" w:rsidP="0094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>2021 год – 4</w:t>
      </w:r>
      <w:r>
        <w:rPr>
          <w:rFonts w:ascii="Times New Roman" w:hAnsi="Times New Roman" w:cs="Times New Roman"/>
          <w:sz w:val="28"/>
          <w:szCs w:val="28"/>
        </w:rPr>
        <w:t>93 20</w:t>
      </w:r>
      <w:r w:rsidRPr="00331A9D">
        <w:rPr>
          <w:rFonts w:ascii="Times New Roman" w:hAnsi="Times New Roman" w:cs="Times New Roman"/>
          <w:sz w:val="28"/>
          <w:szCs w:val="28"/>
        </w:rPr>
        <w:t>8,00 рублей;</w:t>
      </w:r>
    </w:p>
    <w:p w:rsidR="00C05E6A" w:rsidRPr="00331A9D" w:rsidRDefault="00C05E6A" w:rsidP="0094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522 253</w:t>
      </w:r>
      <w:r w:rsidRPr="00331A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1A9D">
        <w:rPr>
          <w:rFonts w:ascii="Times New Roman" w:hAnsi="Times New Roman" w:cs="Times New Roman"/>
          <w:sz w:val="28"/>
          <w:szCs w:val="28"/>
        </w:rPr>
        <w:t>2 рублей;</w:t>
      </w:r>
    </w:p>
    <w:p w:rsidR="00C05E6A" w:rsidRPr="00331A9D" w:rsidRDefault="00C05E6A" w:rsidP="0094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531 776</w:t>
      </w:r>
      <w:r w:rsidRPr="00331A9D">
        <w:rPr>
          <w:rFonts w:ascii="Times New Roman" w:hAnsi="Times New Roman" w:cs="Times New Roman"/>
          <w:sz w:val="28"/>
          <w:szCs w:val="28"/>
        </w:rPr>
        <w:t>,17 рублей;</w:t>
      </w:r>
    </w:p>
    <w:p w:rsidR="00C05E6A" w:rsidRPr="00331A9D" w:rsidRDefault="00C05E6A" w:rsidP="0094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553 059</w:t>
      </w:r>
      <w:r w:rsidRPr="00331A9D">
        <w:rPr>
          <w:rFonts w:ascii="Times New Roman" w:hAnsi="Times New Roman" w:cs="Times New Roman"/>
          <w:sz w:val="28"/>
          <w:szCs w:val="28"/>
        </w:rPr>
        <w:t>,22 рублей.</w:t>
      </w:r>
    </w:p>
    <w:p w:rsidR="00C05E6A" w:rsidRPr="00331A9D" w:rsidRDefault="00C05E6A" w:rsidP="00942F8C">
      <w:pPr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 xml:space="preserve">Общий объём финансовых средств областного бюджета на реализацию мероприятий программы </w:t>
      </w:r>
      <w:r>
        <w:rPr>
          <w:rFonts w:ascii="Times New Roman" w:hAnsi="Times New Roman" w:cs="Times New Roman"/>
          <w:sz w:val="28"/>
          <w:szCs w:val="28"/>
        </w:rPr>
        <w:t>в 2020 – 2024 годах составляет 1 634 300</w:t>
      </w:r>
      <w:r w:rsidRPr="00331A9D">
        <w:rPr>
          <w:rFonts w:ascii="Times New Roman" w:hAnsi="Times New Roman" w:cs="Times New Roman"/>
          <w:sz w:val="28"/>
          <w:szCs w:val="28"/>
        </w:rPr>
        <w:t>,00 рублей, в том числе по годам реализации программы:</w:t>
      </w:r>
    </w:p>
    <w:p w:rsidR="00C05E6A" w:rsidRPr="00331A9D" w:rsidRDefault="00C05E6A" w:rsidP="0094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>2020 год – 305 800,00 рублей;</w:t>
      </w:r>
    </w:p>
    <w:p w:rsidR="00C05E6A" w:rsidRPr="00331A9D" w:rsidRDefault="00C05E6A" w:rsidP="0094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>2021 год – 3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31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31A9D">
        <w:rPr>
          <w:rFonts w:ascii="Times New Roman" w:hAnsi="Times New Roman" w:cs="Times New Roman"/>
          <w:sz w:val="28"/>
          <w:szCs w:val="28"/>
        </w:rPr>
        <w:t>00,00 рублей;</w:t>
      </w:r>
    </w:p>
    <w:p w:rsidR="00C05E6A" w:rsidRPr="00331A9D" w:rsidRDefault="00C05E6A" w:rsidP="0094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>2022 год – 3</w:t>
      </w:r>
      <w:r>
        <w:rPr>
          <w:rFonts w:ascii="Times New Roman" w:hAnsi="Times New Roman" w:cs="Times New Roman"/>
          <w:sz w:val="28"/>
          <w:szCs w:val="28"/>
        </w:rPr>
        <w:t>34 700</w:t>
      </w:r>
      <w:r w:rsidRPr="00331A9D">
        <w:rPr>
          <w:rFonts w:ascii="Times New Roman" w:hAnsi="Times New Roman" w:cs="Times New Roman"/>
          <w:sz w:val="28"/>
          <w:szCs w:val="28"/>
        </w:rPr>
        <w:t>,00 рублей;</w:t>
      </w:r>
    </w:p>
    <w:p w:rsidR="00C05E6A" w:rsidRPr="00331A9D" w:rsidRDefault="00C05E6A" w:rsidP="0094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334 700</w:t>
      </w:r>
      <w:r w:rsidRPr="00331A9D">
        <w:rPr>
          <w:rFonts w:ascii="Times New Roman" w:hAnsi="Times New Roman" w:cs="Times New Roman"/>
          <w:sz w:val="28"/>
          <w:szCs w:val="28"/>
        </w:rPr>
        <w:t>,00 рублей;</w:t>
      </w:r>
    </w:p>
    <w:p w:rsidR="00C05E6A" w:rsidRPr="00331A9D" w:rsidRDefault="00C05E6A" w:rsidP="0094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348 100,00</w:t>
      </w:r>
      <w:r w:rsidRPr="00331A9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05E6A" w:rsidRPr="00331A9D" w:rsidRDefault="00C05E6A" w:rsidP="00942F8C">
      <w:pPr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>Общий объём финансовых средств бюджета Курского района Курской области на реализацию программы в 2020 – 2024 годах составляет 94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331A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331A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1A9D">
        <w:rPr>
          <w:rFonts w:ascii="Times New Roman" w:hAnsi="Times New Roman" w:cs="Times New Roman"/>
          <w:sz w:val="28"/>
          <w:szCs w:val="28"/>
        </w:rPr>
        <w:t>1 рублей, в том числе по годам реализации программы:</w:t>
      </w:r>
    </w:p>
    <w:p w:rsidR="00C05E6A" w:rsidRPr="00331A9D" w:rsidRDefault="00C05E6A" w:rsidP="0094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>2020 год – 175 200,00 рублей;</w:t>
      </w:r>
    </w:p>
    <w:p w:rsidR="00C05E6A" w:rsidRPr="00331A9D" w:rsidRDefault="00C05E6A" w:rsidP="0094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lastRenderedPageBreak/>
        <w:t>2021 год – 182 208,00 рублей;</w:t>
      </w:r>
    </w:p>
    <w:p w:rsidR="00C05E6A" w:rsidRPr="00331A9D" w:rsidRDefault="00C05E6A" w:rsidP="0094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187 553,42</w:t>
      </w:r>
      <w:r w:rsidRPr="00331A9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05E6A" w:rsidRPr="00331A9D" w:rsidRDefault="00C05E6A" w:rsidP="0094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>2023 год – 197 076,17 рублей;</w:t>
      </w:r>
    </w:p>
    <w:p w:rsidR="00C05E6A" w:rsidRDefault="00C05E6A" w:rsidP="00942F8C">
      <w:pPr>
        <w:widowControl w:val="0"/>
        <w:snapToGrid w:val="0"/>
        <w:spacing w:after="0" w:line="240" w:lineRule="auto"/>
        <w:ind w:firstLine="736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204 959</w:t>
      </w:r>
      <w:r w:rsidRPr="00331A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1A9D">
        <w:rPr>
          <w:rFonts w:ascii="Times New Roman" w:hAnsi="Times New Roman" w:cs="Times New Roman"/>
          <w:sz w:val="28"/>
          <w:szCs w:val="28"/>
        </w:rPr>
        <w:t>2 рублей</w:t>
      </w:r>
      <w:r w:rsidRPr="00772B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05E6A" w:rsidRDefault="00C05E6A" w:rsidP="00D54D68">
      <w:pPr>
        <w:pStyle w:val="af3"/>
        <w:tabs>
          <w:tab w:val="left" w:pos="2518"/>
        </w:tabs>
        <w:ind w:left="0"/>
      </w:pPr>
    </w:p>
    <w:p w:rsidR="0052290C" w:rsidRDefault="009D360E" w:rsidP="004444D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B770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DD4992" w:rsidRPr="0059623D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="00DD4992" w:rsidRPr="00596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 </w:t>
      </w:r>
      <w:r w:rsidR="0052290C" w:rsidRPr="00596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изложить в </w:t>
      </w:r>
      <w:r w:rsidR="0052290C">
        <w:rPr>
          <w:rFonts w:ascii="Times New Roman" w:hAnsi="Times New Roman" w:cs="Times New Roman"/>
          <w:bCs/>
          <w:color w:val="000000"/>
          <w:sz w:val="28"/>
          <w:szCs w:val="28"/>
        </w:rPr>
        <w:t>следующей</w:t>
      </w:r>
      <w:r w:rsidR="0052290C" w:rsidRPr="00596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редакции:</w:t>
      </w:r>
    </w:p>
    <w:p w:rsidR="00C76138" w:rsidRDefault="00C76138" w:rsidP="004444D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D4992" w:rsidRDefault="00DD4992" w:rsidP="00C76138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52290C" w:rsidRPr="00C5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 w:rsidRPr="00C5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Обоснование объема финансовых ресурсов, необходимых для реализации </w:t>
      </w:r>
      <w:r w:rsidR="0052290C" w:rsidRPr="00C5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C5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:rsidR="00D978BA" w:rsidRPr="00D978BA" w:rsidRDefault="00D978BA" w:rsidP="0007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BA">
        <w:rPr>
          <w:rFonts w:ascii="Times New Roman" w:hAnsi="Times New Roman" w:cs="Times New Roman"/>
          <w:sz w:val="28"/>
          <w:szCs w:val="28"/>
        </w:rPr>
        <w:t xml:space="preserve">Общий объём финансовых средств на реализацию Программы в 2020 – 2024 годах составляет </w:t>
      </w:r>
      <w:r w:rsidR="003E1AA4">
        <w:rPr>
          <w:rFonts w:ascii="Times New Roman" w:hAnsi="Times New Roman" w:cs="Times New Roman"/>
          <w:sz w:val="28"/>
          <w:szCs w:val="28"/>
        </w:rPr>
        <w:t>2</w:t>
      </w:r>
      <w:r w:rsidR="00C05E6A">
        <w:rPr>
          <w:rFonts w:ascii="Times New Roman" w:hAnsi="Times New Roman" w:cs="Times New Roman"/>
          <w:sz w:val="28"/>
          <w:szCs w:val="28"/>
        </w:rPr>
        <w:t xml:space="preserve"> </w:t>
      </w:r>
      <w:r w:rsidR="003E1AA4">
        <w:rPr>
          <w:rFonts w:ascii="Times New Roman" w:hAnsi="Times New Roman" w:cs="Times New Roman"/>
          <w:sz w:val="28"/>
          <w:szCs w:val="28"/>
        </w:rPr>
        <w:t>5</w:t>
      </w:r>
      <w:r w:rsidR="00C05E6A">
        <w:rPr>
          <w:rFonts w:ascii="Times New Roman" w:hAnsi="Times New Roman" w:cs="Times New Roman"/>
          <w:sz w:val="28"/>
          <w:szCs w:val="28"/>
        </w:rPr>
        <w:t xml:space="preserve">81 </w:t>
      </w:r>
      <w:r w:rsidR="009D360E">
        <w:rPr>
          <w:rFonts w:ascii="Times New Roman" w:hAnsi="Times New Roman" w:cs="Times New Roman"/>
          <w:sz w:val="28"/>
          <w:szCs w:val="28"/>
        </w:rPr>
        <w:t>2</w:t>
      </w:r>
      <w:r w:rsidR="00FC4FFA">
        <w:rPr>
          <w:rFonts w:ascii="Times New Roman" w:hAnsi="Times New Roman" w:cs="Times New Roman"/>
          <w:sz w:val="28"/>
          <w:szCs w:val="28"/>
        </w:rPr>
        <w:t>96,8</w:t>
      </w:r>
      <w:r w:rsidR="003E1AA4">
        <w:rPr>
          <w:rFonts w:ascii="Times New Roman" w:hAnsi="Times New Roman" w:cs="Times New Roman"/>
          <w:sz w:val="28"/>
          <w:szCs w:val="28"/>
        </w:rPr>
        <w:t>1</w:t>
      </w:r>
      <w:r w:rsidR="003E1AA4" w:rsidRPr="00331A9D">
        <w:rPr>
          <w:rFonts w:ascii="Times New Roman" w:hAnsi="Times New Roman" w:cs="Times New Roman"/>
          <w:sz w:val="28"/>
          <w:szCs w:val="28"/>
        </w:rPr>
        <w:t xml:space="preserve"> </w:t>
      </w:r>
      <w:r w:rsidRPr="00D978BA">
        <w:rPr>
          <w:rFonts w:ascii="Times New Roman" w:hAnsi="Times New Roman" w:cs="Times New Roman"/>
          <w:sz w:val="28"/>
          <w:szCs w:val="28"/>
        </w:rPr>
        <w:t>рублей, в том числе по годам реализации Программы:</w:t>
      </w:r>
    </w:p>
    <w:p w:rsidR="003E1AA4" w:rsidRPr="00331A9D" w:rsidRDefault="00C05E6A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481 </w:t>
      </w:r>
      <w:r w:rsidR="003E1AA4" w:rsidRPr="00331A9D">
        <w:rPr>
          <w:rFonts w:ascii="Times New Roman" w:hAnsi="Times New Roman" w:cs="Times New Roman"/>
          <w:sz w:val="28"/>
          <w:szCs w:val="28"/>
        </w:rPr>
        <w:t>000,00 рублей;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>2021 год – 4</w:t>
      </w:r>
      <w:r>
        <w:rPr>
          <w:rFonts w:ascii="Times New Roman" w:hAnsi="Times New Roman" w:cs="Times New Roman"/>
          <w:sz w:val="28"/>
          <w:szCs w:val="28"/>
        </w:rPr>
        <w:t>93</w:t>
      </w:r>
      <w:r w:rsidR="00C05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31A9D">
        <w:rPr>
          <w:rFonts w:ascii="Times New Roman" w:hAnsi="Times New Roman" w:cs="Times New Roman"/>
          <w:sz w:val="28"/>
          <w:szCs w:val="28"/>
        </w:rPr>
        <w:t>8,00 рублей;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52</w:t>
      </w:r>
      <w:r w:rsidR="00FC4FFA">
        <w:rPr>
          <w:rFonts w:ascii="Times New Roman" w:hAnsi="Times New Roman" w:cs="Times New Roman"/>
          <w:sz w:val="28"/>
          <w:szCs w:val="28"/>
        </w:rPr>
        <w:t>2</w:t>
      </w:r>
      <w:r w:rsidR="00C05E6A">
        <w:rPr>
          <w:rFonts w:ascii="Times New Roman" w:hAnsi="Times New Roman" w:cs="Times New Roman"/>
          <w:sz w:val="28"/>
          <w:szCs w:val="28"/>
        </w:rPr>
        <w:t xml:space="preserve"> </w:t>
      </w:r>
      <w:r w:rsidR="00FC4FFA">
        <w:rPr>
          <w:rFonts w:ascii="Times New Roman" w:hAnsi="Times New Roman" w:cs="Times New Roman"/>
          <w:sz w:val="28"/>
          <w:szCs w:val="28"/>
        </w:rPr>
        <w:t>253</w:t>
      </w:r>
      <w:r w:rsidRPr="00331A9D">
        <w:rPr>
          <w:rFonts w:ascii="Times New Roman" w:hAnsi="Times New Roman" w:cs="Times New Roman"/>
          <w:sz w:val="28"/>
          <w:szCs w:val="28"/>
        </w:rPr>
        <w:t>,</w:t>
      </w:r>
      <w:r w:rsidR="00FC4FFA">
        <w:rPr>
          <w:rFonts w:ascii="Times New Roman" w:hAnsi="Times New Roman" w:cs="Times New Roman"/>
          <w:sz w:val="28"/>
          <w:szCs w:val="28"/>
        </w:rPr>
        <w:t>4</w:t>
      </w:r>
      <w:r w:rsidRPr="00331A9D">
        <w:rPr>
          <w:rFonts w:ascii="Times New Roman" w:hAnsi="Times New Roman" w:cs="Times New Roman"/>
          <w:sz w:val="28"/>
          <w:szCs w:val="28"/>
        </w:rPr>
        <w:t>2 рублей;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531</w:t>
      </w:r>
      <w:r w:rsidR="00C05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776</w:t>
      </w:r>
      <w:r w:rsidRPr="00331A9D">
        <w:rPr>
          <w:rFonts w:ascii="Times New Roman" w:hAnsi="Times New Roman" w:cs="Times New Roman"/>
          <w:sz w:val="28"/>
          <w:szCs w:val="28"/>
        </w:rPr>
        <w:t>,17 рублей;</w:t>
      </w:r>
    </w:p>
    <w:p w:rsidR="00D978BA" w:rsidRPr="00D978BA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D360E">
        <w:rPr>
          <w:rFonts w:ascii="Times New Roman" w:hAnsi="Times New Roman" w:cs="Times New Roman"/>
          <w:sz w:val="28"/>
          <w:szCs w:val="28"/>
        </w:rPr>
        <w:t>53</w:t>
      </w:r>
      <w:r w:rsidR="00C05E6A">
        <w:rPr>
          <w:rFonts w:ascii="Times New Roman" w:hAnsi="Times New Roman" w:cs="Times New Roman"/>
          <w:sz w:val="28"/>
          <w:szCs w:val="28"/>
        </w:rPr>
        <w:t xml:space="preserve"> </w:t>
      </w:r>
      <w:r w:rsidR="009D360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331A9D">
        <w:rPr>
          <w:rFonts w:ascii="Times New Roman" w:hAnsi="Times New Roman" w:cs="Times New Roman"/>
          <w:sz w:val="28"/>
          <w:szCs w:val="28"/>
        </w:rPr>
        <w:t>,22 рублей</w:t>
      </w:r>
      <w:r w:rsidR="00D978BA" w:rsidRPr="00D978BA">
        <w:rPr>
          <w:rFonts w:ascii="Times New Roman" w:hAnsi="Times New Roman" w:cs="Times New Roman"/>
          <w:sz w:val="28"/>
          <w:szCs w:val="28"/>
        </w:rPr>
        <w:t>.</w:t>
      </w:r>
    </w:p>
    <w:p w:rsidR="00D978BA" w:rsidRPr="00D978BA" w:rsidRDefault="00D978BA" w:rsidP="0007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BA">
        <w:rPr>
          <w:rFonts w:ascii="Times New Roman" w:hAnsi="Times New Roman" w:cs="Times New Roman"/>
          <w:sz w:val="28"/>
          <w:szCs w:val="28"/>
        </w:rPr>
        <w:t xml:space="preserve">Общий объём финансовых средств областного бюджета на реализацию мероприятий Программы в 2020 – 2024 годах составляет </w:t>
      </w:r>
      <w:r w:rsidR="00073F6A">
        <w:rPr>
          <w:rFonts w:ascii="Times New Roman" w:hAnsi="Times New Roman" w:cs="Times New Roman"/>
          <w:sz w:val="28"/>
          <w:szCs w:val="28"/>
        </w:rPr>
        <w:t xml:space="preserve">   </w:t>
      </w:r>
      <w:r w:rsidR="003E1AA4">
        <w:rPr>
          <w:rFonts w:ascii="Times New Roman" w:hAnsi="Times New Roman" w:cs="Times New Roman"/>
          <w:sz w:val="28"/>
          <w:szCs w:val="28"/>
        </w:rPr>
        <w:t>1 6</w:t>
      </w:r>
      <w:r w:rsidR="009D360E">
        <w:rPr>
          <w:rFonts w:ascii="Times New Roman" w:hAnsi="Times New Roman" w:cs="Times New Roman"/>
          <w:sz w:val="28"/>
          <w:szCs w:val="28"/>
        </w:rPr>
        <w:t>34</w:t>
      </w:r>
      <w:r w:rsidR="003E1AA4">
        <w:rPr>
          <w:rFonts w:ascii="Times New Roman" w:hAnsi="Times New Roman" w:cs="Times New Roman"/>
          <w:sz w:val="28"/>
          <w:szCs w:val="28"/>
        </w:rPr>
        <w:t xml:space="preserve"> </w:t>
      </w:r>
      <w:r w:rsidR="009D360E">
        <w:rPr>
          <w:rFonts w:ascii="Times New Roman" w:hAnsi="Times New Roman" w:cs="Times New Roman"/>
          <w:sz w:val="28"/>
          <w:szCs w:val="28"/>
        </w:rPr>
        <w:t>3</w:t>
      </w:r>
      <w:r w:rsidR="003E1AA4">
        <w:rPr>
          <w:rFonts w:ascii="Times New Roman" w:hAnsi="Times New Roman" w:cs="Times New Roman"/>
          <w:sz w:val="28"/>
          <w:szCs w:val="28"/>
        </w:rPr>
        <w:t>00</w:t>
      </w:r>
      <w:r w:rsidR="003E1AA4" w:rsidRPr="00331A9D">
        <w:rPr>
          <w:rFonts w:ascii="Times New Roman" w:hAnsi="Times New Roman" w:cs="Times New Roman"/>
          <w:sz w:val="28"/>
          <w:szCs w:val="28"/>
        </w:rPr>
        <w:t>,00</w:t>
      </w:r>
      <w:r w:rsidR="003E1AA4">
        <w:rPr>
          <w:rFonts w:ascii="Times New Roman" w:hAnsi="Times New Roman" w:cs="Times New Roman"/>
          <w:sz w:val="28"/>
          <w:szCs w:val="28"/>
        </w:rPr>
        <w:t xml:space="preserve"> </w:t>
      </w:r>
      <w:r w:rsidRPr="00D978BA">
        <w:rPr>
          <w:rFonts w:ascii="Times New Roman" w:hAnsi="Times New Roman" w:cs="Times New Roman"/>
          <w:sz w:val="28"/>
          <w:szCs w:val="28"/>
        </w:rPr>
        <w:t>рублей, в том числе по годам реализации Программы: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>2020 год – 305 800,00 рублей;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>2021 год – 3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31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31A9D">
        <w:rPr>
          <w:rFonts w:ascii="Times New Roman" w:hAnsi="Times New Roman" w:cs="Times New Roman"/>
          <w:sz w:val="28"/>
          <w:szCs w:val="28"/>
        </w:rPr>
        <w:t>00,00 рублей;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>2022 год – 3</w:t>
      </w:r>
      <w:r>
        <w:rPr>
          <w:rFonts w:ascii="Times New Roman" w:hAnsi="Times New Roman" w:cs="Times New Roman"/>
          <w:sz w:val="28"/>
          <w:szCs w:val="28"/>
        </w:rPr>
        <w:t>34 700</w:t>
      </w:r>
      <w:r w:rsidRPr="00331A9D">
        <w:rPr>
          <w:rFonts w:ascii="Times New Roman" w:hAnsi="Times New Roman" w:cs="Times New Roman"/>
          <w:sz w:val="28"/>
          <w:szCs w:val="28"/>
        </w:rPr>
        <w:t>,00 рублей;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334 700</w:t>
      </w:r>
      <w:r w:rsidRPr="00331A9D">
        <w:rPr>
          <w:rFonts w:ascii="Times New Roman" w:hAnsi="Times New Roman" w:cs="Times New Roman"/>
          <w:sz w:val="28"/>
          <w:szCs w:val="28"/>
        </w:rPr>
        <w:t>,00 рублей;</w:t>
      </w:r>
    </w:p>
    <w:p w:rsidR="00D978BA" w:rsidRPr="00D978BA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D360E">
        <w:rPr>
          <w:rFonts w:ascii="Times New Roman" w:hAnsi="Times New Roman" w:cs="Times New Roman"/>
          <w:sz w:val="28"/>
          <w:szCs w:val="28"/>
        </w:rPr>
        <w:t>48</w:t>
      </w:r>
      <w:r w:rsidR="00C05E6A">
        <w:rPr>
          <w:rFonts w:ascii="Times New Roman" w:hAnsi="Times New Roman" w:cs="Times New Roman"/>
          <w:sz w:val="28"/>
          <w:szCs w:val="28"/>
        </w:rPr>
        <w:t xml:space="preserve"> </w:t>
      </w:r>
      <w:r w:rsidR="009D36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00,00</w:t>
      </w:r>
      <w:r w:rsidRPr="00331A9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978BA" w:rsidRPr="00D978BA">
        <w:rPr>
          <w:rFonts w:ascii="Times New Roman" w:hAnsi="Times New Roman" w:cs="Times New Roman"/>
          <w:sz w:val="28"/>
          <w:szCs w:val="28"/>
        </w:rPr>
        <w:t>.</w:t>
      </w:r>
    </w:p>
    <w:p w:rsidR="00D978BA" w:rsidRPr="00D978BA" w:rsidRDefault="00D978BA" w:rsidP="0007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BA">
        <w:rPr>
          <w:rFonts w:ascii="Times New Roman" w:hAnsi="Times New Roman" w:cs="Times New Roman"/>
          <w:sz w:val="28"/>
          <w:szCs w:val="28"/>
        </w:rPr>
        <w:t xml:space="preserve">Общий объём финансовых средств бюджета Курского района Курской области на реализацию Программы в 2020 – 2024 годах составляет </w:t>
      </w:r>
      <w:r w:rsidR="003E1AA4" w:rsidRPr="00331A9D">
        <w:rPr>
          <w:rFonts w:ascii="Times New Roman" w:hAnsi="Times New Roman" w:cs="Times New Roman"/>
          <w:sz w:val="28"/>
          <w:szCs w:val="28"/>
        </w:rPr>
        <w:t>94</w:t>
      </w:r>
      <w:r w:rsidR="00FC4FFA">
        <w:rPr>
          <w:rFonts w:ascii="Times New Roman" w:hAnsi="Times New Roman" w:cs="Times New Roman"/>
          <w:sz w:val="28"/>
          <w:szCs w:val="28"/>
        </w:rPr>
        <w:t>6</w:t>
      </w:r>
      <w:r w:rsidR="00C05E6A">
        <w:rPr>
          <w:rFonts w:ascii="Times New Roman" w:hAnsi="Times New Roman" w:cs="Times New Roman"/>
          <w:sz w:val="28"/>
          <w:szCs w:val="28"/>
        </w:rPr>
        <w:t xml:space="preserve"> </w:t>
      </w:r>
      <w:r w:rsidR="003E1AA4" w:rsidRPr="00331A9D">
        <w:rPr>
          <w:rFonts w:ascii="Times New Roman" w:hAnsi="Times New Roman" w:cs="Times New Roman"/>
          <w:sz w:val="28"/>
          <w:szCs w:val="28"/>
        </w:rPr>
        <w:t>9</w:t>
      </w:r>
      <w:r w:rsidR="00FC4FFA">
        <w:rPr>
          <w:rFonts w:ascii="Times New Roman" w:hAnsi="Times New Roman" w:cs="Times New Roman"/>
          <w:sz w:val="28"/>
          <w:szCs w:val="28"/>
        </w:rPr>
        <w:t>96,8</w:t>
      </w:r>
      <w:r w:rsidR="003E1AA4" w:rsidRPr="00331A9D">
        <w:rPr>
          <w:rFonts w:ascii="Times New Roman" w:hAnsi="Times New Roman" w:cs="Times New Roman"/>
          <w:sz w:val="28"/>
          <w:szCs w:val="28"/>
        </w:rPr>
        <w:t xml:space="preserve">1 </w:t>
      </w:r>
      <w:r w:rsidRPr="00D978BA">
        <w:rPr>
          <w:rFonts w:ascii="Times New Roman" w:hAnsi="Times New Roman" w:cs="Times New Roman"/>
          <w:sz w:val="28"/>
          <w:szCs w:val="28"/>
        </w:rPr>
        <w:t>рублей, в том числе по годам реализации Программы: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>2020 год – 175 200,00 рублей;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>2021 год – 182 208,00 рублей;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C05E6A">
        <w:rPr>
          <w:rFonts w:ascii="Times New Roman" w:hAnsi="Times New Roman" w:cs="Times New Roman"/>
          <w:sz w:val="28"/>
          <w:szCs w:val="28"/>
        </w:rPr>
        <w:t xml:space="preserve">7 </w:t>
      </w:r>
      <w:r w:rsidR="00FC4FFA">
        <w:rPr>
          <w:rFonts w:ascii="Times New Roman" w:hAnsi="Times New Roman" w:cs="Times New Roman"/>
          <w:sz w:val="28"/>
          <w:szCs w:val="28"/>
        </w:rPr>
        <w:t>553,42</w:t>
      </w:r>
      <w:r w:rsidRPr="00331A9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E1AA4" w:rsidRPr="00331A9D" w:rsidRDefault="00C05E6A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197 </w:t>
      </w:r>
      <w:r w:rsidR="003E1AA4" w:rsidRPr="00331A9D">
        <w:rPr>
          <w:rFonts w:ascii="Times New Roman" w:hAnsi="Times New Roman" w:cs="Times New Roman"/>
          <w:sz w:val="28"/>
          <w:szCs w:val="28"/>
        </w:rPr>
        <w:t>076,17 рублей;</w:t>
      </w:r>
    </w:p>
    <w:p w:rsidR="00D978BA" w:rsidRPr="00D978BA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204 959</w:t>
      </w:r>
      <w:r w:rsidRPr="00331A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1A9D">
        <w:rPr>
          <w:rFonts w:ascii="Times New Roman" w:hAnsi="Times New Roman" w:cs="Times New Roman"/>
          <w:sz w:val="28"/>
          <w:szCs w:val="28"/>
        </w:rPr>
        <w:t>2 рублей</w:t>
      </w:r>
      <w:r w:rsidR="00D978BA" w:rsidRPr="00D978BA">
        <w:rPr>
          <w:rFonts w:ascii="Times New Roman" w:hAnsi="Times New Roman" w:cs="Times New Roman"/>
          <w:sz w:val="28"/>
          <w:szCs w:val="28"/>
        </w:rPr>
        <w:t>.</w:t>
      </w:r>
    </w:p>
    <w:p w:rsidR="00D978BA" w:rsidRPr="00D978BA" w:rsidRDefault="00D978BA" w:rsidP="00073F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8BA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по годам предполагается ежегодно уточнять.</w:t>
      </w:r>
    </w:p>
    <w:p w:rsidR="00D978BA" w:rsidRPr="00D978BA" w:rsidRDefault="00D978BA" w:rsidP="00073F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8BA">
        <w:rPr>
          <w:rFonts w:ascii="Times New Roman" w:hAnsi="Times New Roman" w:cs="Times New Roman"/>
          <w:sz w:val="28"/>
          <w:szCs w:val="28"/>
        </w:rPr>
        <w:t>Ресурсное обеспечение реализации Программы представлено в Приложении № 3 к Программе.</w:t>
      </w:r>
    </w:p>
    <w:p w:rsidR="00D978BA" w:rsidRPr="00D978BA" w:rsidRDefault="00D978BA" w:rsidP="00073F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8BA">
        <w:rPr>
          <w:rFonts w:ascii="Times New Roman" w:hAnsi="Times New Roman" w:cs="Times New Roman"/>
          <w:sz w:val="28"/>
          <w:szCs w:val="28"/>
        </w:rPr>
        <w:t>Сведения о ресурсном обеспечении и прогнозной (справочной) оценке расходов федерального бюджета, областного бюджета и бюджета Курского района Курской области на реализацию целей Программы представлены в Приложении № 4 к Программе.</w:t>
      </w:r>
    </w:p>
    <w:p w:rsidR="004B165B" w:rsidRDefault="00D978BA" w:rsidP="004B16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8BA">
        <w:rPr>
          <w:rFonts w:ascii="Times New Roman" w:hAnsi="Times New Roman" w:cs="Times New Roman"/>
          <w:sz w:val="28"/>
          <w:szCs w:val="28"/>
        </w:rPr>
        <w:t>Выделение дополнительных объёмов финансовых ресурсов на реализацию мероприятий Программы позволит ускорить достижение установленных показателей.</w:t>
      </w:r>
      <w:r w:rsidR="00073F6A">
        <w:rPr>
          <w:rFonts w:ascii="Times New Roman" w:hAnsi="Times New Roman" w:cs="Times New Roman"/>
          <w:sz w:val="28"/>
          <w:szCs w:val="28"/>
        </w:rPr>
        <w:t>»;</w:t>
      </w:r>
    </w:p>
    <w:p w:rsidR="00C76138" w:rsidRDefault="00C76138" w:rsidP="004B16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76138">
        <w:rPr>
          <w:rFonts w:ascii="Times New Roman" w:hAnsi="Times New Roman" w:cs="Times New Roman"/>
          <w:sz w:val="28"/>
          <w:szCs w:val="28"/>
        </w:rPr>
        <w:t>раздел 10 изложить в следующей редакции: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38" w:rsidRDefault="00C76138" w:rsidP="00C761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138">
        <w:rPr>
          <w:rFonts w:ascii="Times New Roman" w:hAnsi="Times New Roman" w:cs="Times New Roman"/>
          <w:bCs/>
          <w:sz w:val="28"/>
          <w:szCs w:val="28"/>
        </w:rPr>
        <w:t>«</w:t>
      </w:r>
      <w:r w:rsidRPr="00C76138">
        <w:rPr>
          <w:rFonts w:ascii="Times New Roman" w:hAnsi="Times New Roman" w:cs="Times New Roman"/>
          <w:b/>
          <w:bCs/>
          <w:sz w:val="28"/>
          <w:szCs w:val="28"/>
        </w:rPr>
        <w:t>10. Методика оценки эффективности Программы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производится с учетом следующих составляющих: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- оценки степени достижения целей и решения задач муниципальной программы;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- оценки степени достижения целей и решения задач подпрограмм;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- оценки степени реализации основных мероприятий и достижения ожидаемых непосредственных результатов их реализации (далее - оценка степени реализации мероприятий);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- оценки степени соответствия запланированному уровню затрат;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- оценки эффективности использования средств бюджета Курского района Курской области.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два этапа.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 бюджета Курского района Курской области.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программы и оценки эффективности реализации подпрограмм.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C76138" w:rsidRPr="00C76138" w:rsidRDefault="00C76138" w:rsidP="00C7613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СРм = Мв / М,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где: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СРм - степень реализации мероприятий;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Расчет степени реализации мероприятий производится на уровне основных мероприятий подпрограмм.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lastRenderedPageBreak/>
        <w:t>Степень реализации мероприятий рассчитывается для всех основных мероприятий муниципальной программы.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-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- по иным мероприятиям результаты реализации могут оцениваться как наступление или ненаступление контрольного события (событий) и (или) достижение качественного результата (оценка проводится экспертно).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C76138" w:rsidRPr="00C76138" w:rsidRDefault="00C76138" w:rsidP="00C7613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СС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C76138">
        <w:rPr>
          <w:rFonts w:ascii="Times New Roman" w:hAnsi="Times New Roman" w:cs="Times New Roman"/>
          <w:sz w:val="28"/>
          <w:szCs w:val="28"/>
        </w:rPr>
        <w:t xml:space="preserve"> = З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C76138">
        <w:rPr>
          <w:rFonts w:ascii="Times New Roman" w:hAnsi="Times New Roman" w:cs="Times New Roman"/>
          <w:sz w:val="28"/>
          <w:szCs w:val="28"/>
        </w:rPr>
        <w:t xml:space="preserve"> / З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C76138">
        <w:rPr>
          <w:rFonts w:ascii="Times New Roman" w:hAnsi="Times New Roman" w:cs="Times New Roman"/>
          <w:sz w:val="28"/>
          <w:szCs w:val="28"/>
        </w:rPr>
        <w:t>,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где: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СС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З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в отчетном году;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З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плановые расходы на реализацию подпрограммы в отчетном году.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В составе показателя «степень соответствия запланированному уровню расходов» учитываются расходы из всех источников.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Курского района Курской области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Курского района Курской области по следующей формуле:</w:t>
      </w:r>
    </w:p>
    <w:p w:rsidR="00C76138" w:rsidRPr="00C76138" w:rsidRDefault="00C76138" w:rsidP="00C7613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Э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C76138">
        <w:rPr>
          <w:rFonts w:ascii="Times New Roman" w:hAnsi="Times New Roman" w:cs="Times New Roman"/>
          <w:sz w:val="28"/>
          <w:szCs w:val="28"/>
        </w:rPr>
        <w:t xml:space="preserve"> = СР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C76138">
        <w:rPr>
          <w:rFonts w:ascii="Times New Roman" w:hAnsi="Times New Roman" w:cs="Times New Roman"/>
          <w:sz w:val="28"/>
          <w:szCs w:val="28"/>
        </w:rPr>
        <w:t xml:space="preserve"> / СС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C76138">
        <w:rPr>
          <w:rFonts w:ascii="Times New Roman" w:hAnsi="Times New Roman" w:cs="Times New Roman"/>
          <w:sz w:val="28"/>
          <w:szCs w:val="28"/>
        </w:rPr>
        <w:t>,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Э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 Курского района Курской области;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СР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Курского района Курской области;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СС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бюджета Курского района Курской области.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подпрограммы из средств бюджета Курского района Курской области составляет менее 75%, по решению ответственного исполнителя показатель оценки эффективности использования средств бюджета Курского района Курской области может быть заменен на показатель эффективности использования финансовых ресурсов на реализацию подпрограммы.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Данный показатель рассчитывается по формуле:</w:t>
      </w:r>
    </w:p>
    <w:p w:rsidR="00C76138" w:rsidRPr="00C76138" w:rsidRDefault="00C76138" w:rsidP="00C7613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Э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C76138">
        <w:rPr>
          <w:rFonts w:ascii="Times New Roman" w:hAnsi="Times New Roman" w:cs="Times New Roman"/>
          <w:sz w:val="28"/>
          <w:szCs w:val="28"/>
        </w:rPr>
        <w:t xml:space="preserve"> = СР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C76138">
        <w:rPr>
          <w:rFonts w:ascii="Times New Roman" w:hAnsi="Times New Roman" w:cs="Times New Roman"/>
          <w:sz w:val="28"/>
          <w:szCs w:val="28"/>
        </w:rPr>
        <w:t xml:space="preserve"> / СС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C76138">
        <w:rPr>
          <w:rFonts w:ascii="Times New Roman" w:hAnsi="Times New Roman" w:cs="Times New Roman"/>
          <w:sz w:val="28"/>
          <w:szCs w:val="28"/>
        </w:rPr>
        <w:t>,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где: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Э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подпрограммы;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СР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СС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СД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C76138">
        <w:rPr>
          <w:rFonts w:ascii="Times New Roman" w:hAnsi="Times New Roman" w:cs="Times New Roman"/>
          <w:sz w:val="28"/>
          <w:szCs w:val="28"/>
        </w:rPr>
        <w:t xml:space="preserve"> = ЗП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C76138">
        <w:rPr>
          <w:rFonts w:ascii="Times New Roman" w:hAnsi="Times New Roman" w:cs="Times New Roman"/>
          <w:sz w:val="28"/>
          <w:szCs w:val="28"/>
        </w:rPr>
        <w:t xml:space="preserve"> / ЗП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C76138">
        <w:rPr>
          <w:rFonts w:ascii="Times New Roman" w:hAnsi="Times New Roman" w:cs="Times New Roman"/>
          <w:sz w:val="28"/>
          <w:szCs w:val="28"/>
        </w:rPr>
        <w:t>,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СД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C76138">
        <w:rPr>
          <w:rFonts w:ascii="Times New Roman" w:hAnsi="Times New Roman" w:cs="Times New Roman"/>
          <w:sz w:val="28"/>
          <w:szCs w:val="28"/>
        </w:rPr>
        <w:t xml:space="preserve"> = ЗП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C76138">
        <w:rPr>
          <w:rFonts w:ascii="Times New Roman" w:hAnsi="Times New Roman" w:cs="Times New Roman"/>
          <w:sz w:val="28"/>
          <w:szCs w:val="28"/>
        </w:rPr>
        <w:t xml:space="preserve"> / ЗП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C76138">
        <w:rPr>
          <w:rFonts w:ascii="Times New Roman" w:hAnsi="Times New Roman" w:cs="Times New Roman"/>
          <w:sz w:val="28"/>
          <w:szCs w:val="28"/>
        </w:rPr>
        <w:t>,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где: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СД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ЗП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ЗП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Степень реализации подпрограммы рассчитывается по формуле:</w:t>
      </w:r>
    </w:p>
    <w:p w:rsidR="00C76138" w:rsidRPr="00C76138" w:rsidRDefault="00C76138" w:rsidP="00C7613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699617" wp14:editId="1DAFF67B">
            <wp:extent cx="1628775" cy="466725"/>
            <wp:effectExtent l="0" t="0" r="0" b="0"/>
            <wp:docPr id="22" name="Рисунок 22" descr="base_23969_6860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969_68601_3276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СР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СД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N - число показателей (индикаторов), характеризующих цели и задачи подпрограммы.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C76138">
        <w:rPr>
          <w:rFonts w:ascii="Times New Roman" w:hAnsi="Times New Roman" w:cs="Times New Roman"/>
          <w:sz w:val="28"/>
          <w:szCs w:val="28"/>
        </w:rPr>
        <w:t xml:space="preserve"> больше 1, значение СД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C76138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C76138" w:rsidRPr="00C76138" w:rsidRDefault="00C76138" w:rsidP="00C7613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8F858F" wp14:editId="57036D41">
            <wp:extent cx="1695450" cy="466725"/>
            <wp:effectExtent l="0" t="0" r="0" b="0"/>
            <wp:docPr id="21" name="Рисунок 21" descr="base_23969_6860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969_68601_32769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где k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 (индикатора), </w:t>
      </w:r>
      <w:r w:rsidRPr="00C761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833A32" wp14:editId="7A5C6A00">
            <wp:extent cx="628650" cy="190500"/>
            <wp:effectExtent l="0" t="0" r="0" b="0"/>
            <wp:docPr id="20" name="Рисунок 20" descr="base_23969_6860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969_68601_32770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Курского района Курской области по следующей формуле: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ЭР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C76138">
        <w:rPr>
          <w:rFonts w:ascii="Times New Roman" w:hAnsi="Times New Roman" w:cs="Times New Roman"/>
          <w:sz w:val="28"/>
          <w:szCs w:val="28"/>
        </w:rPr>
        <w:t xml:space="preserve"> = СР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C76138">
        <w:rPr>
          <w:rFonts w:ascii="Times New Roman" w:hAnsi="Times New Roman" w:cs="Times New Roman"/>
          <w:sz w:val="28"/>
          <w:szCs w:val="28"/>
        </w:rPr>
        <w:t xml:space="preserve"> x Э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C76138">
        <w:rPr>
          <w:rFonts w:ascii="Times New Roman" w:hAnsi="Times New Roman" w:cs="Times New Roman"/>
          <w:sz w:val="28"/>
          <w:szCs w:val="28"/>
        </w:rPr>
        <w:t>,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где: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ЭР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СР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Э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 Курского района Курской области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признается высокой, в случае если значение ЭР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C76138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признается средней, в случае если значение ЭР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C76138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признается удовлетворительной, в случае если значение </w:t>
      </w:r>
      <w:r w:rsidRPr="00C761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5B7A09" wp14:editId="3E6584CF">
            <wp:extent cx="400050" cy="247650"/>
            <wp:effectExtent l="0" t="0" r="0" b="0"/>
            <wp:docPr id="19" name="Рисунок 19" descr="base_23969_6860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969_68601_32771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138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lastRenderedPageBreak/>
        <w:t>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СД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C76138">
        <w:rPr>
          <w:rFonts w:ascii="Times New Roman" w:hAnsi="Times New Roman" w:cs="Times New Roman"/>
          <w:sz w:val="28"/>
          <w:szCs w:val="28"/>
        </w:rPr>
        <w:t xml:space="preserve"> = ЗП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Pr="00C76138">
        <w:rPr>
          <w:rFonts w:ascii="Times New Roman" w:hAnsi="Times New Roman" w:cs="Times New Roman"/>
          <w:sz w:val="28"/>
          <w:szCs w:val="28"/>
        </w:rPr>
        <w:t xml:space="preserve"> / ЗП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 w:rsidRPr="00C76138">
        <w:rPr>
          <w:rFonts w:ascii="Times New Roman" w:hAnsi="Times New Roman" w:cs="Times New Roman"/>
          <w:sz w:val="28"/>
          <w:szCs w:val="28"/>
        </w:rPr>
        <w:t>,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СД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C76138">
        <w:rPr>
          <w:rFonts w:ascii="Times New Roman" w:hAnsi="Times New Roman" w:cs="Times New Roman"/>
          <w:sz w:val="28"/>
          <w:szCs w:val="28"/>
        </w:rPr>
        <w:t xml:space="preserve"> = ЗП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 w:rsidRPr="00C76138">
        <w:rPr>
          <w:rFonts w:ascii="Times New Roman" w:hAnsi="Times New Roman" w:cs="Times New Roman"/>
          <w:sz w:val="28"/>
          <w:szCs w:val="28"/>
        </w:rPr>
        <w:t xml:space="preserve"> / ЗП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Pr="00C76138">
        <w:rPr>
          <w:rFonts w:ascii="Times New Roman" w:hAnsi="Times New Roman" w:cs="Times New Roman"/>
          <w:sz w:val="28"/>
          <w:szCs w:val="28"/>
        </w:rPr>
        <w:t>,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где: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СД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ЗП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ЗП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муниципальной программы.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Степень реализации муниципальной программы рассчитывается по формуле: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38" w:rsidRPr="00C76138" w:rsidRDefault="00C76138" w:rsidP="00C7613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A4D55C" wp14:editId="699A144B">
            <wp:extent cx="1581150" cy="466725"/>
            <wp:effectExtent l="0" t="0" r="0" b="0"/>
            <wp:docPr id="18" name="Рисунок 18" descr="base_23969_6860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969_68601_32772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где: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СР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СД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М - число показателей (индикаторов), характеризующих цели и задачи подпрограммы.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При использовании данной формулы, в случае если СД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C76138">
        <w:rPr>
          <w:rFonts w:ascii="Times New Roman" w:hAnsi="Times New Roman" w:cs="Times New Roman"/>
          <w:sz w:val="28"/>
          <w:szCs w:val="28"/>
        </w:rPr>
        <w:t xml:space="preserve"> больше 1, значение СД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C76138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C76138" w:rsidRPr="00C76138" w:rsidRDefault="00C76138" w:rsidP="00C7613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097456" wp14:editId="20C0E115">
            <wp:extent cx="1619250" cy="466725"/>
            <wp:effectExtent l="0" t="0" r="0" b="0"/>
            <wp:docPr id="17" name="Рисунок 17" descr="base_23969_6860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3969_68601_32773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где: k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 (индикатора), </w:t>
      </w:r>
      <w:r w:rsidRPr="00C761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87B44E" wp14:editId="4B1CC75D">
            <wp:extent cx="628650" cy="190500"/>
            <wp:effectExtent l="0" t="0" r="0" b="0"/>
            <wp:docPr id="16" name="Рисунок 16" descr="base_23969_68601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969_68601_32774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оценивается в зависимости от значений оценки степени реализации муниципальной </w:t>
      </w:r>
      <w:r w:rsidRPr="00C76138">
        <w:rPr>
          <w:rFonts w:ascii="Times New Roman" w:hAnsi="Times New Roman" w:cs="Times New Roman"/>
          <w:sz w:val="28"/>
          <w:szCs w:val="28"/>
        </w:rPr>
        <w:lastRenderedPageBreak/>
        <w:t>программы и оценки эффективности реализации входящих в нее подпрограмм по следующей формуле:</w:t>
      </w:r>
    </w:p>
    <w:p w:rsidR="00C76138" w:rsidRPr="00C76138" w:rsidRDefault="00C76138" w:rsidP="00C7613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190903" wp14:editId="1D7B83D8">
            <wp:extent cx="2790825" cy="495300"/>
            <wp:effectExtent l="0" t="0" r="0" b="0"/>
            <wp:docPr id="15" name="Рисунок 15" descr="base_23969_68601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969_68601_32775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где: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ЭР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СР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ЭР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k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k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C76138">
        <w:rPr>
          <w:rFonts w:ascii="Times New Roman" w:hAnsi="Times New Roman" w:cs="Times New Roman"/>
          <w:sz w:val="28"/>
          <w:szCs w:val="28"/>
        </w:rPr>
        <w:t xml:space="preserve"> определяется по формуле: kj = Фj / Ф, где Ф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бюджета Курского района Курской области (кассового исполнения) на реализацию j-й подпрограммы в отчетном году, Ф - объем фактических расходов из бюджета Курского района Курской области (кассового исполнения) на реализацию муниципальной программы;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j - количество подпрограмм.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высокой, в случае если значение </w:t>
      </w:r>
      <w:r w:rsidRPr="00C761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7DC173" wp14:editId="4173134C">
            <wp:extent cx="361950" cy="247650"/>
            <wp:effectExtent l="0" t="0" r="0" b="0"/>
            <wp:docPr id="14" name="Рисунок 14" descr="base_23969_68601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3969_68601_32776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138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средней, в случае если значение </w:t>
      </w:r>
      <w:r w:rsidRPr="00C761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B81F20" wp14:editId="108F0AA2">
            <wp:extent cx="361950" cy="247650"/>
            <wp:effectExtent l="0" t="0" r="0" b="0"/>
            <wp:docPr id="13" name="Рисунок 13" descr="base_23969_68601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3969_68601_32777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138">
        <w:rPr>
          <w:rFonts w:ascii="Times New Roman" w:hAnsi="Times New Roman" w:cs="Times New Roman"/>
          <w:sz w:val="28"/>
          <w:szCs w:val="28"/>
        </w:rPr>
        <w:t xml:space="preserve"> составляет не менее 0,80.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удовлетворительной, в случае если значение </w:t>
      </w:r>
      <w:r w:rsidRPr="00C761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97B401" wp14:editId="08E16B53">
            <wp:extent cx="361950" cy="247650"/>
            <wp:effectExtent l="0" t="0" r="0" b="0"/>
            <wp:docPr id="12" name="Рисунок 12" descr="base_23969_68601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3969_68601_32778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138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неудовлетворительной.»;</w:t>
      </w:r>
    </w:p>
    <w:p w:rsidR="00C76138" w:rsidRDefault="00C76138" w:rsidP="004B16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2CF8" w:rsidRDefault="00C76138" w:rsidP="004B165B">
      <w:pPr>
        <w:pStyle w:val="af3"/>
        <w:shd w:val="clear" w:color="auto" w:fill="FFFFFF"/>
        <w:tabs>
          <w:tab w:val="left" w:pos="-142"/>
          <w:tab w:val="left" w:pos="0"/>
        </w:tabs>
        <w:ind w:left="0" w:firstLine="709"/>
        <w:jc w:val="both"/>
      </w:pPr>
      <w:r>
        <w:t>4</w:t>
      </w:r>
      <w:r w:rsidR="00CD373E">
        <w:t xml:space="preserve">) </w:t>
      </w:r>
      <w:r w:rsidR="00280FC1">
        <w:t xml:space="preserve"> </w:t>
      </w:r>
      <w:r w:rsidR="00280FC1" w:rsidRPr="00280FC1">
        <w:t xml:space="preserve">в </w:t>
      </w:r>
      <w:r w:rsidR="00280FC1">
        <w:t>П</w:t>
      </w:r>
      <w:r w:rsidR="00280FC1" w:rsidRPr="00280FC1">
        <w:t>одпрограмм</w:t>
      </w:r>
      <w:r w:rsidR="00612800">
        <w:t>е</w:t>
      </w:r>
      <w:r w:rsidR="00280FC1">
        <w:t xml:space="preserve"> </w:t>
      </w:r>
      <w:r w:rsidR="009D360E">
        <w:t xml:space="preserve">2 </w:t>
      </w:r>
      <w:r w:rsidR="004B165B">
        <w:t>«</w:t>
      </w:r>
      <w:r w:rsidR="0077790E" w:rsidRPr="0077790E">
        <w:rPr>
          <w:bCs/>
        </w:rPr>
        <w:t>Развитие институтов рынка труда</w:t>
      </w:r>
      <w:r w:rsidR="004B165B">
        <w:t>»:</w:t>
      </w:r>
    </w:p>
    <w:p w:rsidR="004D2CF8" w:rsidRDefault="00822CF0" w:rsidP="0075517D">
      <w:pPr>
        <w:pStyle w:val="af3"/>
        <w:shd w:val="clear" w:color="auto" w:fill="FFFFFF"/>
        <w:tabs>
          <w:tab w:val="left" w:pos="-142"/>
          <w:tab w:val="left" w:pos="0"/>
        </w:tabs>
        <w:ind w:left="0" w:firstLine="709"/>
        <w:jc w:val="both"/>
      </w:pPr>
      <w:r>
        <w:t xml:space="preserve">а) </w:t>
      </w:r>
      <w:r w:rsidR="004D2CF8">
        <w:t>позицию, касающуюся</w:t>
      </w:r>
      <w:r w:rsidR="0075517D">
        <w:t xml:space="preserve"> объемов бюджетных ассигнований п</w:t>
      </w:r>
      <w:r w:rsidR="004D2CF8">
        <w:t>одпрограммы</w:t>
      </w:r>
      <w:r w:rsidR="00A65321">
        <w:t>, паспорта Подпрограммы 2</w:t>
      </w:r>
      <w:r w:rsidR="004D2CF8">
        <w:t xml:space="preserve"> </w:t>
      </w:r>
      <w:r w:rsidR="004D2CF8" w:rsidRPr="0059623D">
        <w:t xml:space="preserve">изложить в </w:t>
      </w:r>
      <w:r w:rsidR="004D2CF8">
        <w:t>следующей</w:t>
      </w:r>
      <w:r w:rsidR="004D2CF8" w:rsidRPr="0059623D">
        <w:t xml:space="preserve"> редакции:</w:t>
      </w:r>
    </w:p>
    <w:p w:rsidR="00C05E6A" w:rsidRPr="006E606D" w:rsidRDefault="00C05E6A" w:rsidP="006E606D">
      <w:pPr>
        <w:suppressAutoHyphens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2BD3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772BD3">
        <w:rPr>
          <w:rFonts w:ascii="Times New Roman" w:hAnsi="Times New Roman" w:cs="Times New Roman"/>
          <w:sz w:val="28"/>
          <w:szCs w:val="28"/>
        </w:rPr>
        <w:t>рограммы</w:t>
      </w:r>
      <w:r w:rsidRPr="00772BD3">
        <w:rPr>
          <w:rFonts w:ascii="Times New Roman" w:hAnsi="Times New Roman" w:cs="Times New Roman"/>
          <w:sz w:val="28"/>
          <w:szCs w:val="28"/>
        </w:rPr>
        <w:tab/>
      </w: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объём финансовых средств областного бюджета на реализацию мероприятий подпрограммы в 2020 – 2024 годах составляет 1 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34</w:t>
      </w: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00,00 рублей, в том числе по годам:</w:t>
      </w:r>
    </w:p>
    <w:p w:rsidR="00C05E6A" w:rsidRPr="006E606D" w:rsidRDefault="00C05E6A" w:rsidP="006E606D">
      <w:pPr>
        <w:suppressAutoHyphens w:val="0"/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2020 год – 305 800,00 рублей;</w:t>
      </w:r>
    </w:p>
    <w:p w:rsidR="00C05E6A" w:rsidRPr="006E606D" w:rsidRDefault="00C05E6A" w:rsidP="006E606D">
      <w:pPr>
        <w:suppressAutoHyphens w:val="0"/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2021 год – 311 000,00 рублей;</w:t>
      </w:r>
    </w:p>
    <w:p w:rsidR="00C05E6A" w:rsidRPr="006E606D" w:rsidRDefault="00C05E6A" w:rsidP="006E606D">
      <w:pPr>
        <w:suppressAutoHyphens w:val="0"/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2022 год – 334 700,00 рублей;</w:t>
      </w:r>
    </w:p>
    <w:p w:rsidR="00C05E6A" w:rsidRPr="006E606D" w:rsidRDefault="00C05E6A" w:rsidP="006E606D">
      <w:pPr>
        <w:suppressAutoHyphens w:val="0"/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2023 год – 334 700,00 рублей;</w:t>
      </w:r>
    </w:p>
    <w:p w:rsidR="00C05E6A" w:rsidRPr="00772BD3" w:rsidRDefault="00C05E6A" w:rsidP="006E606D">
      <w:pPr>
        <w:widowControl w:val="0"/>
        <w:tabs>
          <w:tab w:val="left" w:pos="2533"/>
        </w:tabs>
        <w:snapToGrid w:val="0"/>
        <w:spacing w:after="0" w:line="240" w:lineRule="auto"/>
        <w:ind w:left="-135" w:firstLine="736"/>
        <w:rPr>
          <w:rFonts w:ascii="Times New Roman" w:hAnsi="Times New Roman" w:cs="Times New Roman"/>
          <w:sz w:val="28"/>
          <w:szCs w:val="28"/>
        </w:rPr>
      </w:pP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2024 год – 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48</w:t>
      </w: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00,00 рублей.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D2CF8" w:rsidRDefault="004D2CF8" w:rsidP="004B165B">
      <w:pPr>
        <w:pStyle w:val="af3"/>
        <w:shd w:val="clear" w:color="auto" w:fill="FFFFFF"/>
        <w:tabs>
          <w:tab w:val="left" w:pos="-142"/>
          <w:tab w:val="left" w:pos="0"/>
        </w:tabs>
        <w:ind w:left="0" w:firstLine="709"/>
        <w:jc w:val="both"/>
      </w:pPr>
    </w:p>
    <w:p w:rsidR="0055593C" w:rsidRDefault="00822CF0" w:rsidP="00CD373E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5593C">
        <w:rPr>
          <w:rFonts w:ascii="Times New Roman" w:hAnsi="Times New Roman" w:cs="Times New Roman"/>
          <w:sz w:val="28"/>
          <w:szCs w:val="28"/>
        </w:rPr>
        <w:t xml:space="preserve">) раздел 6 Подпрограммы </w:t>
      </w:r>
      <w:r w:rsidR="006E606D">
        <w:rPr>
          <w:rFonts w:ascii="Times New Roman" w:hAnsi="Times New Roman" w:cs="Times New Roman"/>
          <w:sz w:val="28"/>
          <w:szCs w:val="28"/>
        </w:rPr>
        <w:t>2</w:t>
      </w:r>
      <w:r w:rsidR="0055593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5517D" w:rsidRPr="0075517D" w:rsidRDefault="0075517D" w:rsidP="0075517D">
      <w:pPr>
        <w:tabs>
          <w:tab w:val="left" w:pos="176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r w:rsidRPr="0075517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6. Обоснование объема финансовых ресурсов, необходимых для реализации Подпрограммы </w:t>
      </w:r>
      <w:r w:rsidR="006E60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</w:p>
    <w:p w:rsidR="0075517D" w:rsidRPr="0075517D" w:rsidRDefault="0075517D" w:rsidP="0075517D">
      <w:pPr>
        <w:tabs>
          <w:tab w:val="left" w:pos="567"/>
        </w:tabs>
        <w:suppressAutoHyphens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606D" w:rsidRPr="006E606D" w:rsidRDefault="006E606D" w:rsidP="006E606D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объём финансовых средств на реализацию мероприятий Подпрограммы 2 в 2020 – 2024 годах составляет 1 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34</w:t>
      </w: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00,00 рублей, в том числе по годам:</w:t>
      </w:r>
    </w:p>
    <w:p w:rsidR="006E606D" w:rsidRPr="006E606D" w:rsidRDefault="006E606D" w:rsidP="006E606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2020 год – 305 800,00 рублей;</w:t>
      </w:r>
    </w:p>
    <w:p w:rsidR="006E606D" w:rsidRPr="006E606D" w:rsidRDefault="006E606D" w:rsidP="006E606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2021 год – 311 000,00 рублей;</w:t>
      </w:r>
    </w:p>
    <w:p w:rsidR="006E606D" w:rsidRPr="006E606D" w:rsidRDefault="006E606D" w:rsidP="006E606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2022 год – 334 700,00 рублей;</w:t>
      </w:r>
    </w:p>
    <w:p w:rsidR="006E606D" w:rsidRPr="006E606D" w:rsidRDefault="006E606D" w:rsidP="006E606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2023 год – 334 700,00 рублей;</w:t>
      </w:r>
    </w:p>
    <w:p w:rsidR="006E606D" w:rsidRPr="006E606D" w:rsidRDefault="006E606D" w:rsidP="006E606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год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348</w:t>
      </w: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00,00 рублей.           </w:t>
      </w:r>
    </w:p>
    <w:p w:rsidR="006E606D" w:rsidRPr="006E606D" w:rsidRDefault="006E606D" w:rsidP="006E606D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Объём финансовых средств на реализацию Подпрограммы 2 из областного бюджета составляет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1 634</w:t>
      </w: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00,00 рублей, в том числе по годам:</w:t>
      </w:r>
    </w:p>
    <w:p w:rsidR="006E606D" w:rsidRPr="006E606D" w:rsidRDefault="006E606D" w:rsidP="006E606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2020 год – 305 800,00 рублей;</w:t>
      </w:r>
    </w:p>
    <w:p w:rsidR="006E606D" w:rsidRPr="006E606D" w:rsidRDefault="006E606D" w:rsidP="006E606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2021 год – 311 000,00 рублей;</w:t>
      </w:r>
    </w:p>
    <w:p w:rsidR="006E606D" w:rsidRPr="006E606D" w:rsidRDefault="006E606D" w:rsidP="006E606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2022 год – 334 700,00 рублей;</w:t>
      </w:r>
    </w:p>
    <w:p w:rsidR="006E606D" w:rsidRPr="006E606D" w:rsidRDefault="006E606D" w:rsidP="006E606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2023 год – 334 700,00 рублей;</w:t>
      </w:r>
    </w:p>
    <w:p w:rsidR="006E606D" w:rsidRPr="006E606D" w:rsidRDefault="006E606D" w:rsidP="006E606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год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348</w:t>
      </w: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00,00 рублей.</w:t>
      </w:r>
    </w:p>
    <w:p w:rsidR="006E606D" w:rsidRPr="006E606D" w:rsidRDefault="006E606D" w:rsidP="006E606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2 по годам предполагается ежегодно уточнять.</w:t>
      </w:r>
    </w:p>
    <w:p w:rsidR="006E606D" w:rsidRPr="006E606D" w:rsidRDefault="006E606D" w:rsidP="006E606D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Ресурсное обеспечение реализации Подпрограммы 2 представлено в Приложении № 3 к настоящей Программе.</w:t>
      </w:r>
    </w:p>
    <w:p w:rsidR="00220F22" w:rsidRPr="006E606D" w:rsidRDefault="006E606D" w:rsidP="00220F22">
      <w:pPr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ресурсном обеспечении и прогнозной (справочной) оценке расходов федерального бюджета, областного бюджета и бюджета Курского района Курской области на реализацию целей Подпрограммы 2 представлены в Приложении № 4 к Программе.</w:t>
      </w:r>
    </w:p>
    <w:p w:rsidR="0075517D" w:rsidRDefault="006E606D" w:rsidP="006E606D">
      <w:pPr>
        <w:widowControl w:val="0"/>
        <w:suppressAutoHyphens w:val="0"/>
        <w:spacing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Выделение дополнительных объёмов финансовых ресурсов на реализацию мероприятий Подпрограммы 2 позволит ускорить достижение установленных показателей.</w:t>
      </w:r>
      <w:r w:rsidR="0075517D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DD4992" w:rsidRDefault="00822CF0" w:rsidP="00071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4D31">
        <w:rPr>
          <w:rFonts w:ascii="Times New Roman" w:hAnsi="Times New Roman" w:cs="Times New Roman"/>
          <w:sz w:val="28"/>
          <w:szCs w:val="28"/>
        </w:rPr>
        <w:t xml:space="preserve">) </w:t>
      </w:r>
      <w:r w:rsidR="00F316AB">
        <w:rPr>
          <w:rFonts w:ascii="Times New Roman" w:hAnsi="Times New Roman" w:cs="Times New Roman"/>
          <w:sz w:val="28"/>
          <w:szCs w:val="28"/>
        </w:rPr>
        <w:t>п</w:t>
      </w:r>
      <w:r w:rsidR="00DB1B05">
        <w:rPr>
          <w:rFonts w:ascii="Times New Roman" w:hAnsi="Times New Roman" w:cs="Times New Roman"/>
          <w:sz w:val="28"/>
          <w:szCs w:val="28"/>
        </w:rPr>
        <w:t>риложения</w:t>
      </w:r>
      <w:r w:rsidR="00DD4992" w:rsidRPr="0059623D">
        <w:rPr>
          <w:rFonts w:ascii="Times New Roman" w:hAnsi="Times New Roman" w:cs="Times New Roman"/>
          <w:sz w:val="28"/>
          <w:szCs w:val="28"/>
        </w:rPr>
        <w:t xml:space="preserve"> № 3</w:t>
      </w:r>
      <w:r w:rsidR="002F4D31">
        <w:rPr>
          <w:rFonts w:ascii="Times New Roman" w:hAnsi="Times New Roman" w:cs="Times New Roman"/>
          <w:sz w:val="28"/>
          <w:szCs w:val="28"/>
        </w:rPr>
        <w:t>, 4</w:t>
      </w:r>
      <w:r w:rsidR="00DD4992" w:rsidRPr="0059623D">
        <w:rPr>
          <w:rFonts w:ascii="Times New Roman" w:hAnsi="Times New Roman" w:cs="Times New Roman"/>
          <w:sz w:val="28"/>
          <w:szCs w:val="28"/>
        </w:rPr>
        <w:t xml:space="preserve"> </w:t>
      </w:r>
      <w:r w:rsidR="00837082">
        <w:rPr>
          <w:rFonts w:ascii="Times New Roman" w:hAnsi="Times New Roman" w:cs="Times New Roman"/>
          <w:sz w:val="28"/>
          <w:szCs w:val="28"/>
        </w:rPr>
        <w:t>к указанной</w:t>
      </w:r>
      <w:r w:rsidR="00DD4992" w:rsidRPr="0059623D">
        <w:rPr>
          <w:rFonts w:ascii="Times New Roman" w:hAnsi="Times New Roman" w:cs="Times New Roman"/>
          <w:sz w:val="28"/>
          <w:szCs w:val="28"/>
        </w:rPr>
        <w:t xml:space="preserve"> </w:t>
      </w:r>
      <w:r w:rsidR="00837082">
        <w:rPr>
          <w:rFonts w:ascii="Times New Roman" w:hAnsi="Times New Roman" w:cs="Times New Roman"/>
          <w:sz w:val="28"/>
          <w:szCs w:val="28"/>
        </w:rPr>
        <w:t>П</w:t>
      </w:r>
      <w:r w:rsidR="00DD4992" w:rsidRPr="0059623D">
        <w:rPr>
          <w:rFonts w:ascii="Times New Roman" w:hAnsi="Times New Roman" w:cs="Times New Roman"/>
          <w:sz w:val="28"/>
          <w:szCs w:val="28"/>
        </w:rPr>
        <w:t>рограмм</w:t>
      </w:r>
      <w:r w:rsidR="00837082">
        <w:rPr>
          <w:rFonts w:ascii="Times New Roman" w:hAnsi="Times New Roman" w:cs="Times New Roman"/>
          <w:sz w:val="28"/>
          <w:szCs w:val="28"/>
        </w:rPr>
        <w:t>е</w:t>
      </w:r>
      <w:r w:rsidR="00DD4992" w:rsidRPr="0059623D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4B3B83">
        <w:rPr>
          <w:rFonts w:ascii="Times New Roman" w:hAnsi="Times New Roman" w:cs="Times New Roman"/>
          <w:sz w:val="28"/>
          <w:szCs w:val="28"/>
        </w:rPr>
        <w:t>новой</w:t>
      </w:r>
      <w:r w:rsidR="00DD4992" w:rsidRPr="0059623D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432EC1">
        <w:rPr>
          <w:rFonts w:ascii="Times New Roman" w:hAnsi="Times New Roman" w:cs="Times New Roman"/>
          <w:sz w:val="28"/>
          <w:szCs w:val="28"/>
        </w:rPr>
        <w:t xml:space="preserve"> (прилагаю</w:t>
      </w:r>
      <w:r w:rsidR="00797975">
        <w:rPr>
          <w:rFonts w:ascii="Times New Roman" w:hAnsi="Times New Roman" w:cs="Times New Roman"/>
          <w:sz w:val="28"/>
          <w:szCs w:val="28"/>
        </w:rPr>
        <w:t>тся)</w:t>
      </w:r>
      <w:r w:rsidR="005526BE">
        <w:rPr>
          <w:rFonts w:ascii="Times New Roman" w:hAnsi="Times New Roman" w:cs="Times New Roman"/>
          <w:sz w:val="28"/>
          <w:szCs w:val="28"/>
        </w:rPr>
        <w:t>.</w:t>
      </w:r>
    </w:p>
    <w:p w:rsidR="00DD4992" w:rsidRPr="0059623D" w:rsidRDefault="00DB1B05" w:rsidP="004444DA">
      <w:pPr>
        <w:pStyle w:val="af3"/>
        <w:shd w:val="clear" w:color="auto" w:fill="FFFFFF"/>
        <w:tabs>
          <w:tab w:val="left" w:pos="709"/>
        </w:tabs>
        <w:ind w:left="0"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2</w:t>
      </w:r>
      <w:r w:rsidR="00DD4992" w:rsidRPr="0059623D">
        <w:rPr>
          <w:color w:val="000000"/>
          <w:spacing w:val="-3"/>
        </w:rPr>
        <w:t xml:space="preserve">. </w:t>
      </w:r>
      <w:r w:rsidR="00E8635C">
        <w:rPr>
          <w:color w:val="000000"/>
          <w:spacing w:val="-3"/>
        </w:rPr>
        <w:t>Постановление вступает в силу с</w:t>
      </w:r>
      <w:r w:rsidR="007A28C0">
        <w:rPr>
          <w:color w:val="000000"/>
          <w:spacing w:val="-3"/>
        </w:rPr>
        <w:t>о</w:t>
      </w:r>
      <w:r w:rsidR="00DD4992" w:rsidRPr="0059623D">
        <w:rPr>
          <w:color w:val="000000"/>
          <w:spacing w:val="-3"/>
        </w:rPr>
        <w:t xml:space="preserve"> </w:t>
      </w:r>
      <w:r w:rsidR="007A28C0">
        <w:rPr>
          <w:color w:val="000000"/>
          <w:spacing w:val="-3"/>
        </w:rPr>
        <w:t>дня</w:t>
      </w:r>
      <w:r w:rsidR="00DD4992" w:rsidRPr="0059623D">
        <w:rPr>
          <w:color w:val="000000"/>
          <w:spacing w:val="-3"/>
        </w:rPr>
        <w:t xml:space="preserve"> </w:t>
      </w:r>
      <w:r w:rsidR="00513A2B">
        <w:rPr>
          <w:color w:val="000000"/>
          <w:spacing w:val="-3"/>
        </w:rPr>
        <w:t xml:space="preserve">его </w:t>
      </w:r>
      <w:r w:rsidR="00DD4992" w:rsidRPr="0059623D">
        <w:rPr>
          <w:color w:val="000000"/>
          <w:spacing w:val="-3"/>
        </w:rPr>
        <w:t xml:space="preserve">подписания. </w:t>
      </w:r>
    </w:p>
    <w:p w:rsidR="00A126E1" w:rsidRDefault="00A126E1" w:rsidP="004444DA">
      <w:pPr>
        <w:pStyle w:val="15"/>
        <w:shd w:val="clear" w:color="auto" w:fill="FFFFFF"/>
        <w:tabs>
          <w:tab w:val="left" w:pos="709"/>
        </w:tabs>
        <w:ind w:left="0" w:firstLine="709"/>
        <w:jc w:val="both"/>
        <w:rPr>
          <w:color w:val="000000"/>
          <w:spacing w:val="-3"/>
        </w:rPr>
      </w:pPr>
    </w:p>
    <w:p w:rsidR="00A126E1" w:rsidRDefault="00A126E1">
      <w:pPr>
        <w:pStyle w:val="15"/>
        <w:shd w:val="clear" w:color="auto" w:fill="FFFFFF"/>
        <w:tabs>
          <w:tab w:val="left" w:pos="1013"/>
        </w:tabs>
        <w:ind w:left="0"/>
        <w:jc w:val="both"/>
      </w:pPr>
    </w:p>
    <w:p w:rsidR="00E8635C" w:rsidRDefault="00E8635C">
      <w:pPr>
        <w:pStyle w:val="15"/>
        <w:shd w:val="clear" w:color="auto" w:fill="FFFFFF"/>
        <w:tabs>
          <w:tab w:val="left" w:pos="1013"/>
        </w:tabs>
        <w:ind w:left="0"/>
        <w:jc w:val="both"/>
      </w:pPr>
    </w:p>
    <w:p w:rsidR="00E8635C" w:rsidRDefault="00A126E1" w:rsidP="00E2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Курского района   </w:t>
      </w:r>
    </w:p>
    <w:p w:rsidR="00F23A0E" w:rsidRDefault="00E8635C" w:rsidP="00326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</w:t>
      </w:r>
      <w:r w:rsidR="007B66A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А.В. Телегин</w:t>
      </w:r>
      <w:r w:rsidR="00A126E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3A0E" w:rsidRDefault="00F23A0E" w:rsidP="00E2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A28C0" w:rsidSect="00BD5247">
          <w:headerReference w:type="default" r:id="rId17"/>
          <w:pgSz w:w="11906" w:h="16838"/>
          <w:pgMar w:top="1134" w:right="1247" w:bottom="993" w:left="1559" w:header="0" w:footer="0" w:gutter="0"/>
          <w:cols w:space="720"/>
          <w:formProt w:val="0"/>
          <w:titlePg/>
          <w:docGrid w:linePitch="360"/>
        </w:sectPr>
      </w:pPr>
    </w:p>
    <w:tbl>
      <w:tblPr>
        <w:tblStyle w:val="af4"/>
        <w:tblW w:w="154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6804"/>
      </w:tblGrid>
      <w:tr w:rsidR="004D0831" w:rsidTr="00571B93">
        <w:trPr>
          <w:trHeight w:val="2229"/>
        </w:trPr>
        <w:tc>
          <w:tcPr>
            <w:tcW w:w="8647" w:type="dxa"/>
          </w:tcPr>
          <w:p w:rsidR="004D0831" w:rsidRDefault="00A00235" w:rsidP="00A0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</w:t>
            </w:r>
          </w:p>
        </w:tc>
        <w:tc>
          <w:tcPr>
            <w:tcW w:w="6804" w:type="dxa"/>
          </w:tcPr>
          <w:p w:rsidR="00721446" w:rsidRPr="004F5B7B" w:rsidRDefault="00721446" w:rsidP="0072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B7B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№ 3 к муниципальной программе </w:t>
            </w:r>
          </w:p>
          <w:p w:rsidR="00721446" w:rsidRPr="004F5B7B" w:rsidRDefault="00721446" w:rsidP="0072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B7B">
              <w:rPr>
                <w:rFonts w:ascii="Times New Roman" w:hAnsi="Times New Roman" w:cs="Times New Roman"/>
                <w:sz w:val="27"/>
                <w:szCs w:val="27"/>
              </w:rPr>
              <w:t xml:space="preserve">«Содействие занятости населения </w:t>
            </w:r>
          </w:p>
          <w:p w:rsidR="00721446" w:rsidRPr="004F5B7B" w:rsidRDefault="00721446" w:rsidP="0072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B7B">
              <w:rPr>
                <w:rFonts w:ascii="Times New Roman" w:hAnsi="Times New Roman" w:cs="Times New Roman"/>
                <w:sz w:val="27"/>
                <w:szCs w:val="27"/>
              </w:rPr>
              <w:t>Курского района Курской области»</w:t>
            </w:r>
          </w:p>
          <w:p w:rsidR="00721446" w:rsidRPr="004F5B7B" w:rsidRDefault="00721446" w:rsidP="0072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B7B">
              <w:rPr>
                <w:rFonts w:ascii="Times New Roman" w:hAnsi="Times New Roman" w:cs="Times New Roman"/>
                <w:sz w:val="27"/>
                <w:szCs w:val="27"/>
              </w:rPr>
              <w:t xml:space="preserve">(в редакции постановления Администрации </w:t>
            </w:r>
          </w:p>
          <w:p w:rsidR="00721446" w:rsidRPr="004F5B7B" w:rsidRDefault="00721446" w:rsidP="0072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B7B">
              <w:rPr>
                <w:rFonts w:ascii="Times New Roman" w:hAnsi="Times New Roman" w:cs="Times New Roman"/>
                <w:sz w:val="27"/>
                <w:szCs w:val="27"/>
              </w:rPr>
              <w:t xml:space="preserve">Курского района Курской области </w:t>
            </w:r>
          </w:p>
          <w:p w:rsidR="00721446" w:rsidRPr="004F5B7B" w:rsidRDefault="00721446" w:rsidP="0072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B7B">
              <w:rPr>
                <w:rFonts w:ascii="Times New Roman" w:hAnsi="Times New Roman" w:cs="Times New Roman"/>
                <w:sz w:val="27"/>
                <w:szCs w:val="27"/>
              </w:rPr>
              <w:t>от ______________________ № ________)</w:t>
            </w:r>
          </w:p>
          <w:p w:rsidR="004D0831" w:rsidRPr="004D0831" w:rsidRDefault="004D0831" w:rsidP="004D0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235" w:rsidRPr="00822CF0" w:rsidRDefault="00A00235" w:rsidP="00F17C21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CF0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BE05F5" w:rsidRPr="00822CF0" w:rsidRDefault="00A00235" w:rsidP="00F17C21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CF0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«Содействие занятости населения</w:t>
      </w:r>
    </w:p>
    <w:p w:rsidR="00A00235" w:rsidRPr="00822CF0" w:rsidRDefault="00A00235" w:rsidP="00F17C21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CF0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области»</w:t>
      </w:r>
    </w:p>
    <w:tbl>
      <w:tblPr>
        <w:tblW w:w="157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2701"/>
        <w:gridCol w:w="1972"/>
        <w:gridCol w:w="708"/>
        <w:gridCol w:w="1276"/>
        <w:gridCol w:w="1276"/>
        <w:gridCol w:w="880"/>
        <w:gridCol w:w="996"/>
        <w:gridCol w:w="971"/>
        <w:gridCol w:w="1057"/>
        <w:gridCol w:w="1075"/>
        <w:gridCol w:w="995"/>
      </w:tblGrid>
      <w:tr w:rsidR="00A00235" w:rsidRPr="004824C1" w:rsidTr="00326746">
        <w:trPr>
          <w:trHeight w:val="142"/>
        </w:trPr>
        <w:tc>
          <w:tcPr>
            <w:tcW w:w="1849" w:type="dxa"/>
            <w:vMerge w:val="restart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ind w:left="-32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701" w:type="dxa"/>
            <w:vMerge w:val="restart"/>
          </w:tcPr>
          <w:p w:rsidR="00A00235" w:rsidRPr="004824C1" w:rsidRDefault="00A00235" w:rsidP="0057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</w:t>
            </w:r>
          </w:p>
          <w:p w:rsidR="00A00235" w:rsidRPr="004824C1" w:rsidRDefault="00A00235" w:rsidP="0057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программы,</w:t>
            </w:r>
          </w:p>
          <w:p w:rsidR="00A00235" w:rsidRPr="004824C1" w:rsidRDefault="00A00235" w:rsidP="0057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подпрограммы</w:t>
            </w:r>
          </w:p>
          <w:p w:rsidR="00A00235" w:rsidRPr="004824C1" w:rsidRDefault="00A00235" w:rsidP="0057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муниципальной</w:t>
            </w:r>
          </w:p>
          <w:p w:rsidR="00A00235" w:rsidRPr="004824C1" w:rsidRDefault="00A00235" w:rsidP="00571B93">
            <w:pPr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программы,</w:t>
            </w:r>
          </w:p>
          <w:p w:rsidR="00A00235" w:rsidRPr="004824C1" w:rsidRDefault="00A00235" w:rsidP="0057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основного</w:t>
            </w:r>
            <w:r w:rsidR="0057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972" w:type="dxa"/>
            <w:vMerge w:val="restart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Ответственный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исполнитель,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соисполнители,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участники</w:t>
            </w:r>
          </w:p>
        </w:tc>
        <w:tc>
          <w:tcPr>
            <w:tcW w:w="4140" w:type="dxa"/>
            <w:gridSpan w:val="4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5094" w:type="dxa"/>
            <w:gridSpan w:val="5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 по годам, рублей.</w:t>
            </w:r>
          </w:p>
        </w:tc>
      </w:tr>
      <w:tr w:rsidR="00A00235" w:rsidRPr="004824C1" w:rsidTr="00326746">
        <w:trPr>
          <w:trHeight w:val="142"/>
        </w:trPr>
        <w:tc>
          <w:tcPr>
            <w:tcW w:w="1849" w:type="dxa"/>
            <w:vMerge/>
            <w:vAlign w:val="center"/>
          </w:tcPr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1" w:type="dxa"/>
            <w:vMerge/>
            <w:vAlign w:val="center"/>
          </w:tcPr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</w:tcPr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1276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ГП (муниципальная программа)</w:t>
            </w:r>
          </w:p>
        </w:tc>
        <w:tc>
          <w:tcPr>
            <w:tcW w:w="1276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пГП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(подпрограмма муниципальной программы)</w:t>
            </w:r>
          </w:p>
        </w:tc>
        <w:tc>
          <w:tcPr>
            <w:tcW w:w="880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 (основное мероприятие)</w:t>
            </w:r>
          </w:p>
        </w:tc>
        <w:tc>
          <w:tcPr>
            <w:tcW w:w="996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71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57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75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995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</w:tr>
      <w:tr w:rsidR="00A00235" w:rsidRPr="004824C1" w:rsidTr="00326746">
        <w:trPr>
          <w:trHeight w:val="477"/>
        </w:trPr>
        <w:tc>
          <w:tcPr>
            <w:tcW w:w="1849" w:type="dxa"/>
            <w:vMerge w:val="restart"/>
          </w:tcPr>
          <w:p w:rsidR="00A00235" w:rsidRPr="004824C1" w:rsidRDefault="00A00235" w:rsidP="004824C1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</w:tc>
        <w:tc>
          <w:tcPr>
            <w:tcW w:w="2701" w:type="dxa"/>
            <w:vMerge w:val="restart"/>
          </w:tcPr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«Содействие занятости населения Курского района Курской области»</w:t>
            </w:r>
          </w:p>
        </w:tc>
        <w:tc>
          <w:tcPr>
            <w:tcW w:w="1972" w:type="dxa"/>
          </w:tcPr>
          <w:p w:rsidR="00326746" w:rsidRDefault="00326746" w:rsidP="004824C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8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F17C21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F17C21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F17C21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481 000,00</w:t>
            </w:r>
          </w:p>
        </w:tc>
        <w:tc>
          <w:tcPr>
            <w:tcW w:w="971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493 208,00</w:t>
            </w:r>
          </w:p>
        </w:tc>
        <w:tc>
          <w:tcPr>
            <w:tcW w:w="1057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B63864" w:rsidP="007A1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2 253,42</w:t>
            </w:r>
          </w:p>
        </w:tc>
        <w:tc>
          <w:tcPr>
            <w:tcW w:w="1075" w:type="dxa"/>
          </w:tcPr>
          <w:p w:rsidR="00A00235" w:rsidRPr="00571B93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B63864" w:rsidP="004824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531 776,17</w:t>
            </w:r>
          </w:p>
        </w:tc>
        <w:tc>
          <w:tcPr>
            <w:tcW w:w="995" w:type="dxa"/>
          </w:tcPr>
          <w:p w:rsidR="00A00235" w:rsidRPr="00571B93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B63864" w:rsidP="005A48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A4811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5A48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59,22</w:t>
            </w:r>
          </w:p>
        </w:tc>
      </w:tr>
      <w:tr w:rsidR="00A00235" w:rsidRPr="004824C1" w:rsidTr="00326746">
        <w:trPr>
          <w:trHeight w:val="142"/>
        </w:trPr>
        <w:tc>
          <w:tcPr>
            <w:tcW w:w="1849" w:type="dxa"/>
            <w:vMerge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1" w:type="dxa"/>
            <w:vMerge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</w:tcPr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 Управление по бюджету и налогам Администрации Курского района Курской области</w:t>
            </w:r>
          </w:p>
        </w:tc>
        <w:tc>
          <w:tcPr>
            <w:tcW w:w="708" w:type="dxa"/>
            <w:tcBorders>
              <w:bottom w:val="nil"/>
            </w:tcBorders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bottom w:val="nil"/>
            </w:tcBorders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bottom w:val="nil"/>
            </w:tcBorders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bottom w:val="nil"/>
            </w:tcBorders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235" w:rsidRPr="004824C1" w:rsidTr="00326746">
        <w:trPr>
          <w:trHeight w:val="1248"/>
        </w:trPr>
        <w:tc>
          <w:tcPr>
            <w:tcW w:w="1849" w:type="dxa"/>
            <w:vMerge/>
            <w:vAlign w:val="center"/>
          </w:tcPr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1" w:type="dxa"/>
            <w:vMerge/>
            <w:vAlign w:val="center"/>
          </w:tcPr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</w:tcPr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F17C21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276" w:type="dxa"/>
            <w:tcBorders>
              <w:top w:val="nil"/>
            </w:tcBorders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F17C21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</w:tcBorders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F17C21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</w:tcBorders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F17C21" w:rsidP="005D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6" w:type="dxa"/>
            <w:tcBorders>
              <w:top w:val="nil"/>
            </w:tcBorders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305 800,00</w:t>
            </w:r>
          </w:p>
        </w:tc>
        <w:tc>
          <w:tcPr>
            <w:tcW w:w="971" w:type="dxa"/>
            <w:tcBorders>
              <w:top w:val="nil"/>
            </w:tcBorders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311 000,00</w:t>
            </w:r>
          </w:p>
        </w:tc>
        <w:tc>
          <w:tcPr>
            <w:tcW w:w="1057" w:type="dxa"/>
            <w:tcBorders>
              <w:top w:val="nil"/>
            </w:tcBorders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B63864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334 700,00</w:t>
            </w:r>
          </w:p>
        </w:tc>
        <w:tc>
          <w:tcPr>
            <w:tcW w:w="1075" w:type="dxa"/>
            <w:tcBorders>
              <w:top w:val="nil"/>
            </w:tcBorders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864" w:rsidRPr="00571B93" w:rsidRDefault="00F17C21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171 099,22</w:t>
            </w:r>
          </w:p>
        </w:tc>
        <w:tc>
          <w:tcPr>
            <w:tcW w:w="995" w:type="dxa"/>
            <w:tcBorders>
              <w:top w:val="nil"/>
            </w:tcBorders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Default="00F17C21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3038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B63864" w:rsidRPr="00571B93" w:rsidRDefault="00B63864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235" w:rsidRPr="004824C1" w:rsidTr="00326746">
        <w:trPr>
          <w:trHeight w:val="306"/>
        </w:trPr>
        <w:tc>
          <w:tcPr>
            <w:tcW w:w="1849" w:type="dxa"/>
            <w:vMerge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vMerge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 xml:space="preserve">Соисполнитель: </w:t>
            </w:r>
          </w:p>
          <w:p w:rsidR="00A00235" w:rsidRPr="004824C1" w:rsidRDefault="00A00235" w:rsidP="0032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делам образования и здравоохранения Администрации  Курского района </w:t>
            </w:r>
            <w:r w:rsidR="00326746">
              <w:rPr>
                <w:rFonts w:ascii="Times New Roman" w:hAnsi="Times New Roman" w:cs="Times New Roman"/>
                <w:sz w:val="18"/>
                <w:szCs w:val="18"/>
              </w:rPr>
              <w:t>Курской области</w:t>
            </w:r>
          </w:p>
        </w:tc>
        <w:tc>
          <w:tcPr>
            <w:tcW w:w="708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1276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6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175 200,00</w:t>
            </w:r>
          </w:p>
        </w:tc>
        <w:tc>
          <w:tcPr>
            <w:tcW w:w="971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182 208,00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B63864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553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B63864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197 076,17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204 959,22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274D" w:rsidRPr="004824C1" w:rsidTr="00326746">
        <w:trPr>
          <w:trHeight w:val="306"/>
        </w:trPr>
        <w:tc>
          <w:tcPr>
            <w:tcW w:w="1849" w:type="dxa"/>
          </w:tcPr>
          <w:p w:rsidR="001D274D" w:rsidRPr="004824C1" w:rsidRDefault="001D274D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</w:tcPr>
          <w:p w:rsidR="001D274D" w:rsidRPr="004824C1" w:rsidRDefault="001D274D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D04EE8" w:rsidRDefault="00D04EE8" w:rsidP="00D04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Участник:</w:t>
            </w:r>
          </w:p>
          <w:p w:rsidR="001D274D" w:rsidRPr="004824C1" w:rsidRDefault="001D274D" w:rsidP="00D04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74D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Курского района Курской области</w:t>
            </w:r>
          </w:p>
        </w:tc>
        <w:tc>
          <w:tcPr>
            <w:tcW w:w="708" w:type="dxa"/>
            <w:vAlign w:val="center"/>
          </w:tcPr>
          <w:p w:rsidR="009A1098" w:rsidRDefault="009A1098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74D" w:rsidRPr="004824C1" w:rsidRDefault="00F17C21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276" w:type="dxa"/>
          </w:tcPr>
          <w:p w:rsidR="00F17C21" w:rsidRDefault="00F17C21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C21" w:rsidRDefault="00F17C21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74D" w:rsidRPr="004824C1" w:rsidRDefault="00F17C21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F17C21" w:rsidRDefault="00F17C21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C21" w:rsidRDefault="00F17C21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74D" w:rsidRPr="004824C1" w:rsidRDefault="00F17C21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F17C21" w:rsidRDefault="00F17C21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C21" w:rsidRDefault="00F17C21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74D" w:rsidRPr="004824C1" w:rsidRDefault="00F17C21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6" w:type="dxa"/>
          </w:tcPr>
          <w:p w:rsidR="001D274D" w:rsidRDefault="001D274D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4EE8" w:rsidRDefault="00D04EE8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4EE8" w:rsidRPr="00571B93" w:rsidRDefault="00D04EE8" w:rsidP="00D0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1" w:type="dxa"/>
          </w:tcPr>
          <w:p w:rsidR="001D274D" w:rsidRDefault="001D274D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38C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38C" w:rsidRPr="00571B93" w:rsidRDefault="0033038C" w:rsidP="00330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7" w:type="dxa"/>
          </w:tcPr>
          <w:p w:rsidR="001D274D" w:rsidRDefault="001D274D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38C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38C" w:rsidRPr="00571B93" w:rsidRDefault="0033038C" w:rsidP="00330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5" w:type="dxa"/>
          </w:tcPr>
          <w:p w:rsidR="00B13B5D" w:rsidRDefault="00B13B5D" w:rsidP="00F1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3B5D" w:rsidRDefault="00B13B5D" w:rsidP="00F1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74D" w:rsidRPr="00571B93" w:rsidRDefault="00F17C21" w:rsidP="00F1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163 600,78</w:t>
            </w:r>
          </w:p>
        </w:tc>
        <w:tc>
          <w:tcPr>
            <w:tcW w:w="995" w:type="dxa"/>
          </w:tcPr>
          <w:p w:rsidR="00B13B5D" w:rsidRDefault="00B13B5D" w:rsidP="00F1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3B5D" w:rsidRDefault="00B13B5D" w:rsidP="00F1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74D" w:rsidRPr="00571B93" w:rsidRDefault="00F17C21" w:rsidP="00F1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348 100,00</w:t>
            </w:r>
          </w:p>
        </w:tc>
      </w:tr>
      <w:tr w:rsidR="00A00235" w:rsidRPr="004824C1" w:rsidTr="00326746">
        <w:trPr>
          <w:trHeight w:val="341"/>
        </w:trPr>
        <w:tc>
          <w:tcPr>
            <w:tcW w:w="1849" w:type="dxa"/>
            <w:vMerge w:val="restart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vMerge w:val="restart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«Содействие временной занятости отдельных категорий граждан»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8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6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175 200,00</w:t>
            </w:r>
          </w:p>
        </w:tc>
        <w:tc>
          <w:tcPr>
            <w:tcW w:w="971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182 208,00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553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197 076,17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204 959,22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235" w:rsidRPr="004824C1" w:rsidTr="00326746">
        <w:trPr>
          <w:trHeight w:val="1749"/>
        </w:trPr>
        <w:tc>
          <w:tcPr>
            <w:tcW w:w="1849" w:type="dxa"/>
            <w:vMerge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vMerge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 xml:space="preserve">Соисполнитель: 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Управление по делам образования и здравоохранения Администрации  Курского района Курской о</w:t>
            </w:r>
            <w:r w:rsidR="00326746">
              <w:rPr>
                <w:rFonts w:ascii="Times New Roman" w:hAnsi="Times New Roman" w:cs="Times New Roman"/>
                <w:sz w:val="18"/>
                <w:szCs w:val="18"/>
              </w:rPr>
              <w:t>бласти</w:t>
            </w:r>
          </w:p>
        </w:tc>
        <w:tc>
          <w:tcPr>
            <w:tcW w:w="708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175 200,00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182 208,00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553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197 076,17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204 959,22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235" w:rsidRPr="004824C1" w:rsidTr="00326746">
        <w:trPr>
          <w:trHeight w:val="1691"/>
        </w:trPr>
        <w:tc>
          <w:tcPr>
            <w:tcW w:w="1849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</w:p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мероприятие 01</w:t>
            </w:r>
          </w:p>
        </w:tc>
        <w:tc>
          <w:tcPr>
            <w:tcW w:w="2701" w:type="dxa"/>
            <w:vAlign w:val="center"/>
          </w:tcPr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«Создание условий развития рынка труда Курского района Курской области»</w:t>
            </w:r>
          </w:p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Соисполнитель: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08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08E1" w:rsidRDefault="00A208E1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08E1" w:rsidRDefault="00A208E1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A2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08E1" w:rsidRDefault="00A208E1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175 200,00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182 208,00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553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  <w:p w:rsidR="00A00235" w:rsidRPr="00571B93" w:rsidRDefault="00A00235" w:rsidP="0048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197 076,17</w:t>
            </w:r>
          </w:p>
          <w:p w:rsidR="00A00235" w:rsidRPr="00571B93" w:rsidRDefault="00A00235" w:rsidP="0048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204 959,22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038C" w:rsidRPr="004824C1" w:rsidTr="00326746">
        <w:trPr>
          <w:trHeight w:val="1680"/>
        </w:trPr>
        <w:tc>
          <w:tcPr>
            <w:tcW w:w="1849" w:type="dxa"/>
            <w:vMerge w:val="restart"/>
          </w:tcPr>
          <w:p w:rsidR="0033038C" w:rsidRPr="004824C1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38C" w:rsidRPr="004824C1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2701" w:type="dxa"/>
            <w:vMerge w:val="restart"/>
          </w:tcPr>
          <w:p w:rsidR="0033038C" w:rsidRPr="004824C1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38C" w:rsidRPr="004824C1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«Развитие институтов рынка труда»</w:t>
            </w:r>
          </w:p>
        </w:tc>
        <w:tc>
          <w:tcPr>
            <w:tcW w:w="1972" w:type="dxa"/>
          </w:tcPr>
          <w:p w:rsidR="0033038C" w:rsidRPr="004824C1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</w:t>
            </w:r>
          </w:p>
          <w:p w:rsidR="0033038C" w:rsidRPr="004824C1" w:rsidRDefault="0033038C" w:rsidP="00D04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Управление по бюджету и налогам Администрации Курского района Курской област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708" w:type="dxa"/>
            <w:vAlign w:val="center"/>
          </w:tcPr>
          <w:p w:rsidR="0033038C" w:rsidRPr="004824C1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276" w:type="dxa"/>
            <w:vAlign w:val="center"/>
          </w:tcPr>
          <w:p w:rsidR="0033038C" w:rsidRPr="004824C1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center"/>
          </w:tcPr>
          <w:p w:rsidR="0033038C" w:rsidRPr="004824C1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0" w:type="dxa"/>
            <w:vAlign w:val="center"/>
          </w:tcPr>
          <w:p w:rsidR="0033038C" w:rsidRPr="004824C1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6" w:type="dxa"/>
            <w:vAlign w:val="center"/>
          </w:tcPr>
          <w:p w:rsidR="0033038C" w:rsidRPr="00571B93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38C" w:rsidRPr="00571B93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305 800,00</w:t>
            </w:r>
          </w:p>
        </w:tc>
        <w:tc>
          <w:tcPr>
            <w:tcW w:w="971" w:type="dxa"/>
            <w:vAlign w:val="center"/>
          </w:tcPr>
          <w:p w:rsidR="0033038C" w:rsidRPr="00571B93" w:rsidRDefault="0033038C" w:rsidP="0048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38C" w:rsidRPr="00571B93" w:rsidRDefault="0033038C" w:rsidP="0048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311 000,00</w:t>
            </w:r>
          </w:p>
        </w:tc>
        <w:tc>
          <w:tcPr>
            <w:tcW w:w="1057" w:type="dxa"/>
            <w:vAlign w:val="center"/>
          </w:tcPr>
          <w:p w:rsidR="0033038C" w:rsidRPr="00571B93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38C" w:rsidRPr="00571B93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334 700,00</w:t>
            </w:r>
          </w:p>
        </w:tc>
        <w:tc>
          <w:tcPr>
            <w:tcW w:w="1075" w:type="dxa"/>
            <w:vAlign w:val="center"/>
          </w:tcPr>
          <w:p w:rsidR="0033038C" w:rsidRPr="00571B93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38C" w:rsidRPr="00571B93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171 099,22</w:t>
            </w:r>
          </w:p>
        </w:tc>
        <w:tc>
          <w:tcPr>
            <w:tcW w:w="995" w:type="dxa"/>
            <w:vAlign w:val="center"/>
          </w:tcPr>
          <w:p w:rsidR="009A1098" w:rsidRDefault="009A1098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38C" w:rsidRPr="00571B93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038C" w:rsidRPr="004824C1" w:rsidTr="00326746">
        <w:trPr>
          <w:trHeight w:val="1680"/>
        </w:trPr>
        <w:tc>
          <w:tcPr>
            <w:tcW w:w="1849" w:type="dxa"/>
            <w:vMerge/>
          </w:tcPr>
          <w:p w:rsidR="0033038C" w:rsidRPr="004824C1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vMerge/>
          </w:tcPr>
          <w:p w:rsidR="0033038C" w:rsidRPr="004824C1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33038C" w:rsidRPr="004824C1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4EE8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04EE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Курского района Курской области</w:t>
            </w:r>
          </w:p>
        </w:tc>
        <w:tc>
          <w:tcPr>
            <w:tcW w:w="708" w:type="dxa"/>
            <w:vAlign w:val="center"/>
          </w:tcPr>
          <w:p w:rsidR="0033038C" w:rsidRPr="004824C1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276" w:type="dxa"/>
            <w:vAlign w:val="center"/>
          </w:tcPr>
          <w:p w:rsidR="0033038C" w:rsidRPr="004824C1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center"/>
          </w:tcPr>
          <w:p w:rsidR="0033038C" w:rsidRPr="004824C1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0" w:type="dxa"/>
            <w:vAlign w:val="center"/>
          </w:tcPr>
          <w:p w:rsidR="0033038C" w:rsidRPr="004824C1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6" w:type="dxa"/>
            <w:vAlign w:val="center"/>
          </w:tcPr>
          <w:p w:rsidR="0033038C" w:rsidRPr="00571B93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1" w:type="dxa"/>
            <w:vAlign w:val="center"/>
          </w:tcPr>
          <w:p w:rsidR="0033038C" w:rsidRPr="00571B93" w:rsidRDefault="0033038C" w:rsidP="0048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7" w:type="dxa"/>
            <w:vAlign w:val="center"/>
          </w:tcPr>
          <w:p w:rsidR="0033038C" w:rsidRPr="00571B93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5" w:type="dxa"/>
            <w:vAlign w:val="center"/>
          </w:tcPr>
          <w:p w:rsidR="0033038C" w:rsidRPr="00571B93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163 600,78</w:t>
            </w:r>
          </w:p>
        </w:tc>
        <w:tc>
          <w:tcPr>
            <w:tcW w:w="995" w:type="dxa"/>
            <w:vAlign w:val="center"/>
          </w:tcPr>
          <w:p w:rsidR="0033038C" w:rsidRPr="00571B93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348 100,00</w:t>
            </w:r>
          </w:p>
        </w:tc>
      </w:tr>
      <w:tr w:rsidR="0033038C" w:rsidRPr="004824C1" w:rsidTr="00326746">
        <w:trPr>
          <w:trHeight w:val="1887"/>
        </w:trPr>
        <w:tc>
          <w:tcPr>
            <w:tcW w:w="1849" w:type="dxa"/>
            <w:vMerge w:val="restart"/>
          </w:tcPr>
          <w:p w:rsidR="0033038C" w:rsidRPr="004824C1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38C" w:rsidRPr="004824C1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</w:p>
          <w:p w:rsidR="0033038C" w:rsidRPr="004824C1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мероприятие 01</w:t>
            </w:r>
          </w:p>
        </w:tc>
        <w:tc>
          <w:tcPr>
            <w:tcW w:w="2701" w:type="dxa"/>
            <w:vMerge w:val="restart"/>
          </w:tcPr>
          <w:p w:rsidR="0033038C" w:rsidRPr="004824C1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«Исполнение переданных государственных полномочий местным бюджетам в сфере трудовых отношений»</w:t>
            </w:r>
          </w:p>
          <w:p w:rsidR="0033038C" w:rsidRPr="004824C1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33038C" w:rsidRPr="004824C1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</w:t>
            </w:r>
          </w:p>
          <w:p w:rsidR="0033038C" w:rsidRPr="004824C1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Управление по бюджету и налогам Администрации Курского района Курской области</w:t>
            </w:r>
          </w:p>
        </w:tc>
        <w:tc>
          <w:tcPr>
            <w:tcW w:w="708" w:type="dxa"/>
            <w:vAlign w:val="center"/>
          </w:tcPr>
          <w:p w:rsidR="0033038C" w:rsidRPr="004824C1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38C" w:rsidRPr="004824C1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276" w:type="dxa"/>
            <w:vAlign w:val="center"/>
          </w:tcPr>
          <w:p w:rsidR="0033038C" w:rsidRPr="004824C1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38C" w:rsidRPr="004824C1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center"/>
          </w:tcPr>
          <w:p w:rsidR="0033038C" w:rsidRPr="004824C1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38C" w:rsidRPr="004824C1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0" w:type="dxa"/>
            <w:vAlign w:val="center"/>
          </w:tcPr>
          <w:p w:rsidR="0033038C" w:rsidRPr="004824C1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38C" w:rsidRPr="004824C1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6" w:type="dxa"/>
            <w:vAlign w:val="center"/>
          </w:tcPr>
          <w:p w:rsidR="0033038C" w:rsidRPr="00571B93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38C" w:rsidRPr="00571B93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305 800,00</w:t>
            </w:r>
          </w:p>
        </w:tc>
        <w:tc>
          <w:tcPr>
            <w:tcW w:w="971" w:type="dxa"/>
            <w:vAlign w:val="center"/>
          </w:tcPr>
          <w:p w:rsidR="0033038C" w:rsidRPr="00571B93" w:rsidRDefault="0033038C" w:rsidP="00B6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38C" w:rsidRPr="00571B93" w:rsidRDefault="0033038C" w:rsidP="00B6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311 000,00</w:t>
            </w:r>
          </w:p>
        </w:tc>
        <w:tc>
          <w:tcPr>
            <w:tcW w:w="1057" w:type="dxa"/>
            <w:vAlign w:val="center"/>
          </w:tcPr>
          <w:p w:rsidR="0033038C" w:rsidRPr="00571B93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38C" w:rsidRPr="00571B93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334 700,00</w:t>
            </w:r>
          </w:p>
        </w:tc>
        <w:tc>
          <w:tcPr>
            <w:tcW w:w="1075" w:type="dxa"/>
            <w:vAlign w:val="center"/>
          </w:tcPr>
          <w:p w:rsidR="0033038C" w:rsidRPr="00571B93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38C" w:rsidRPr="00571B93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171 099,22</w:t>
            </w:r>
          </w:p>
        </w:tc>
        <w:tc>
          <w:tcPr>
            <w:tcW w:w="995" w:type="dxa"/>
            <w:vAlign w:val="center"/>
          </w:tcPr>
          <w:p w:rsidR="0033038C" w:rsidRPr="00571B93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38C" w:rsidRPr="00571B93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038C" w:rsidRPr="004824C1" w:rsidTr="00326746">
        <w:trPr>
          <w:trHeight w:val="1887"/>
        </w:trPr>
        <w:tc>
          <w:tcPr>
            <w:tcW w:w="1849" w:type="dxa"/>
            <w:vMerge/>
          </w:tcPr>
          <w:p w:rsidR="0033038C" w:rsidRPr="004824C1" w:rsidRDefault="0033038C" w:rsidP="0033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vMerge/>
          </w:tcPr>
          <w:p w:rsidR="0033038C" w:rsidRPr="004824C1" w:rsidRDefault="0033038C" w:rsidP="0033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33038C" w:rsidRPr="004824C1" w:rsidRDefault="0033038C" w:rsidP="00330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4EE8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04EE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Курского района Курской области</w:t>
            </w:r>
          </w:p>
        </w:tc>
        <w:tc>
          <w:tcPr>
            <w:tcW w:w="708" w:type="dxa"/>
            <w:vAlign w:val="center"/>
          </w:tcPr>
          <w:p w:rsidR="0033038C" w:rsidRPr="004824C1" w:rsidRDefault="0033038C" w:rsidP="00330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276" w:type="dxa"/>
            <w:vAlign w:val="center"/>
          </w:tcPr>
          <w:p w:rsidR="0033038C" w:rsidRPr="004824C1" w:rsidRDefault="0033038C" w:rsidP="00330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center"/>
          </w:tcPr>
          <w:p w:rsidR="0033038C" w:rsidRPr="004824C1" w:rsidRDefault="0033038C" w:rsidP="00330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0" w:type="dxa"/>
            <w:vAlign w:val="center"/>
          </w:tcPr>
          <w:p w:rsidR="0033038C" w:rsidRPr="004824C1" w:rsidRDefault="0033038C" w:rsidP="00330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6" w:type="dxa"/>
            <w:vAlign w:val="center"/>
          </w:tcPr>
          <w:p w:rsidR="0033038C" w:rsidRPr="00571B93" w:rsidRDefault="0033038C" w:rsidP="00330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1" w:type="dxa"/>
            <w:vAlign w:val="center"/>
          </w:tcPr>
          <w:p w:rsidR="0033038C" w:rsidRPr="00571B93" w:rsidRDefault="0033038C" w:rsidP="00330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7" w:type="dxa"/>
            <w:vAlign w:val="center"/>
          </w:tcPr>
          <w:p w:rsidR="0033038C" w:rsidRPr="00571B93" w:rsidRDefault="0033038C" w:rsidP="00330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5" w:type="dxa"/>
            <w:vAlign w:val="center"/>
          </w:tcPr>
          <w:p w:rsidR="0033038C" w:rsidRPr="00571B93" w:rsidRDefault="0033038C" w:rsidP="00330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163 600,78</w:t>
            </w:r>
          </w:p>
        </w:tc>
        <w:tc>
          <w:tcPr>
            <w:tcW w:w="995" w:type="dxa"/>
            <w:vAlign w:val="center"/>
          </w:tcPr>
          <w:p w:rsidR="0033038C" w:rsidRPr="00571B93" w:rsidRDefault="0033038C" w:rsidP="00330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348 100,00</w:t>
            </w:r>
          </w:p>
        </w:tc>
      </w:tr>
    </w:tbl>
    <w:p w:rsidR="00A00235" w:rsidRDefault="00A00235" w:rsidP="00A0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6C62" w:rsidRDefault="00BF6C62" w:rsidP="00A0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6746" w:rsidRDefault="00326746" w:rsidP="00A0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08E1" w:rsidRDefault="00A208E1" w:rsidP="00A0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08E1" w:rsidRDefault="00A208E1" w:rsidP="00A0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08E1" w:rsidRDefault="00A208E1" w:rsidP="00A0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08E1" w:rsidRDefault="00A208E1" w:rsidP="00A0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08E1" w:rsidRDefault="00A208E1" w:rsidP="00A0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08E1" w:rsidRDefault="00A208E1" w:rsidP="00A0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08E1" w:rsidRPr="00A00235" w:rsidRDefault="00A208E1" w:rsidP="00A0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D78" w:rsidRDefault="00951027" w:rsidP="00951027">
      <w:pPr>
        <w:pStyle w:val="1"/>
        <w:widowControl w:val="0"/>
        <w:numPr>
          <w:ilvl w:val="0"/>
          <w:numId w:val="0"/>
        </w:num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</w:t>
      </w:r>
    </w:p>
    <w:tbl>
      <w:tblPr>
        <w:tblStyle w:val="af4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5528"/>
      </w:tblGrid>
      <w:tr w:rsidR="00D46D9B" w:rsidTr="00D46D9B">
        <w:tc>
          <w:tcPr>
            <w:tcW w:w="8755" w:type="dxa"/>
          </w:tcPr>
          <w:p w:rsidR="00BF6C62" w:rsidRPr="004F5B7B" w:rsidRDefault="00BF6C62" w:rsidP="00CC0D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26746" w:rsidRPr="004F5B7B" w:rsidRDefault="00326746" w:rsidP="00CC0D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26746" w:rsidRPr="004F5B7B" w:rsidRDefault="00326746" w:rsidP="00CC0D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26746" w:rsidRPr="004F5B7B" w:rsidRDefault="00326746" w:rsidP="00CC0D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721446" w:rsidRPr="004F5B7B" w:rsidRDefault="00721446" w:rsidP="0072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B7B">
              <w:rPr>
                <w:rFonts w:ascii="Times New Roman" w:hAnsi="Times New Roman" w:cs="Times New Roman"/>
                <w:sz w:val="27"/>
                <w:szCs w:val="27"/>
              </w:rPr>
              <w:t>Приложение № 4 к муниципальной программе «Содействие занятости населения Курского района Курской области»</w:t>
            </w:r>
          </w:p>
          <w:p w:rsidR="00721446" w:rsidRPr="004F5B7B" w:rsidRDefault="00721446" w:rsidP="0072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B7B">
              <w:rPr>
                <w:rFonts w:ascii="Times New Roman" w:hAnsi="Times New Roman" w:cs="Times New Roman"/>
                <w:sz w:val="27"/>
                <w:szCs w:val="27"/>
              </w:rPr>
              <w:t xml:space="preserve">(в редакции постановления Администрации </w:t>
            </w:r>
          </w:p>
          <w:p w:rsidR="00721446" w:rsidRPr="004F5B7B" w:rsidRDefault="00721446" w:rsidP="0072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B7B">
              <w:rPr>
                <w:rFonts w:ascii="Times New Roman" w:hAnsi="Times New Roman" w:cs="Times New Roman"/>
                <w:sz w:val="27"/>
                <w:szCs w:val="27"/>
              </w:rPr>
              <w:t xml:space="preserve">Курского района Курской области </w:t>
            </w:r>
          </w:p>
          <w:p w:rsidR="00721446" w:rsidRPr="004F5B7B" w:rsidRDefault="00721446" w:rsidP="0072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B7B">
              <w:rPr>
                <w:rFonts w:ascii="Times New Roman" w:hAnsi="Times New Roman" w:cs="Times New Roman"/>
                <w:sz w:val="27"/>
                <w:szCs w:val="27"/>
              </w:rPr>
              <w:t>от ______________________ № ________)</w:t>
            </w:r>
          </w:p>
          <w:p w:rsidR="00D46D9B" w:rsidRPr="004F5B7B" w:rsidRDefault="00D46D9B" w:rsidP="00CC0D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C0D78" w:rsidRDefault="00CC0D78" w:rsidP="00CC0D78">
      <w:pPr>
        <w:pStyle w:val="1"/>
        <w:widowControl w:val="0"/>
        <w:numPr>
          <w:ilvl w:val="0"/>
          <w:numId w:val="0"/>
        </w:numPr>
        <w:jc w:val="right"/>
        <w:rPr>
          <w:b/>
          <w:bCs/>
        </w:rPr>
      </w:pPr>
    </w:p>
    <w:p w:rsidR="00A00235" w:rsidRPr="00A00235" w:rsidRDefault="00A00235" w:rsidP="00A46CA4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35">
        <w:rPr>
          <w:rFonts w:ascii="Times New Roman" w:hAnsi="Times New Roman" w:cs="Times New Roman"/>
          <w:b/>
          <w:sz w:val="28"/>
          <w:szCs w:val="28"/>
        </w:rPr>
        <w:t>Ресурсное обеспечение и прогнозная (справочная оценка) расходов</w:t>
      </w:r>
    </w:p>
    <w:p w:rsidR="00A00235" w:rsidRPr="00A00235" w:rsidRDefault="00A00235" w:rsidP="00A46CA4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35">
        <w:rPr>
          <w:rFonts w:ascii="Times New Roman" w:hAnsi="Times New Roman" w:cs="Times New Roman"/>
          <w:b/>
          <w:sz w:val="28"/>
          <w:szCs w:val="28"/>
        </w:rPr>
        <w:t>федерального бюджета, областного бюджета, бюджета Курского района Курской области на реализацию целей муниципальной программы «Содействие занятости населения Курского района Курской области»</w:t>
      </w:r>
    </w:p>
    <w:p w:rsidR="0063505D" w:rsidRPr="00A00235" w:rsidRDefault="0063505D" w:rsidP="00951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2"/>
        <w:gridCol w:w="3107"/>
        <w:gridCol w:w="3117"/>
        <w:gridCol w:w="1543"/>
        <w:gridCol w:w="1408"/>
        <w:gridCol w:w="1273"/>
        <w:gridCol w:w="1235"/>
        <w:gridCol w:w="1267"/>
      </w:tblGrid>
      <w:tr w:rsidR="00A00235" w:rsidRPr="00A00235" w:rsidTr="00951027">
        <w:trPr>
          <w:trHeight w:val="315"/>
        </w:trPr>
        <w:tc>
          <w:tcPr>
            <w:tcW w:w="2012" w:type="dxa"/>
            <w:vMerge w:val="restart"/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D9B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3107" w:type="dxa"/>
            <w:vMerge w:val="restart"/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D9B"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117" w:type="dxa"/>
            <w:vMerge w:val="restart"/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D9B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6726" w:type="dxa"/>
            <w:gridSpan w:val="5"/>
            <w:tcBorders>
              <w:bottom w:val="single" w:sz="4" w:space="0" w:color="auto"/>
            </w:tcBorders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D9B">
              <w:rPr>
                <w:rFonts w:ascii="Times New Roman" w:hAnsi="Times New Roman" w:cs="Times New Roman"/>
                <w:b/>
              </w:rPr>
              <w:t>Оценка расходов по годам, рублей</w:t>
            </w:r>
          </w:p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0235" w:rsidRPr="00A00235" w:rsidTr="00951027">
        <w:trPr>
          <w:trHeight w:val="705"/>
        </w:trPr>
        <w:tc>
          <w:tcPr>
            <w:tcW w:w="2012" w:type="dxa"/>
            <w:vMerge/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7" w:type="dxa"/>
            <w:vMerge/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D9B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D9B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D9B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D9B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D9B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A00235" w:rsidRPr="00A00235" w:rsidTr="00D46D9B">
        <w:trPr>
          <w:trHeight w:val="282"/>
        </w:trPr>
        <w:tc>
          <w:tcPr>
            <w:tcW w:w="2012" w:type="dxa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7" w:type="dxa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3" w:type="dxa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5" w:type="dxa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7" w:type="dxa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00235" w:rsidRPr="00A00235" w:rsidTr="00951027">
        <w:trPr>
          <w:trHeight w:val="336"/>
        </w:trPr>
        <w:tc>
          <w:tcPr>
            <w:tcW w:w="2012" w:type="dxa"/>
            <w:vMerge w:val="restart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07" w:type="dxa"/>
            <w:vMerge w:val="restart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«Содействие занятости населения Курского района Курской области»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481000,00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00235" w:rsidRPr="00A00235" w:rsidRDefault="00951027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493208,00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A00235" w:rsidRPr="00A00235" w:rsidRDefault="00BF6C62" w:rsidP="007A1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7A1D83">
              <w:rPr>
                <w:rFonts w:ascii="Times New Roman" w:hAnsi="Times New Roman" w:cs="Times New Roman"/>
              </w:rPr>
              <w:t>2253,4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A00235" w:rsidRPr="00A00235" w:rsidRDefault="00BF6C62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531776,17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A00235" w:rsidRPr="00A00235" w:rsidRDefault="001E3453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553059,22</w:t>
            </w:r>
          </w:p>
        </w:tc>
      </w:tr>
      <w:tr w:rsidR="00A00235" w:rsidRPr="00A00235" w:rsidTr="00951027">
        <w:trPr>
          <w:trHeight w:val="375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</w:tr>
      <w:tr w:rsidR="00A00235" w:rsidRPr="00A00235" w:rsidTr="00951027">
        <w:trPr>
          <w:trHeight w:val="360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305800,00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951027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311000,00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421D1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334700,00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421D1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334700,00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1E3453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348100,00</w:t>
            </w:r>
          </w:p>
        </w:tc>
      </w:tr>
      <w:tr w:rsidR="00A00235" w:rsidRPr="00A00235" w:rsidTr="00951027">
        <w:trPr>
          <w:trHeight w:val="135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бюджет Курского района Курской области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175200,00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182208,00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7A1D83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187553,42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197076,17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204959,22</w:t>
            </w:r>
          </w:p>
        </w:tc>
      </w:tr>
      <w:tr w:rsidR="00A00235" w:rsidRPr="00A00235" w:rsidTr="00951027">
        <w:trPr>
          <w:trHeight w:val="283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</w:tr>
      <w:tr w:rsidR="00A00235" w:rsidRPr="00A00235" w:rsidTr="00951027">
        <w:trPr>
          <w:trHeight w:val="150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D46D9B" w:rsidRDefault="00D46D9B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6D9B" w:rsidRDefault="00D46D9B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3400" w:rsidRDefault="00173400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6D9B" w:rsidRPr="00A00235" w:rsidRDefault="00D46D9B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</w:tr>
      <w:tr w:rsidR="00A00235" w:rsidRPr="00A00235" w:rsidTr="00951027">
        <w:trPr>
          <w:trHeight w:val="332"/>
        </w:trPr>
        <w:tc>
          <w:tcPr>
            <w:tcW w:w="2012" w:type="dxa"/>
            <w:vMerge w:val="restart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107" w:type="dxa"/>
            <w:vMerge w:val="restart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 xml:space="preserve">«Содействие временной </w:t>
            </w:r>
            <w:r w:rsidRPr="00A00235">
              <w:rPr>
                <w:rFonts w:ascii="Times New Roman" w:hAnsi="Times New Roman" w:cs="Times New Roman"/>
              </w:rPr>
              <w:lastRenderedPageBreak/>
              <w:t>занятости отдельных категорий граждан»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175200,00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182208,00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A00235" w:rsidRPr="00A00235" w:rsidRDefault="007A1D83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187553,42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197076,17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204959,22</w:t>
            </w:r>
          </w:p>
        </w:tc>
      </w:tr>
      <w:tr w:rsidR="00A00235" w:rsidRPr="00A00235" w:rsidTr="00951027">
        <w:trPr>
          <w:trHeight w:val="405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</w:tr>
      <w:tr w:rsidR="00A00235" w:rsidRPr="00A00235" w:rsidTr="00951027">
        <w:trPr>
          <w:trHeight w:val="359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</w:tr>
      <w:tr w:rsidR="00A00235" w:rsidRPr="00A00235" w:rsidTr="00951027">
        <w:trPr>
          <w:trHeight w:val="330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бюджет Курского района Курской области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175200,00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182208,00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7A1D83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187553,42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197076,17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204959,22</w:t>
            </w:r>
          </w:p>
        </w:tc>
      </w:tr>
      <w:tr w:rsidR="00A00235" w:rsidRPr="00A00235" w:rsidTr="00951027">
        <w:trPr>
          <w:trHeight w:val="375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</w:tr>
      <w:tr w:rsidR="00A00235" w:rsidRPr="00A00235" w:rsidTr="0063505D">
        <w:trPr>
          <w:trHeight w:val="311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235" w:rsidRPr="00A00235" w:rsidTr="00951027">
        <w:trPr>
          <w:trHeight w:val="411"/>
        </w:trPr>
        <w:tc>
          <w:tcPr>
            <w:tcW w:w="2012" w:type="dxa"/>
            <w:vMerge w:val="restart"/>
          </w:tcPr>
          <w:p w:rsidR="00A00235" w:rsidRPr="00A00235" w:rsidRDefault="00A00235" w:rsidP="00D46D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107" w:type="dxa"/>
            <w:vMerge w:val="restart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«Развитие институтов рынка труда»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305800,00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00235" w:rsidRPr="00A00235" w:rsidRDefault="00951027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311000,00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A00235" w:rsidRPr="00A00235" w:rsidRDefault="00BF6C62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334700,00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A00235" w:rsidRPr="00A00235" w:rsidRDefault="00BF6C62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334700,00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A00235" w:rsidRPr="00A00235" w:rsidRDefault="001E3453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348100,00</w:t>
            </w:r>
          </w:p>
        </w:tc>
      </w:tr>
      <w:tr w:rsidR="00A00235" w:rsidRPr="00A00235" w:rsidTr="00951027">
        <w:trPr>
          <w:trHeight w:val="405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</w:tr>
      <w:tr w:rsidR="00A00235" w:rsidRPr="00A00235" w:rsidTr="00951027">
        <w:trPr>
          <w:trHeight w:val="585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305800,00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951027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311000</w:t>
            </w:r>
            <w:r w:rsidR="00A00235" w:rsidRPr="00A0023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421D1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334700,00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421D1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334700,00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1E3453" w:rsidRPr="00A00235" w:rsidRDefault="001E3453" w:rsidP="001E3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348100,00</w:t>
            </w:r>
          </w:p>
        </w:tc>
      </w:tr>
      <w:tr w:rsidR="00A00235" w:rsidRPr="00A00235" w:rsidTr="00951027">
        <w:trPr>
          <w:trHeight w:val="450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бюджет Курского района Курской области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</w:tr>
      <w:tr w:rsidR="00A00235" w:rsidRPr="00A00235" w:rsidTr="00951027">
        <w:trPr>
          <w:trHeight w:val="419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</w:tr>
      <w:tr w:rsidR="00A00235" w:rsidRPr="00A00235" w:rsidTr="00951027">
        <w:trPr>
          <w:trHeight w:val="355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A00235" w:rsidRPr="00A00235" w:rsidRDefault="00A00235" w:rsidP="00A00235">
      <w:pPr>
        <w:ind w:firstLine="720"/>
        <w:jc w:val="center"/>
        <w:rPr>
          <w:rFonts w:ascii="Times New Roman" w:hAnsi="Times New Roman" w:cs="Times New Roman"/>
        </w:rPr>
      </w:pPr>
    </w:p>
    <w:p w:rsidR="00077AE3" w:rsidRPr="00A00235" w:rsidRDefault="00077AE3" w:rsidP="00E2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E3" w:rsidRPr="00A00235" w:rsidRDefault="00077AE3" w:rsidP="00E2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E3" w:rsidRPr="00A00235" w:rsidRDefault="00077AE3" w:rsidP="00E2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E3" w:rsidRPr="00A00235" w:rsidRDefault="00077AE3" w:rsidP="00E2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E3" w:rsidRPr="00A00235" w:rsidRDefault="00077AE3" w:rsidP="00E2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7AE3" w:rsidRPr="00A00235" w:rsidSect="00A46CA4">
      <w:pgSz w:w="16838" w:h="11906" w:orient="landscape"/>
      <w:pgMar w:top="1134" w:right="1103" w:bottom="567" w:left="155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4DB" w:rsidRDefault="00A144DB">
      <w:pPr>
        <w:spacing w:after="0" w:line="240" w:lineRule="auto"/>
      </w:pPr>
      <w:r>
        <w:separator/>
      </w:r>
    </w:p>
  </w:endnote>
  <w:endnote w:type="continuationSeparator" w:id="0">
    <w:p w:rsidR="00A144DB" w:rsidRDefault="00A1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4DB" w:rsidRDefault="00A144DB">
      <w:pPr>
        <w:spacing w:after="0" w:line="240" w:lineRule="auto"/>
      </w:pPr>
      <w:r>
        <w:separator/>
      </w:r>
    </w:p>
  </w:footnote>
  <w:footnote w:type="continuationSeparator" w:id="0">
    <w:p w:rsidR="00A144DB" w:rsidRDefault="00A1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40257"/>
      <w:docPartObj>
        <w:docPartGallery w:val="Page Numbers (Top of Page)"/>
        <w:docPartUnique/>
      </w:docPartObj>
    </w:sdtPr>
    <w:sdtEndPr/>
    <w:sdtContent>
      <w:p w:rsidR="00707123" w:rsidRDefault="00707123">
        <w:pPr>
          <w:pStyle w:val="ac"/>
          <w:jc w:val="center"/>
        </w:pPr>
      </w:p>
      <w:p w:rsidR="00707123" w:rsidRDefault="0070712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E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7123" w:rsidRDefault="0070712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857340"/>
    <w:multiLevelType w:val="multilevel"/>
    <w:tmpl w:val="7590A02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501A4E75"/>
    <w:multiLevelType w:val="hybridMultilevel"/>
    <w:tmpl w:val="2506D094"/>
    <w:lvl w:ilvl="0" w:tplc="534E46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1845A7"/>
    <w:multiLevelType w:val="hybridMultilevel"/>
    <w:tmpl w:val="2B6E5FF4"/>
    <w:lvl w:ilvl="0" w:tplc="D750C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8BD2CAD"/>
    <w:multiLevelType w:val="multilevel"/>
    <w:tmpl w:val="258249EC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7E5E3E5A"/>
    <w:multiLevelType w:val="hybridMultilevel"/>
    <w:tmpl w:val="78F4C79C"/>
    <w:lvl w:ilvl="0" w:tplc="4CE4170C">
      <w:start w:val="7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7110C84D"/>
    <w:rsid w:val="000024A9"/>
    <w:rsid w:val="00005F9C"/>
    <w:rsid w:val="00006FB5"/>
    <w:rsid w:val="000074A6"/>
    <w:rsid w:val="0001017E"/>
    <w:rsid w:val="00013768"/>
    <w:rsid w:val="000331BA"/>
    <w:rsid w:val="00035F83"/>
    <w:rsid w:val="00036850"/>
    <w:rsid w:val="00043D32"/>
    <w:rsid w:val="00055F26"/>
    <w:rsid w:val="000613AD"/>
    <w:rsid w:val="0007145B"/>
    <w:rsid w:val="00073F6A"/>
    <w:rsid w:val="00077AE3"/>
    <w:rsid w:val="000828C4"/>
    <w:rsid w:val="000B2C29"/>
    <w:rsid w:val="000C00DB"/>
    <w:rsid w:val="000C2227"/>
    <w:rsid w:val="000E411B"/>
    <w:rsid w:val="000F4F13"/>
    <w:rsid w:val="0010317B"/>
    <w:rsid w:val="00111323"/>
    <w:rsid w:val="00162D96"/>
    <w:rsid w:val="00173400"/>
    <w:rsid w:val="00175D72"/>
    <w:rsid w:val="00181C1A"/>
    <w:rsid w:val="001964B3"/>
    <w:rsid w:val="001B6182"/>
    <w:rsid w:val="001B66F3"/>
    <w:rsid w:val="001B71B3"/>
    <w:rsid w:val="001C22FB"/>
    <w:rsid w:val="001D274D"/>
    <w:rsid w:val="001D7DB9"/>
    <w:rsid w:val="001E3453"/>
    <w:rsid w:val="00203837"/>
    <w:rsid w:val="00203EE3"/>
    <w:rsid w:val="002149A5"/>
    <w:rsid w:val="00220F22"/>
    <w:rsid w:val="00246D6B"/>
    <w:rsid w:val="00280FC1"/>
    <w:rsid w:val="002819D0"/>
    <w:rsid w:val="00283D2C"/>
    <w:rsid w:val="00284E0B"/>
    <w:rsid w:val="002874C0"/>
    <w:rsid w:val="00294891"/>
    <w:rsid w:val="002C2C1D"/>
    <w:rsid w:val="002C762B"/>
    <w:rsid w:val="002E2D8A"/>
    <w:rsid w:val="002E5621"/>
    <w:rsid w:val="002F4D31"/>
    <w:rsid w:val="0030395B"/>
    <w:rsid w:val="00326746"/>
    <w:rsid w:val="0033038C"/>
    <w:rsid w:val="00331A9D"/>
    <w:rsid w:val="00334E5F"/>
    <w:rsid w:val="00336E02"/>
    <w:rsid w:val="00350CE5"/>
    <w:rsid w:val="00355C50"/>
    <w:rsid w:val="003637DF"/>
    <w:rsid w:val="003C1691"/>
    <w:rsid w:val="003E18FF"/>
    <w:rsid w:val="003E1AA4"/>
    <w:rsid w:val="003E3C02"/>
    <w:rsid w:val="00411AD4"/>
    <w:rsid w:val="00421D15"/>
    <w:rsid w:val="00427666"/>
    <w:rsid w:val="00432EC1"/>
    <w:rsid w:val="00432F49"/>
    <w:rsid w:val="004444DA"/>
    <w:rsid w:val="00451E25"/>
    <w:rsid w:val="004824C1"/>
    <w:rsid w:val="004B02F1"/>
    <w:rsid w:val="004B165B"/>
    <w:rsid w:val="004B3B83"/>
    <w:rsid w:val="004D0831"/>
    <w:rsid w:val="004D2CF8"/>
    <w:rsid w:val="004F344A"/>
    <w:rsid w:val="004F5B7B"/>
    <w:rsid w:val="00504DC5"/>
    <w:rsid w:val="00513A2B"/>
    <w:rsid w:val="0052290C"/>
    <w:rsid w:val="005235C9"/>
    <w:rsid w:val="005279CC"/>
    <w:rsid w:val="00532B4D"/>
    <w:rsid w:val="0053789F"/>
    <w:rsid w:val="005526BE"/>
    <w:rsid w:val="0055593C"/>
    <w:rsid w:val="005570B4"/>
    <w:rsid w:val="00571B93"/>
    <w:rsid w:val="00591D60"/>
    <w:rsid w:val="00591E9A"/>
    <w:rsid w:val="005A3528"/>
    <w:rsid w:val="005A4811"/>
    <w:rsid w:val="005B2B56"/>
    <w:rsid w:val="005C4E5A"/>
    <w:rsid w:val="005D0645"/>
    <w:rsid w:val="005E4D98"/>
    <w:rsid w:val="005F134C"/>
    <w:rsid w:val="00600CA3"/>
    <w:rsid w:val="00612800"/>
    <w:rsid w:val="00620965"/>
    <w:rsid w:val="0063505D"/>
    <w:rsid w:val="00645188"/>
    <w:rsid w:val="0065177B"/>
    <w:rsid w:val="0066509C"/>
    <w:rsid w:val="006968F2"/>
    <w:rsid w:val="006A6CD8"/>
    <w:rsid w:val="006B1884"/>
    <w:rsid w:val="006B770D"/>
    <w:rsid w:val="006C5B92"/>
    <w:rsid w:val="006D4D25"/>
    <w:rsid w:val="006E606D"/>
    <w:rsid w:val="00707123"/>
    <w:rsid w:val="00716BFC"/>
    <w:rsid w:val="00721446"/>
    <w:rsid w:val="007315E6"/>
    <w:rsid w:val="007324E3"/>
    <w:rsid w:val="0075517D"/>
    <w:rsid w:val="00756878"/>
    <w:rsid w:val="0076215E"/>
    <w:rsid w:val="00774011"/>
    <w:rsid w:val="0077790E"/>
    <w:rsid w:val="00797975"/>
    <w:rsid w:val="007A0403"/>
    <w:rsid w:val="007A1D83"/>
    <w:rsid w:val="007A28C0"/>
    <w:rsid w:val="007B66A0"/>
    <w:rsid w:val="007C02CA"/>
    <w:rsid w:val="007C65BE"/>
    <w:rsid w:val="00802B31"/>
    <w:rsid w:val="00822CF0"/>
    <w:rsid w:val="008313F2"/>
    <w:rsid w:val="008329B5"/>
    <w:rsid w:val="00837082"/>
    <w:rsid w:val="00864903"/>
    <w:rsid w:val="00886DAB"/>
    <w:rsid w:val="00891274"/>
    <w:rsid w:val="008C2AD3"/>
    <w:rsid w:val="008D2318"/>
    <w:rsid w:val="008D611C"/>
    <w:rsid w:val="008E240C"/>
    <w:rsid w:val="00902F95"/>
    <w:rsid w:val="00913F98"/>
    <w:rsid w:val="00915053"/>
    <w:rsid w:val="00922A89"/>
    <w:rsid w:val="00924E79"/>
    <w:rsid w:val="00942F8C"/>
    <w:rsid w:val="00947208"/>
    <w:rsid w:val="00951027"/>
    <w:rsid w:val="00956B53"/>
    <w:rsid w:val="00972192"/>
    <w:rsid w:val="00975A1C"/>
    <w:rsid w:val="0098778A"/>
    <w:rsid w:val="009A1098"/>
    <w:rsid w:val="009A485B"/>
    <w:rsid w:val="009A729C"/>
    <w:rsid w:val="009D360E"/>
    <w:rsid w:val="009E4EB4"/>
    <w:rsid w:val="00A00235"/>
    <w:rsid w:val="00A126E1"/>
    <w:rsid w:val="00A13486"/>
    <w:rsid w:val="00A144DB"/>
    <w:rsid w:val="00A208E1"/>
    <w:rsid w:val="00A24DAF"/>
    <w:rsid w:val="00A44EDE"/>
    <w:rsid w:val="00A46CA4"/>
    <w:rsid w:val="00A65321"/>
    <w:rsid w:val="00A658D6"/>
    <w:rsid w:val="00A663F2"/>
    <w:rsid w:val="00A754A4"/>
    <w:rsid w:val="00A80837"/>
    <w:rsid w:val="00AB270B"/>
    <w:rsid w:val="00AD59E6"/>
    <w:rsid w:val="00B0450A"/>
    <w:rsid w:val="00B06034"/>
    <w:rsid w:val="00B13B5D"/>
    <w:rsid w:val="00B14CF0"/>
    <w:rsid w:val="00B2484E"/>
    <w:rsid w:val="00B36FCE"/>
    <w:rsid w:val="00B5611E"/>
    <w:rsid w:val="00B63864"/>
    <w:rsid w:val="00B81DEB"/>
    <w:rsid w:val="00B92439"/>
    <w:rsid w:val="00B92D91"/>
    <w:rsid w:val="00B93F42"/>
    <w:rsid w:val="00BA1F5B"/>
    <w:rsid w:val="00BA7A35"/>
    <w:rsid w:val="00BB02A1"/>
    <w:rsid w:val="00BB7812"/>
    <w:rsid w:val="00BC4174"/>
    <w:rsid w:val="00BD5247"/>
    <w:rsid w:val="00BE05F5"/>
    <w:rsid w:val="00BE1F6C"/>
    <w:rsid w:val="00BF40B2"/>
    <w:rsid w:val="00BF44B6"/>
    <w:rsid w:val="00BF6C62"/>
    <w:rsid w:val="00C05CFE"/>
    <w:rsid w:val="00C05E6A"/>
    <w:rsid w:val="00C075CD"/>
    <w:rsid w:val="00C11E09"/>
    <w:rsid w:val="00C12345"/>
    <w:rsid w:val="00C167EA"/>
    <w:rsid w:val="00C17FB4"/>
    <w:rsid w:val="00C343FB"/>
    <w:rsid w:val="00C37345"/>
    <w:rsid w:val="00C50340"/>
    <w:rsid w:val="00C52FB5"/>
    <w:rsid w:val="00C75884"/>
    <w:rsid w:val="00C76138"/>
    <w:rsid w:val="00CA43FC"/>
    <w:rsid w:val="00CC0D78"/>
    <w:rsid w:val="00CC1DDE"/>
    <w:rsid w:val="00CC2253"/>
    <w:rsid w:val="00CC61ED"/>
    <w:rsid w:val="00CD373E"/>
    <w:rsid w:val="00D015EE"/>
    <w:rsid w:val="00D03CBA"/>
    <w:rsid w:val="00D04EE8"/>
    <w:rsid w:val="00D20DFA"/>
    <w:rsid w:val="00D23FCF"/>
    <w:rsid w:val="00D32166"/>
    <w:rsid w:val="00D46D9B"/>
    <w:rsid w:val="00D54D68"/>
    <w:rsid w:val="00D80384"/>
    <w:rsid w:val="00D978BA"/>
    <w:rsid w:val="00DB1B05"/>
    <w:rsid w:val="00DB6681"/>
    <w:rsid w:val="00DC2452"/>
    <w:rsid w:val="00DD4992"/>
    <w:rsid w:val="00E2445B"/>
    <w:rsid w:val="00E465BB"/>
    <w:rsid w:val="00E56965"/>
    <w:rsid w:val="00E8635C"/>
    <w:rsid w:val="00E919E4"/>
    <w:rsid w:val="00EA5755"/>
    <w:rsid w:val="00EB0E20"/>
    <w:rsid w:val="00EC522A"/>
    <w:rsid w:val="00ED7181"/>
    <w:rsid w:val="00EE4107"/>
    <w:rsid w:val="00EE7F1B"/>
    <w:rsid w:val="00EF2F48"/>
    <w:rsid w:val="00EF4DFB"/>
    <w:rsid w:val="00EF58ED"/>
    <w:rsid w:val="00F00A58"/>
    <w:rsid w:val="00F07E09"/>
    <w:rsid w:val="00F17C21"/>
    <w:rsid w:val="00F23A0E"/>
    <w:rsid w:val="00F316AB"/>
    <w:rsid w:val="00F458A1"/>
    <w:rsid w:val="00F72923"/>
    <w:rsid w:val="00FB1257"/>
    <w:rsid w:val="00FC2E04"/>
    <w:rsid w:val="00FC4FFA"/>
    <w:rsid w:val="00FC719D"/>
    <w:rsid w:val="00FD5C7A"/>
    <w:rsid w:val="00FF663F"/>
    <w:rsid w:val="7110C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148EF4"/>
  <w15:docId w15:val="{C6D4F45C-0F31-41B2-869E-C2420F59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DF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20DFA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20DFA"/>
  </w:style>
  <w:style w:type="character" w:customStyle="1" w:styleId="WW8Num1z1">
    <w:name w:val="WW8Num1z1"/>
    <w:rsid w:val="00D20DFA"/>
  </w:style>
  <w:style w:type="character" w:customStyle="1" w:styleId="WW8Num1z2">
    <w:name w:val="WW8Num1z2"/>
    <w:rsid w:val="00D20DFA"/>
  </w:style>
  <w:style w:type="character" w:customStyle="1" w:styleId="WW8Num1z3">
    <w:name w:val="WW8Num1z3"/>
    <w:rsid w:val="00D20DFA"/>
  </w:style>
  <w:style w:type="character" w:customStyle="1" w:styleId="WW8Num1z4">
    <w:name w:val="WW8Num1z4"/>
    <w:rsid w:val="00D20DFA"/>
  </w:style>
  <w:style w:type="character" w:customStyle="1" w:styleId="WW8Num1z5">
    <w:name w:val="WW8Num1z5"/>
    <w:rsid w:val="00D20DFA"/>
  </w:style>
  <w:style w:type="character" w:customStyle="1" w:styleId="WW8Num1z6">
    <w:name w:val="WW8Num1z6"/>
    <w:rsid w:val="00D20DFA"/>
  </w:style>
  <w:style w:type="character" w:customStyle="1" w:styleId="WW8Num1z7">
    <w:name w:val="WW8Num1z7"/>
    <w:rsid w:val="00D20DFA"/>
  </w:style>
  <w:style w:type="character" w:customStyle="1" w:styleId="WW8Num1z8">
    <w:name w:val="WW8Num1z8"/>
    <w:rsid w:val="00D20DFA"/>
  </w:style>
  <w:style w:type="character" w:customStyle="1" w:styleId="Absatz-Standardschriftart">
    <w:name w:val="Absatz-Standardschriftart"/>
    <w:rsid w:val="00D20DFA"/>
  </w:style>
  <w:style w:type="character" w:customStyle="1" w:styleId="WW-Absatz-Standardschriftart">
    <w:name w:val="WW-Absatz-Standardschriftart"/>
    <w:rsid w:val="00D20DFA"/>
  </w:style>
  <w:style w:type="character" w:customStyle="1" w:styleId="3">
    <w:name w:val="Основной шрифт абзаца3"/>
    <w:rsid w:val="00D20DFA"/>
  </w:style>
  <w:style w:type="character" w:customStyle="1" w:styleId="2">
    <w:name w:val="Основной шрифт абзаца2"/>
    <w:rsid w:val="00D20DFA"/>
  </w:style>
  <w:style w:type="character" w:customStyle="1" w:styleId="WW-Absatz-Standardschriftart1">
    <w:name w:val="WW-Absatz-Standardschriftart1"/>
    <w:rsid w:val="00D20DFA"/>
  </w:style>
  <w:style w:type="character" w:customStyle="1" w:styleId="WW-Absatz-Standardschriftart11">
    <w:name w:val="WW-Absatz-Standardschriftart11"/>
    <w:rsid w:val="00D20DFA"/>
  </w:style>
  <w:style w:type="character" w:customStyle="1" w:styleId="WW-Absatz-Standardschriftart111">
    <w:name w:val="WW-Absatz-Standardschriftart111"/>
    <w:rsid w:val="00D20DFA"/>
  </w:style>
  <w:style w:type="character" w:customStyle="1" w:styleId="WW-Absatz-Standardschriftart1111">
    <w:name w:val="WW-Absatz-Standardschriftart1111"/>
    <w:rsid w:val="00D20DFA"/>
  </w:style>
  <w:style w:type="character" w:customStyle="1" w:styleId="WW-Absatz-Standardschriftart11111">
    <w:name w:val="WW-Absatz-Standardschriftart11111"/>
    <w:rsid w:val="00D20DFA"/>
  </w:style>
  <w:style w:type="character" w:customStyle="1" w:styleId="WW-Absatz-Standardschriftart111111">
    <w:name w:val="WW-Absatz-Standardschriftart111111"/>
    <w:rsid w:val="00D20DFA"/>
  </w:style>
  <w:style w:type="character" w:customStyle="1" w:styleId="WW-Absatz-Standardschriftart1111111">
    <w:name w:val="WW-Absatz-Standardschriftart1111111"/>
    <w:rsid w:val="00D20DFA"/>
  </w:style>
  <w:style w:type="character" w:customStyle="1" w:styleId="WW-Absatz-Standardschriftart11111111">
    <w:name w:val="WW-Absatz-Standardschriftart11111111"/>
    <w:rsid w:val="00D20DFA"/>
  </w:style>
  <w:style w:type="character" w:customStyle="1" w:styleId="WW-Absatz-Standardschriftart111111111">
    <w:name w:val="WW-Absatz-Standardschriftart111111111"/>
    <w:rsid w:val="00D20DFA"/>
  </w:style>
  <w:style w:type="character" w:customStyle="1" w:styleId="WW8Num2z0">
    <w:name w:val="WW8Num2z0"/>
    <w:rsid w:val="00D20DFA"/>
    <w:rPr>
      <w:rFonts w:ascii="Symbol" w:hAnsi="Symbol"/>
    </w:rPr>
  </w:style>
  <w:style w:type="character" w:customStyle="1" w:styleId="WW8Num3z0">
    <w:name w:val="WW8Num3z0"/>
    <w:rsid w:val="00D20DFA"/>
    <w:rPr>
      <w:rFonts w:ascii="Symbol" w:hAnsi="Symbol"/>
    </w:rPr>
  </w:style>
  <w:style w:type="character" w:customStyle="1" w:styleId="WW-Absatz-Standardschriftart1111111111">
    <w:name w:val="WW-Absatz-Standardschriftart1111111111"/>
    <w:rsid w:val="00D20DFA"/>
  </w:style>
  <w:style w:type="character" w:customStyle="1" w:styleId="WW-Absatz-Standardschriftart11111111111">
    <w:name w:val="WW-Absatz-Standardschriftart11111111111"/>
    <w:rsid w:val="00D20DFA"/>
  </w:style>
  <w:style w:type="character" w:customStyle="1" w:styleId="WW-Absatz-Standardschriftart111111111111">
    <w:name w:val="WW-Absatz-Standardschriftart111111111111"/>
    <w:rsid w:val="00D20DFA"/>
  </w:style>
  <w:style w:type="character" w:customStyle="1" w:styleId="WW-Absatz-Standardschriftart1111111111111">
    <w:name w:val="WW-Absatz-Standardschriftart1111111111111"/>
    <w:rsid w:val="00D20DFA"/>
  </w:style>
  <w:style w:type="character" w:customStyle="1" w:styleId="WW-Absatz-Standardschriftart11111111111111">
    <w:name w:val="WW-Absatz-Standardschriftart11111111111111"/>
    <w:rsid w:val="00D20DFA"/>
  </w:style>
  <w:style w:type="character" w:customStyle="1" w:styleId="WW-Absatz-Standardschriftart111111111111111">
    <w:name w:val="WW-Absatz-Standardschriftart111111111111111"/>
    <w:rsid w:val="00D20DFA"/>
  </w:style>
  <w:style w:type="character" w:customStyle="1" w:styleId="WW-Absatz-Standardschriftart1111111111111111">
    <w:name w:val="WW-Absatz-Standardschriftart1111111111111111"/>
    <w:rsid w:val="00D20DFA"/>
  </w:style>
  <w:style w:type="character" w:customStyle="1" w:styleId="WW-Absatz-Standardschriftart11111111111111111">
    <w:name w:val="WW-Absatz-Standardschriftart11111111111111111"/>
    <w:rsid w:val="00D20DFA"/>
  </w:style>
  <w:style w:type="character" w:customStyle="1" w:styleId="WW-Absatz-Standardschriftart111111111111111111">
    <w:name w:val="WW-Absatz-Standardschriftart111111111111111111"/>
    <w:rsid w:val="00D20DFA"/>
  </w:style>
  <w:style w:type="character" w:customStyle="1" w:styleId="WW-Absatz-Standardschriftart1111111111111111111">
    <w:name w:val="WW-Absatz-Standardschriftart1111111111111111111"/>
    <w:rsid w:val="00D20DFA"/>
  </w:style>
  <w:style w:type="character" w:customStyle="1" w:styleId="WW-Absatz-Standardschriftart11111111111111111111">
    <w:name w:val="WW-Absatz-Standardschriftart11111111111111111111"/>
    <w:rsid w:val="00D20DFA"/>
  </w:style>
  <w:style w:type="character" w:customStyle="1" w:styleId="WW-Absatz-Standardschriftart111111111111111111111">
    <w:name w:val="WW-Absatz-Standardschriftart111111111111111111111"/>
    <w:rsid w:val="00D20DFA"/>
  </w:style>
  <w:style w:type="character" w:customStyle="1" w:styleId="WW-Absatz-Standardschriftart1111111111111111111111">
    <w:name w:val="WW-Absatz-Standardschriftart1111111111111111111111"/>
    <w:rsid w:val="00D20DFA"/>
  </w:style>
  <w:style w:type="character" w:customStyle="1" w:styleId="WW-Absatz-Standardschriftart11111111111111111111111">
    <w:name w:val="WW-Absatz-Standardschriftart11111111111111111111111"/>
    <w:rsid w:val="00D20DFA"/>
  </w:style>
  <w:style w:type="character" w:customStyle="1" w:styleId="WW-Absatz-Standardschriftart111111111111111111111111">
    <w:name w:val="WW-Absatz-Standardschriftart111111111111111111111111"/>
    <w:rsid w:val="00D20DFA"/>
  </w:style>
  <w:style w:type="character" w:customStyle="1" w:styleId="WW-Absatz-Standardschriftart1111111111111111111111111">
    <w:name w:val="WW-Absatz-Standardschriftart1111111111111111111111111"/>
    <w:rsid w:val="00D20DFA"/>
  </w:style>
  <w:style w:type="character" w:customStyle="1" w:styleId="WW-Absatz-Standardschriftart11111111111111111111111111">
    <w:name w:val="WW-Absatz-Standardschriftart11111111111111111111111111"/>
    <w:rsid w:val="00D20DFA"/>
  </w:style>
  <w:style w:type="character" w:customStyle="1" w:styleId="10">
    <w:name w:val="Основной шрифт абзаца1"/>
    <w:rsid w:val="00D20DFA"/>
  </w:style>
  <w:style w:type="character" w:customStyle="1" w:styleId="InternetLink">
    <w:name w:val="Internet Link"/>
    <w:rsid w:val="00D20DFA"/>
    <w:rPr>
      <w:color w:val="000080"/>
      <w:u w:val="single"/>
    </w:rPr>
  </w:style>
  <w:style w:type="character" w:customStyle="1" w:styleId="a3">
    <w:name w:val="Маркеры списка"/>
    <w:rsid w:val="00D20DFA"/>
    <w:rPr>
      <w:rFonts w:ascii="OpenSymbol" w:eastAsia="Times New Roman" w:hAnsi="OpenSymbol"/>
    </w:rPr>
  </w:style>
  <w:style w:type="character" w:customStyle="1" w:styleId="a4">
    <w:name w:val="Символ нумерации"/>
    <w:rsid w:val="00D20DFA"/>
  </w:style>
  <w:style w:type="character" w:customStyle="1" w:styleId="30">
    <w:name w:val="Знак Знак3"/>
    <w:basedOn w:val="a0"/>
    <w:rsid w:val="00D20DFA"/>
    <w:rPr>
      <w:rFonts w:ascii="Calibri" w:hAnsi="Calibri" w:cs="Calibri"/>
      <w:sz w:val="22"/>
      <w:szCs w:val="22"/>
    </w:rPr>
  </w:style>
  <w:style w:type="character" w:customStyle="1" w:styleId="20">
    <w:name w:val="Знак Знак2"/>
    <w:basedOn w:val="a0"/>
    <w:rsid w:val="00D20DFA"/>
    <w:rPr>
      <w:rFonts w:ascii="Calibri" w:hAnsi="Calibri" w:cs="Calibri"/>
      <w:sz w:val="22"/>
      <w:szCs w:val="22"/>
    </w:rPr>
  </w:style>
  <w:style w:type="character" w:customStyle="1" w:styleId="11">
    <w:name w:val="Знак Знак1"/>
    <w:basedOn w:val="a0"/>
    <w:rsid w:val="00D20DFA"/>
    <w:rPr>
      <w:rFonts w:cs="Times New Roman"/>
      <w:sz w:val="24"/>
      <w:szCs w:val="24"/>
    </w:rPr>
  </w:style>
  <w:style w:type="character" w:customStyle="1" w:styleId="a5">
    <w:name w:val="Знак Знак"/>
    <w:basedOn w:val="a0"/>
    <w:rsid w:val="00D20DF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rsid w:val="00D20DFA"/>
    <w:pPr>
      <w:keepNext/>
      <w:spacing w:before="240" w:after="120"/>
    </w:pPr>
    <w:rPr>
      <w:rFonts w:ascii="Arial" w:eastAsia="Times New Roman" w:hAnsi="Arial" w:cs="DejaVu Sans"/>
      <w:sz w:val="28"/>
      <w:szCs w:val="28"/>
    </w:rPr>
  </w:style>
  <w:style w:type="paragraph" w:styleId="a6">
    <w:name w:val="Body Text"/>
    <w:basedOn w:val="a"/>
    <w:rsid w:val="00D20DFA"/>
    <w:pPr>
      <w:spacing w:after="120"/>
    </w:pPr>
  </w:style>
  <w:style w:type="paragraph" w:styleId="a7">
    <w:name w:val="List"/>
    <w:basedOn w:val="a6"/>
    <w:rsid w:val="00D20DFA"/>
    <w:rPr>
      <w:rFonts w:ascii="Arial" w:hAnsi="Arial" w:cs="Tahoma"/>
    </w:rPr>
  </w:style>
  <w:style w:type="paragraph" w:customStyle="1" w:styleId="Caption1">
    <w:name w:val="Caption1"/>
    <w:basedOn w:val="a"/>
    <w:rsid w:val="00D20DF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D20DFA"/>
    <w:pPr>
      <w:suppressLineNumbers/>
    </w:pPr>
  </w:style>
  <w:style w:type="paragraph" w:customStyle="1" w:styleId="12">
    <w:name w:val="Заголовок1"/>
    <w:basedOn w:val="a"/>
    <w:next w:val="a6"/>
    <w:rsid w:val="00D20DFA"/>
    <w:pPr>
      <w:keepNext/>
      <w:spacing w:before="240" w:after="120"/>
    </w:pPr>
    <w:rPr>
      <w:rFonts w:ascii="Arial" w:eastAsia="Times New Roman" w:hAnsi="Arial" w:cs="Tahoma"/>
      <w:sz w:val="28"/>
      <w:szCs w:val="28"/>
    </w:rPr>
  </w:style>
  <w:style w:type="paragraph" w:customStyle="1" w:styleId="31">
    <w:name w:val="Название3"/>
    <w:basedOn w:val="a"/>
    <w:rsid w:val="00D20DF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2">
    <w:name w:val="Указатель3"/>
    <w:basedOn w:val="a"/>
    <w:rsid w:val="00D20DF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D20DF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rsid w:val="00D20DF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D20DF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D20DFA"/>
    <w:pPr>
      <w:suppressLineNumbers/>
    </w:pPr>
    <w:rPr>
      <w:rFonts w:ascii="Arial" w:hAnsi="Arial" w:cs="Tahoma"/>
    </w:rPr>
  </w:style>
  <w:style w:type="paragraph" w:customStyle="1" w:styleId="15">
    <w:name w:val="Абзац списка1"/>
    <w:basedOn w:val="a"/>
    <w:rsid w:val="00D20DFA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</w:rPr>
  </w:style>
  <w:style w:type="paragraph" w:customStyle="1" w:styleId="a8">
    <w:name w:val="Содержимое таблицы"/>
    <w:basedOn w:val="a"/>
    <w:rsid w:val="00D20DFA"/>
    <w:pPr>
      <w:suppressLineNumbers/>
    </w:pPr>
  </w:style>
  <w:style w:type="paragraph" w:customStyle="1" w:styleId="a9">
    <w:name w:val="Заголовок таблицы"/>
    <w:basedOn w:val="a8"/>
    <w:rsid w:val="00D20DFA"/>
    <w:pPr>
      <w:jc w:val="center"/>
    </w:pPr>
    <w:rPr>
      <w:b/>
      <w:bCs/>
    </w:rPr>
  </w:style>
  <w:style w:type="paragraph" w:customStyle="1" w:styleId="aa">
    <w:name w:val="Обычный (титульный лист)"/>
    <w:basedOn w:val="a"/>
    <w:rsid w:val="00D20DF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Обычный по правому краю (титульный лист)"/>
    <w:basedOn w:val="aa"/>
    <w:rsid w:val="00D20DFA"/>
    <w:pPr>
      <w:jc w:val="right"/>
    </w:pPr>
  </w:style>
  <w:style w:type="paragraph" w:styleId="ac">
    <w:name w:val="header"/>
    <w:basedOn w:val="a"/>
    <w:link w:val="ad"/>
    <w:uiPriority w:val="99"/>
    <w:rsid w:val="00D20DF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D20DFA"/>
    <w:pPr>
      <w:tabs>
        <w:tab w:val="center" w:pos="4677"/>
        <w:tab w:val="right" w:pos="9355"/>
      </w:tabs>
    </w:pPr>
  </w:style>
  <w:style w:type="paragraph" w:styleId="af">
    <w:name w:val="Subtitle"/>
    <w:basedOn w:val="a"/>
    <w:next w:val="a6"/>
    <w:link w:val="af0"/>
    <w:qFormat/>
    <w:rsid w:val="00D20DFA"/>
    <w:pPr>
      <w:spacing w:before="240" w:after="24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semiHidden/>
    <w:rsid w:val="00D20D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rsid w:val="00D20DFA"/>
    <w:pPr>
      <w:spacing w:before="240" w:after="240"/>
    </w:pPr>
    <w:rPr>
      <w:kern w:val="2"/>
    </w:rPr>
  </w:style>
  <w:style w:type="paragraph" w:customStyle="1" w:styleId="TableContents">
    <w:name w:val="Table Contents"/>
    <w:basedOn w:val="a"/>
    <w:rsid w:val="00D20DFA"/>
    <w:pPr>
      <w:suppressLineNumbers/>
    </w:pPr>
  </w:style>
  <w:style w:type="paragraph" w:customStyle="1" w:styleId="TableHeading">
    <w:name w:val="Table Heading"/>
    <w:basedOn w:val="TableContents"/>
    <w:rsid w:val="00D20DFA"/>
    <w:pPr>
      <w:jc w:val="center"/>
    </w:pPr>
    <w:rPr>
      <w:b/>
      <w:bCs/>
    </w:rPr>
  </w:style>
  <w:style w:type="paragraph" w:styleId="af3">
    <w:name w:val="List Paragraph"/>
    <w:basedOn w:val="a"/>
    <w:qFormat/>
    <w:rsid w:val="00915053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DD4992"/>
    <w:pPr>
      <w:widowControl w:val="0"/>
      <w:autoSpaceDE w:val="0"/>
      <w:autoSpaceDN w:val="0"/>
    </w:pPr>
    <w:rPr>
      <w:rFonts w:eastAsia="Times New Roman" w:cs="Times New Roman"/>
      <w:b/>
      <w:sz w:val="24"/>
    </w:rPr>
  </w:style>
  <w:style w:type="character" w:customStyle="1" w:styleId="af0">
    <w:name w:val="Подзаголовок Знак"/>
    <w:basedOn w:val="a0"/>
    <w:link w:val="af"/>
    <w:rsid w:val="00E8635C"/>
    <w:rPr>
      <w:rFonts w:cs="Times New Roman"/>
      <w:sz w:val="24"/>
      <w:szCs w:val="24"/>
      <w:lang w:eastAsia="zh-CN"/>
    </w:rPr>
  </w:style>
  <w:style w:type="paragraph" w:customStyle="1" w:styleId="ConsPlusNormal">
    <w:name w:val="ConsPlusNormal"/>
    <w:rsid w:val="005526BE"/>
    <w:pPr>
      <w:widowControl w:val="0"/>
      <w:suppressAutoHyphens/>
      <w:autoSpaceDE w:val="0"/>
      <w:ind w:firstLine="720"/>
    </w:pPr>
    <w:rPr>
      <w:rFonts w:ascii="Arial" w:eastAsia="Times New Roman" w:hAnsi="Arial" w:cs="Calibri"/>
      <w:kern w:val="1"/>
      <w:lang w:eastAsia="ar-SA"/>
    </w:rPr>
  </w:style>
  <w:style w:type="table" w:styleId="af4">
    <w:name w:val="Table Grid"/>
    <w:basedOn w:val="a1"/>
    <w:locked/>
    <w:rsid w:val="001B61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3">
    <w:name w:val="Основной текст (2)_"/>
    <w:basedOn w:val="a0"/>
    <w:link w:val="24"/>
    <w:uiPriority w:val="99"/>
    <w:locked/>
    <w:rsid w:val="008C2AD3"/>
    <w:rPr>
      <w:rFonts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C2AD3"/>
    <w:pPr>
      <w:widowControl w:val="0"/>
      <w:shd w:val="clear" w:color="auto" w:fill="FFFFFF"/>
      <w:suppressAutoHyphens w:val="0"/>
      <w:spacing w:before="480" w:after="0" w:line="322" w:lineRule="exact"/>
      <w:jc w:val="righ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1">
    <w:name w:val="Основной текст (2) + 11"/>
    <w:aliases w:val="5 pt"/>
    <w:basedOn w:val="23"/>
    <w:uiPriority w:val="99"/>
    <w:rsid w:val="008C2AD3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1Exact">
    <w:name w:val="Заголовок №1 Exact"/>
    <w:basedOn w:val="a0"/>
    <w:link w:val="16"/>
    <w:uiPriority w:val="99"/>
    <w:locked/>
    <w:rsid w:val="008C2AD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Exact"/>
    <w:uiPriority w:val="99"/>
    <w:rsid w:val="008C2AD3"/>
    <w:pPr>
      <w:widowControl w:val="0"/>
      <w:shd w:val="clear" w:color="auto" w:fill="FFFFFF"/>
      <w:suppressAutoHyphens w:val="0"/>
      <w:spacing w:after="0" w:line="322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5">
    <w:name w:val="Body Text Indent"/>
    <w:basedOn w:val="a"/>
    <w:link w:val="af6"/>
    <w:rsid w:val="0086490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864903"/>
    <w:rPr>
      <w:rFonts w:ascii="Calibri" w:hAnsi="Calibri" w:cs="Calibri"/>
      <w:sz w:val="22"/>
      <w:szCs w:val="22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FC2E04"/>
    <w:rPr>
      <w:rFonts w:ascii="Calibri" w:hAnsi="Calibri" w:cs="Calibri"/>
      <w:sz w:val="22"/>
      <w:szCs w:val="22"/>
      <w:lang w:eastAsia="zh-CN"/>
    </w:rPr>
  </w:style>
  <w:style w:type="paragraph" w:styleId="af7">
    <w:name w:val="No Spacing"/>
    <w:uiPriority w:val="1"/>
    <w:qFormat/>
    <w:rsid w:val="00B92D91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6714-D171-432E-B7FD-E747369F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15</Pages>
  <Words>3304</Words>
  <Characters>18837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Doc</cp:lastModifiedBy>
  <cp:revision>311</cp:revision>
  <cp:lastPrinted>2022-12-28T08:43:00Z</cp:lastPrinted>
  <dcterms:created xsi:type="dcterms:W3CDTF">2021-01-12T09:07:00Z</dcterms:created>
  <dcterms:modified xsi:type="dcterms:W3CDTF">2024-02-01T14:38:00Z</dcterms:modified>
</cp:coreProperties>
</file>