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4EDE" w:rsidRDefault="00B0450A" w:rsidP="00B0450A">
      <w:pPr>
        <w:pStyle w:val="15"/>
        <w:tabs>
          <w:tab w:val="left" w:pos="7695"/>
        </w:tabs>
        <w:ind w:left="0"/>
        <w:jc w:val="right"/>
        <w:rPr>
          <w:b/>
        </w:rPr>
      </w:pPr>
      <w:r>
        <w:rPr>
          <w:b/>
        </w:rPr>
        <w:t>ПРОЕКТ</w:t>
      </w: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B0450A">
      <w:pPr>
        <w:pStyle w:val="15"/>
        <w:tabs>
          <w:tab w:val="left" w:pos="7695"/>
        </w:tabs>
        <w:ind w:left="0"/>
        <w:jc w:val="center"/>
        <w:rPr>
          <w:b/>
        </w:rPr>
      </w:pPr>
      <w:r>
        <w:rPr>
          <w:b/>
        </w:rPr>
        <w:t>ПОСТАНОВЛЕНИЕ</w:t>
      </w: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BD5247" w:rsidRDefault="00BD5247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BD5247" w:rsidRDefault="00BD5247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126E1" w:rsidRDefault="00A126E1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DD4992" w:rsidRPr="00DD4992" w:rsidRDefault="001B6182" w:rsidP="00BD5247">
      <w:pPr>
        <w:pStyle w:val="15"/>
        <w:spacing w:line="216" w:lineRule="auto"/>
        <w:ind w:left="17"/>
        <w:jc w:val="center"/>
        <w:rPr>
          <w:b/>
        </w:rPr>
      </w:pPr>
      <w:r>
        <w:rPr>
          <w:b/>
        </w:rPr>
        <w:t xml:space="preserve">О внесении изменений </w:t>
      </w:r>
      <w:r w:rsidR="00355C50">
        <w:rPr>
          <w:b/>
        </w:rPr>
        <w:t xml:space="preserve">в </w:t>
      </w:r>
      <w:r>
        <w:rPr>
          <w:b/>
        </w:rPr>
        <w:t>постановление Администрации Курского района Курской области от 23.12.2019 № 336</w:t>
      </w:r>
      <w:r w:rsidR="002874C0">
        <w:rPr>
          <w:b/>
        </w:rPr>
        <w:t>5</w:t>
      </w:r>
    </w:p>
    <w:p w:rsidR="00A126E1" w:rsidRDefault="00A126E1" w:rsidP="00BD5247">
      <w:pPr>
        <w:spacing w:after="0" w:line="216" w:lineRule="auto"/>
        <w:ind w:left="15"/>
        <w:rPr>
          <w:rFonts w:ascii="Times New Roman" w:hAnsi="Times New Roman" w:cs="Times New Roman"/>
          <w:b/>
          <w:sz w:val="28"/>
          <w:szCs w:val="28"/>
        </w:rPr>
      </w:pPr>
    </w:p>
    <w:p w:rsidR="00A126E1" w:rsidRPr="00DD4992" w:rsidRDefault="00A126E1" w:rsidP="00BD524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="00942F8C" w:rsidRP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5F8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ешением Представительного Собрания Курского района Курской области 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№ 42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-4-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Курского района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на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E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D4992"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дминистрация Курского района Курской области</w:t>
      </w:r>
      <w:r w:rsidRPr="00DD4992">
        <w:rPr>
          <w:b/>
          <w:color w:val="000000"/>
          <w:spacing w:val="1"/>
          <w:sz w:val="28"/>
          <w:szCs w:val="28"/>
        </w:rPr>
        <w:t xml:space="preserve"> 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ПОСТАНОВЛЯЕТ:</w:t>
      </w:r>
    </w:p>
    <w:p w:rsidR="000F4F13" w:rsidRDefault="00DD4992" w:rsidP="000F4F13">
      <w:pPr>
        <w:pStyle w:val="af3"/>
        <w:numPr>
          <w:ilvl w:val="0"/>
          <w:numId w:val="3"/>
        </w:numPr>
        <w:shd w:val="clear" w:color="auto" w:fill="FFFFFF"/>
        <w:tabs>
          <w:tab w:val="left" w:pos="-142"/>
        </w:tabs>
        <w:ind w:left="0" w:firstLine="778"/>
        <w:jc w:val="both"/>
      </w:pPr>
      <w:r w:rsidRPr="0059623D">
        <w:t xml:space="preserve">Внести в </w:t>
      </w:r>
      <w:r w:rsidR="001B6182" w:rsidRPr="0059623D">
        <w:t>муниципальн</w:t>
      </w:r>
      <w:r w:rsidR="001B6182">
        <w:t>ую</w:t>
      </w:r>
      <w:r w:rsidR="001B6182" w:rsidRPr="0059623D">
        <w:t xml:space="preserve"> программ</w:t>
      </w:r>
      <w:r w:rsidR="001B6182">
        <w:t>у</w:t>
      </w:r>
      <w:r w:rsidR="001B6182" w:rsidRPr="0059623D">
        <w:t xml:space="preserve"> </w:t>
      </w:r>
      <w:r w:rsidR="001B6182" w:rsidRPr="00802B31">
        <w:t>«</w:t>
      </w:r>
      <w:r w:rsidR="002874C0">
        <w:rPr>
          <w:rFonts w:eastAsia="Times New Roman CYR"/>
        </w:rPr>
        <w:t>Содействие занятости населения</w:t>
      </w:r>
      <w:r w:rsidR="001B6182" w:rsidRPr="00802B31">
        <w:rPr>
          <w:rFonts w:eastAsia="Times New Roman CYR"/>
        </w:rPr>
        <w:t xml:space="preserve"> Курско</w:t>
      </w:r>
      <w:r w:rsidR="002874C0">
        <w:rPr>
          <w:rFonts w:eastAsia="Times New Roman CYR"/>
        </w:rPr>
        <w:t>го</w:t>
      </w:r>
      <w:r w:rsidR="001B6182" w:rsidRPr="00802B31">
        <w:rPr>
          <w:rFonts w:eastAsia="Times New Roman CYR"/>
        </w:rPr>
        <w:t xml:space="preserve"> район</w:t>
      </w:r>
      <w:r w:rsidR="002874C0">
        <w:rPr>
          <w:rFonts w:eastAsia="Times New Roman CYR"/>
        </w:rPr>
        <w:t>а</w:t>
      </w:r>
      <w:r w:rsidR="001B6182" w:rsidRPr="00802B31">
        <w:rPr>
          <w:rFonts w:eastAsia="Times New Roman CYR"/>
        </w:rPr>
        <w:t xml:space="preserve"> Курской области</w:t>
      </w:r>
      <w:r w:rsidR="001B6182" w:rsidRPr="00802B31">
        <w:t>»</w:t>
      </w:r>
      <w:r w:rsidR="00A24DAF">
        <w:t xml:space="preserve"> (далее – Программа)</w:t>
      </w:r>
      <w:r w:rsidR="001B6182">
        <w:t>,</w:t>
      </w:r>
      <w:r w:rsidR="001B6182" w:rsidRPr="00802B31">
        <w:t xml:space="preserve"> </w:t>
      </w:r>
      <w:r w:rsidR="001B6182">
        <w:t>утвержденную п</w:t>
      </w:r>
      <w:r w:rsidRPr="0059623D">
        <w:t>остановление</w:t>
      </w:r>
      <w:r w:rsidR="001B6182">
        <w:t>м</w:t>
      </w:r>
      <w:r w:rsidRPr="0059623D">
        <w:t xml:space="preserve"> Администрации Курского района Курской области от </w:t>
      </w:r>
      <w:r w:rsidR="00E919E4">
        <w:t>23.12.2019</w:t>
      </w:r>
      <w:r w:rsidRPr="0059623D">
        <w:t xml:space="preserve"> № </w:t>
      </w:r>
      <w:r w:rsidR="00E919E4">
        <w:t>336</w:t>
      </w:r>
      <w:r w:rsidR="002874C0">
        <w:t>5</w:t>
      </w:r>
      <w:r w:rsidR="00F458A1">
        <w:t xml:space="preserve"> (в редакции постановлени</w:t>
      </w:r>
      <w:r w:rsidR="00942F8C">
        <w:t>й</w:t>
      </w:r>
      <w:r w:rsidR="00F458A1">
        <w:t xml:space="preserve"> Администрации Курского района Курской области от 11.03.2021 № 385</w:t>
      </w:r>
      <w:r w:rsidR="007C65BE">
        <w:t>, 25.02.2022 № 246</w:t>
      </w:r>
      <w:r w:rsidR="008329B5">
        <w:t>, 28.12.2022 № 2249</w:t>
      </w:r>
      <w:r w:rsidR="00F458A1">
        <w:t>)</w:t>
      </w:r>
      <w:r w:rsidR="00043D32">
        <w:t>,</w:t>
      </w:r>
      <w:r w:rsidRPr="0059623D">
        <w:t xml:space="preserve"> </w:t>
      </w:r>
      <w:r w:rsidRPr="00802B31">
        <w:t>следующие</w:t>
      </w:r>
      <w:r w:rsidRPr="0059623D">
        <w:t xml:space="preserve"> изменения:</w:t>
      </w:r>
    </w:p>
    <w:p w:rsidR="00F23A0E" w:rsidRDefault="00006FB5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1</w:t>
      </w:r>
      <w:r w:rsidR="000F4F13">
        <w:t xml:space="preserve">) </w:t>
      </w:r>
      <w:r w:rsidR="00D54D68">
        <w:t>п</w:t>
      </w:r>
      <w:r w:rsidR="001B6182">
        <w:t xml:space="preserve">озицию, касающуюся </w:t>
      </w:r>
      <w:r w:rsidR="00942F8C">
        <w:t>объемов бюджетных ассигнований П</w:t>
      </w:r>
      <w:r w:rsidR="001B6182">
        <w:t>рограммы</w:t>
      </w:r>
      <w:r w:rsidR="00A65321">
        <w:t>, паспорта Программы</w:t>
      </w:r>
      <w:r w:rsidR="000C00DB">
        <w:t xml:space="preserve"> </w:t>
      </w:r>
      <w:r w:rsidR="00DD4992" w:rsidRPr="0059623D">
        <w:t xml:space="preserve">изложить в </w:t>
      </w:r>
      <w:r w:rsidR="001B6182">
        <w:t>следующей</w:t>
      </w:r>
      <w:r w:rsidR="00DD4992" w:rsidRPr="0059623D">
        <w:t xml:space="preserve"> редакции:</w:t>
      </w:r>
      <w:r w:rsidR="00942F8C">
        <w:t xml:space="preserve"> </w:t>
      </w:r>
    </w:p>
    <w:p w:rsidR="00942F8C" w:rsidRDefault="00942F8C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42F8C" w:rsidTr="00942F8C">
        <w:tc>
          <w:tcPr>
            <w:tcW w:w="2518" w:type="dxa"/>
          </w:tcPr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  <w:r>
              <w:t>«</w:t>
            </w:r>
            <w:r w:rsidRPr="00772BD3">
              <w:t xml:space="preserve">Объемы бюджетных ассигнований </w:t>
            </w:r>
            <w:r>
              <w:t>п</w:t>
            </w:r>
            <w:r w:rsidRPr="00772BD3">
              <w:t>рограммы</w:t>
            </w:r>
          </w:p>
        </w:tc>
        <w:tc>
          <w:tcPr>
            <w:tcW w:w="7088" w:type="dxa"/>
          </w:tcPr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за счёт средств областного бюджета и бюджета Курского района Курской области. 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на реализацию программы в 2020 – 2024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96,81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481 000,00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,17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,22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областного бюджета на реализацию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2024 годах составляет 1 6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305 800,00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123">
              <w:rPr>
                <w:rFonts w:ascii="Times New Roman" w:hAnsi="Times New Roman" w:cs="Times New Roman"/>
                <w:sz w:val="28"/>
                <w:szCs w:val="28"/>
              </w:rPr>
              <w:t>48 1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1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175 200,00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182 208,00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187 553,42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2023 год – 197 076,17 рублей;</w:t>
            </w:r>
          </w:p>
          <w:p w:rsidR="00942F8C" w:rsidRDefault="00942F8C" w:rsidP="00942F8C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204 959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</w:p>
        </w:tc>
      </w:tr>
    </w:tbl>
    <w:p w:rsidR="0052290C" w:rsidRDefault="009D360E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4992" w:rsidRPr="0059623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DD4992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52290C"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:rsidR="00C76138" w:rsidRDefault="00C76138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992" w:rsidRDefault="00DD4992" w:rsidP="00C7613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на реализацию Программы в 2020 – 2024 годах составляет </w:t>
      </w:r>
      <w:r w:rsidR="003E1AA4">
        <w:rPr>
          <w:rFonts w:ascii="Times New Roman" w:hAnsi="Times New Roman" w:cs="Times New Roman"/>
          <w:sz w:val="28"/>
          <w:szCs w:val="28"/>
        </w:rPr>
        <w:t>2 5</w:t>
      </w:r>
      <w:r w:rsidR="009D360E">
        <w:rPr>
          <w:rFonts w:ascii="Times New Roman" w:hAnsi="Times New Roman" w:cs="Times New Roman"/>
          <w:sz w:val="28"/>
          <w:szCs w:val="28"/>
        </w:rPr>
        <w:t>81 2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>
        <w:rPr>
          <w:rFonts w:ascii="Times New Roman" w:hAnsi="Times New Roman" w:cs="Times New Roman"/>
          <w:sz w:val="28"/>
          <w:szCs w:val="28"/>
        </w:rPr>
        <w:t>1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481 000,00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1A9D">
        <w:rPr>
          <w:rFonts w:ascii="Times New Roman" w:hAnsi="Times New Roman" w:cs="Times New Roman"/>
          <w:sz w:val="28"/>
          <w:szCs w:val="28"/>
        </w:rPr>
        <w:t>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C4FFA"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 w:rsidR="00FC4FFA">
        <w:rPr>
          <w:rFonts w:ascii="Times New Roman" w:hAnsi="Times New Roman" w:cs="Times New Roman"/>
          <w:sz w:val="28"/>
          <w:szCs w:val="28"/>
        </w:rPr>
        <w:t>253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 w:rsidR="00FC4FFA">
        <w:rPr>
          <w:rFonts w:ascii="Times New Roman" w:hAnsi="Times New Roman" w:cs="Times New Roman"/>
          <w:sz w:val="28"/>
          <w:szCs w:val="28"/>
        </w:rPr>
        <w:t>4</w:t>
      </w:r>
      <w:r w:rsidRPr="00331A9D">
        <w:rPr>
          <w:rFonts w:ascii="Times New Roman" w:hAnsi="Times New Roman" w:cs="Times New Roman"/>
          <w:sz w:val="28"/>
          <w:szCs w:val="28"/>
        </w:rPr>
        <w:t>2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776</w:t>
      </w:r>
      <w:r w:rsidRPr="00331A9D">
        <w:rPr>
          <w:rFonts w:ascii="Times New Roman" w:hAnsi="Times New Roman" w:cs="Times New Roman"/>
          <w:sz w:val="28"/>
          <w:szCs w:val="28"/>
        </w:rPr>
        <w:t>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360E">
        <w:rPr>
          <w:rFonts w:ascii="Times New Roman" w:hAnsi="Times New Roman" w:cs="Times New Roman"/>
          <w:sz w:val="28"/>
          <w:szCs w:val="28"/>
        </w:rPr>
        <w:t>53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 w:rsidR="009D36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31A9D">
        <w:rPr>
          <w:rFonts w:ascii="Times New Roman" w:hAnsi="Times New Roman" w:cs="Times New Roman"/>
          <w:sz w:val="28"/>
          <w:szCs w:val="28"/>
        </w:rPr>
        <w:t>,22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составляет </w:t>
      </w:r>
      <w:r w:rsidR="00073F6A">
        <w:rPr>
          <w:rFonts w:ascii="Times New Roman" w:hAnsi="Times New Roman" w:cs="Times New Roman"/>
          <w:sz w:val="28"/>
          <w:szCs w:val="28"/>
        </w:rPr>
        <w:t xml:space="preserve">   </w:t>
      </w:r>
      <w:r w:rsidR="003E1AA4">
        <w:rPr>
          <w:rFonts w:ascii="Times New Roman" w:hAnsi="Times New Roman" w:cs="Times New Roman"/>
          <w:sz w:val="28"/>
          <w:szCs w:val="28"/>
        </w:rPr>
        <w:t>1 6</w:t>
      </w:r>
      <w:r w:rsidR="009D360E">
        <w:rPr>
          <w:rFonts w:ascii="Times New Roman" w:hAnsi="Times New Roman" w:cs="Times New Roman"/>
          <w:sz w:val="28"/>
          <w:szCs w:val="28"/>
        </w:rPr>
        <w:t>34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="009D360E">
        <w:rPr>
          <w:rFonts w:ascii="Times New Roman" w:hAnsi="Times New Roman" w:cs="Times New Roman"/>
          <w:sz w:val="28"/>
          <w:szCs w:val="28"/>
        </w:rPr>
        <w:t>3</w:t>
      </w:r>
      <w:r w:rsidR="003E1AA4">
        <w:rPr>
          <w:rFonts w:ascii="Times New Roman" w:hAnsi="Times New Roman" w:cs="Times New Roman"/>
          <w:sz w:val="28"/>
          <w:szCs w:val="28"/>
        </w:rPr>
        <w:t>00</w:t>
      </w:r>
      <w:r w:rsidR="003E1AA4" w:rsidRPr="00331A9D">
        <w:rPr>
          <w:rFonts w:ascii="Times New Roman" w:hAnsi="Times New Roman" w:cs="Times New Roman"/>
          <w:sz w:val="28"/>
          <w:szCs w:val="28"/>
        </w:rPr>
        <w:t>,00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305 800,00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A9D">
        <w:rPr>
          <w:rFonts w:ascii="Times New Roman" w:hAnsi="Times New Roman" w:cs="Times New Roman"/>
          <w:sz w:val="28"/>
          <w:szCs w:val="28"/>
        </w:rPr>
        <w:t>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2022 год – 3</w:t>
      </w:r>
      <w:r>
        <w:rPr>
          <w:rFonts w:ascii="Times New Roman" w:hAnsi="Times New Roman" w:cs="Times New Roman"/>
          <w:sz w:val="28"/>
          <w:szCs w:val="28"/>
        </w:rPr>
        <w:t>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360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3E1AA4" w:rsidRPr="00331A9D">
        <w:rPr>
          <w:rFonts w:ascii="Times New Roman" w:hAnsi="Times New Roman" w:cs="Times New Roman"/>
          <w:sz w:val="28"/>
          <w:szCs w:val="28"/>
        </w:rPr>
        <w:t>94</w:t>
      </w:r>
      <w:r w:rsidR="00FC4FFA">
        <w:rPr>
          <w:rFonts w:ascii="Times New Roman" w:hAnsi="Times New Roman" w:cs="Times New Roman"/>
          <w:sz w:val="28"/>
          <w:szCs w:val="28"/>
        </w:rPr>
        <w:t>6</w:t>
      </w:r>
      <w:r w:rsidR="003E1AA4" w:rsidRPr="00331A9D">
        <w:rPr>
          <w:rFonts w:ascii="Times New Roman" w:hAnsi="Times New Roman" w:cs="Times New Roman"/>
          <w:sz w:val="28"/>
          <w:szCs w:val="28"/>
        </w:rPr>
        <w:t> 9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1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175 200,00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182 208,00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C4FFA">
        <w:rPr>
          <w:rFonts w:ascii="Times New Roman" w:hAnsi="Times New Roman" w:cs="Times New Roman"/>
          <w:sz w:val="28"/>
          <w:szCs w:val="28"/>
        </w:rPr>
        <w:t>7 553,42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2023 год – 197 076,17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204 959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 годам предполагается ежегодно уточнять.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Программы представлены в Приложении № 4 к Программе.</w:t>
      </w:r>
    </w:p>
    <w:p w:rsidR="004B165B" w:rsidRDefault="00D978BA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Выделение дополнительных объёмов финансовых ресурсов на реализацию мероприятий Программы позволит ускорить достижение установленных показателей.</w:t>
      </w:r>
      <w:r w:rsidR="00073F6A">
        <w:rPr>
          <w:rFonts w:ascii="Times New Roman" w:hAnsi="Times New Roman" w:cs="Times New Roman"/>
          <w:sz w:val="28"/>
          <w:szCs w:val="28"/>
        </w:rPr>
        <w:t>»;</w:t>
      </w:r>
    </w:p>
    <w:p w:rsidR="00C76138" w:rsidRDefault="00C76138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6138">
        <w:rPr>
          <w:rFonts w:ascii="Times New Roman" w:hAnsi="Times New Roman" w:cs="Times New Roman"/>
          <w:sz w:val="28"/>
          <w:szCs w:val="28"/>
        </w:rPr>
        <w:t>раздел 10 изложить в следующей редакции: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138">
        <w:rPr>
          <w:rFonts w:ascii="Times New Roman" w:hAnsi="Times New Roman" w:cs="Times New Roman"/>
          <w:bCs/>
          <w:sz w:val="28"/>
          <w:szCs w:val="28"/>
        </w:rPr>
        <w:t>«</w:t>
      </w:r>
      <w:r w:rsidRPr="00C76138">
        <w:rPr>
          <w:rFonts w:ascii="Times New Roman" w:hAnsi="Times New Roman" w:cs="Times New Roman"/>
          <w:b/>
          <w:bCs/>
          <w:sz w:val="28"/>
          <w:szCs w:val="28"/>
        </w:rPr>
        <w:t>10. Методика оценки эффективности Программы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достижения целей и решения задач подпрограмм;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СРм = Мв / М,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Расчет степени реализации мероприятий производится на уровне основных мероприятий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основных мероприятий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В составе показателя «степень соответствия запланированному уровню расходов» учитываются расходы из всех источников.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Курского района Курской области;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СС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99617" wp14:editId="1DAFF67B">
            <wp:extent cx="1628775" cy="466725"/>
            <wp:effectExtent l="0" t="0" r="0" b="0"/>
            <wp:docPr id="22" name="Рисунок 2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8601_3276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858F" wp14:editId="57036D41">
            <wp:extent cx="1695450" cy="466725"/>
            <wp:effectExtent l="0" t="0" r="0" b="0"/>
            <wp:docPr id="21" name="Рисунок 2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8601_32769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33A32" wp14:editId="7A5C6A00">
            <wp:extent cx="628650" cy="190500"/>
            <wp:effectExtent l="0" t="0" r="0" b="0"/>
            <wp:docPr id="20" name="Рисунок 2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8601_3277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x 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признается высокой, в случае если значение 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средней, в случае если значение 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B7A09" wp14:editId="3E6584CF">
            <wp:extent cx="400050" cy="247650"/>
            <wp:effectExtent l="0" t="0" r="0" b="0"/>
            <wp:docPr id="19" name="Рисунок 1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8601_3277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=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>,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ЗП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4D55C" wp14:editId="699A144B">
            <wp:extent cx="1581150" cy="466725"/>
            <wp:effectExtent l="0" t="0" r="0" b="0"/>
            <wp:docPr id="18" name="Рисунок 1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8601_3277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формулы, в случае если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C7613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97456" wp14:editId="20C0E115">
            <wp:extent cx="1619250" cy="466725"/>
            <wp:effectExtent l="0" t="0" r="0" b="0"/>
            <wp:docPr id="17" name="Рисунок 1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8601_3277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7B44E" wp14:editId="4B1CC75D">
            <wp:extent cx="628650" cy="190500"/>
            <wp:effectExtent l="0" t="0" r="0" b="0"/>
            <wp:docPr id="16" name="Рисунок 1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8601_32774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C76138" w:rsidRPr="00C76138" w:rsidRDefault="00C76138" w:rsidP="00C761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90903" wp14:editId="1D7B83D8">
            <wp:extent cx="2790825" cy="495300"/>
            <wp:effectExtent l="0" t="0" r="0" b="0"/>
            <wp:docPr id="15" name="Рисунок 1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8601_3277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где: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СР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ЭР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определяется по формуле: kj = Фj / Ф, где Ф</w:t>
      </w:r>
      <w:r w:rsidRPr="00C761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76138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DC173" wp14:editId="4173134C">
            <wp:extent cx="361950" cy="247650"/>
            <wp:effectExtent l="0" t="0" r="0" b="0"/>
            <wp:docPr id="14" name="Рисунок 1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8601_3277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81F20" wp14:editId="108F0AA2">
            <wp:extent cx="361950" cy="247650"/>
            <wp:effectExtent l="0" t="0" r="0" b="0"/>
            <wp:docPr id="13" name="Рисунок 1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8601_32777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C76138" w:rsidRP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C7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7B401" wp14:editId="08E16B53">
            <wp:extent cx="361950" cy="247650"/>
            <wp:effectExtent l="0" t="0" r="0" b="0"/>
            <wp:docPr id="12" name="Рисунок 1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8601_3277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138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76138" w:rsidRDefault="00C76138" w:rsidP="00C76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неудовлетворительной.»;</w:t>
      </w:r>
    </w:p>
    <w:p w:rsidR="00C76138" w:rsidRDefault="00C76138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2CF8" w:rsidRDefault="00C7613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4</w:t>
      </w:r>
      <w:r w:rsidR="00CD373E">
        <w:t xml:space="preserve">) </w:t>
      </w:r>
      <w:r w:rsidR="00280FC1">
        <w:t xml:space="preserve"> </w:t>
      </w:r>
      <w:r w:rsidR="00280FC1" w:rsidRPr="00280FC1">
        <w:t xml:space="preserve">в </w:t>
      </w:r>
      <w:r w:rsidR="00280FC1">
        <w:t>П</w:t>
      </w:r>
      <w:r w:rsidR="00280FC1" w:rsidRPr="00280FC1">
        <w:t>одпрограмм</w:t>
      </w:r>
      <w:r w:rsidR="00612800">
        <w:t>е</w:t>
      </w:r>
      <w:bookmarkStart w:id="0" w:name="_GoBack"/>
      <w:bookmarkEnd w:id="0"/>
      <w:r w:rsidR="00280FC1">
        <w:t xml:space="preserve"> </w:t>
      </w:r>
      <w:r w:rsidR="009D360E">
        <w:t xml:space="preserve">2 </w:t>
      </w:r>
      <w:r w:rsidR="004B165B">
        <w:t>«</w:t>
      </w:r>
      <w:r w:rsidR="0077790E" w:rsidRPr="0077790E">
        <w:rPr>
          <w:bCs/>
        </w:rPr>
        <w:t>Развитие институтов рынка труда</w:t>
      </w:r>
      <w:r w:rsidR="004B165B">
        <w:t>»:</w:t>
      </w:r>
    </w:p>
    <w:p w:rsidR="004D2CF8" w:rsidRDefault="00822CF0" w:rsidP="0075517D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lastRenderedPageBreak/>
        <w:t xml:space="preserve">а) </w:t>
      </w:r>
      <w:r w:rsidR="004D2CF8">
        <w:t>позицию, касающуюся</w:t>
      </w:r>
      <w:r w:rsidR="0075517D">
        <w:t xml:space="preserve"> объемов бюджетных ассигнований п</w:t>
      </w:r>
      <w:r w:rsidR="004D2CF8">
        <w:t>одпрограммы</w:t>
      </w:r>
      <w:r w:rsidR="00A65321">
        <w:t>, паспорта Подпрограммы 2</w:t>
      </w:r>
      <w:r w:rsidR="004D2CF8">
        <w:t xml:space="preserve"> </w:t>
      </w:r>
      <w:r w:rsidR="004D2CF8" w:rsidRPr="0059623D">
        <w:t xml:space="preserve">изложить в </w:t>
      </w:r>
      <w:r w:rsidR="004D2CF8">
        <w:t>следующей</w:t>
      </w:r>
      <w:r w:rsidR="004D2CF8" w:rsidRPr="0059623D">
        <w:t xml:space="preserve"> редакции:</w:t>
      </w:r>
    </w:p>
    <w:tbl>
      <w:tblPr>
        <w:tblW w:w="979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68"/>
        <w:gridCol w:w="7129"/>
      </w:tblGrid>
      <w:tr w:rsidR="004D2CF8" w:rsidRPr="00772BD3" w:rsidTr="004D2CF8">
        <w:trPr>
          <w:trHeight w:val="2728"/>
        </w:trPr>
        <w:tc>
          <w:tcPr>
            <w:tcW w:w="2668" w:type="dxa"/>
            <w:shd w:val="clear" w:color="auto" w:fill="auto"/>
          </w:tcPr>
          <w:p w:rsidR="004D2CF8" w:rsidRPr="00772BD3" w:rsidRDefault="004D2CF8" w:rsidP="005559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A6532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shd w:val="clear" w:color="auto" w:fill="auto"/>
          </w:tcPr>
          <w:p w:rsidR="006E606D" w:rsidRPr="006E606D" w:rsidRDefault="006E606D" w:rsidP="006E606D">
            <w:pPr>
              <w:suppressAutoHyphens w:val="0"/>
              <w:spacing w:after="0" w:line="240" w:lineRule="auto"/>
              <w:ind w:firstLine="7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объём финансовых средств областного бюджета на реализацию мероприятий подпрограммы в 2020 – 2024 годах составляет 1 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 рублей, в том числе по годам:</w:t>
            </w:r>
          </w:p>
          <w:p w:rsidR="006E606D" w:rsidRPr="006E606D" w:rsidRDefault="006E606D" w:rsidP="006E60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305 800,00 рублей;</w:t>
            </w:r>
          </w:p>
          <w:p w:rsidR="006E606D" w:rsidRPr="006E606D" w:rsidRDefault="006E606D" w:rsidP="006E60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311 000,00 рублей;</w:t>
            </w:r>
          </w:p>
          <w:p w:rsidR="006E606D" w:rsidRPr="006E606D" w:rsidRDefault="006E606D" w:rsidP="006E60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334 700,00 рублей;</w:t>
            </w:r>
          </w:p>
          <w:p w:rsidR="006E606D" w:rsidRPr="006E606D" w:rsidRDefault="006E606D" w:rsidP="006E60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334 700,00 рублей;</w:t>
            </w:r>
          </w:p>
          <w:p w:rsidR="004D2CF8" w:rsidRPr="00772BD3" w:rsidRDefault="006E606D" w:rsidP="006E606D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E60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 рублей.</w:t>
            </w:r>
            <w:r w:rsidR="004D2CF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D2CF8" w:rsidRDefault="004D2CF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p w:rsidR="0055593C" w:rsidRDefault="00822CF0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593C">
        <w:rPr>
          <w:rFonts w:ascii="Times New Roman" w:hAnsi="Times New Roman" w:cs="Times New Roman"/>
          <w:sz w:val="28"/>
          <w:szCs w:val="28"/>
        </w:rPr>
        <w:t xml:space="preserve">) раздел 6 Подпрограммы </w:t>
      </w:r>
      <w:r w:rsidR="006E606D">
        <w:rPr>
          <w:rFonts w:ascii="Times New Roman" w:hAnsi="Times New Roman" w:cs="Times New Roman"/>
          <w:sz w:val="28"/>
          <w:szCs w:val="28"/>
        </w:rPr>
        <w:t>2</w:t>
      </w:r>
      <w:r w:rsidR="005559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517D" w:rsidRPr="0075517D" w:rsidRDefault="0075517D" w:rsidP="0075517D">
      <w:pPr>
        <w:tabs>
          <w:tab w:val="left" w:pos="17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7551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Обоснование объема финансовых ресурсов, необходимых для реализации Подпрограммы </w:t>
      </w:r>
      <w:r w:rsidR="006E60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75517D" w:rsidRPr="0075517D" w:rsidRDefault="0075517D" w:rsidP="0075517D">
      <w:pPr>
        <w:tabs>
          <w:tab w:val="left" w:pos="567"/>
        </w:tabs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06D" w:rsidRPr="006E606D" w:rsidRDefault="006E606D" w:rsidP="006E606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объём финансовых средств на реализацию мероприятий Подпрограммы 2 в 2020 – 2024 годах составляет 1 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рублей, в том числе по годам: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305 800,00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311 000,00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348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00,00 рублей.           </w:t>
      </w:r>
    </w:p>
    <w:p w:rsidR="006E606D" w:rsidRPr="006E606D" w:rsidRDefault="006E606D" w:rsidP="006E606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финансовых средств на реализацию Подпрограммы 2 из областного бюджета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1 634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рублей, в том числе по годам: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305 800,00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311 000,00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334 700,00 рублей;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348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00,00 рублей.</w:t>
      </w:r>
    </w:p>
    <w:p w:rsidR="006E606D" w:rsidRPr="006E606D" w:rsidRDefault="006E606D" w:rsidP="006E60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2 по годам предполагается ежегодно уточнять.</w:t>
      </w:r>
    </w:p>
    <w:p w:rsidR="006E606D" w:rsidRPr="006E606D" w:rsidRDefault="006E606D" w:rsidP="006E606D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Подпрограммы 2 представлено в Приложении № 3 к настоящей Программе.</w:t>
      </w:r>
    </w:p>
    <w:p w:rsidR="00220F22" w:rsidRPr="006E606D" w:rsidRDefault="006E606D" w:rsidP="00220F22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2 представлены в Приложении № 4 к Программе.</w:t>
      </w:r>
    </w:p>
    <w:p w:rsidR="0075517D" w:rsidRDefault="006E606D" w:rsidP="006E606D">
      <w:pPr>
        <w:widowControl w:val="0"/>
        <w:suppressAutoHyphens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06D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объёмов финансовых ресурсов на реализацию мероприятий Подпрограммы 2 позволит ускорить достижение установленных показателей.</w:t>
      </w:r>
      <w:r w:rsidR="0075517D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D4992" w:rsidRDefault="00822CF0" w:rsidP="0007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4D31">
        <w:rPr>
          <w:rFonts w:ascii="Times New Roman" w:hAnsi="Times New Roman" w:cs="Times New Roman"/>
          <w:sz w:val="28"/>
          <w:szCs w:val="28"/>
        </w:rPr>
        <w:t xml:space="preserve">) </w:t>
      </w:r>
      <w:r w:rsidR="00F316AB">
        <w:rPr>
          <w:rFonts w:ascii="Times New Roman" w:hAnsi="Times New Roman" w:cs="Times New Roman"/>
          <w:sz w:val="28"/>
          <w:szCs w:val="28"/>
        </w:rPr>
        <w:t>п</w:t>
      </w:r>
      <w:r w:rsidR="00DB1B05">
        <w:rPr>
          <w:rFonts w:ascii="Times New Roman" w:hAnsi="Times New Roman" w:cs="Times New Roman"/>
          <w:sz w:val="28"/>
          <w:szCs w:val="28"/>
        </w:rPr>
        <w:t>риложения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№ 3</w:t>
      </w:r>
      <w:r w:rsidR="002F4D31">
        <w:rPr>
          <w:rFonts w:ascii="Times New Roman" w:hAnsi="Times New Roman" w:cs="Times New Roman"/>
          <w:sz w:val="28"/>
          <w:szCs w:val="28"/>
        </w:rPr>
        <w:t>, 4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к указанной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П</w:t>
      </w:r>
      <w:r w:rsidR="00DD4992" w:rsidRPr="0059623D">
        <w:rPr>
          <w:rFonts w:ascii="Times New Roman" w:hAnsi="Times New Roman" w:cs="Times New Roman"/>
          <w:sz w:val="28"/>
          <w:szCs w:val="28"/>
        </w:rPr>
        <w:t>рограмм</w:t>
      </w:r>
      <w:r w:rsidR="00837082">
        <w:rPr>
          <w:rFonts w:ascii="Times New Roman" w:hAnsi="Times New Roman" w:cs="Times New Roman"/>
          <w:sz w:val="28"/>
          <w:szCs w:val="28"/>
        </w:rPr>
        <w:t>е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B3B83">
        <w:rPr>
          <w:rFonts w:ascii="Times New Roman" w:hAnsi="Times New Roman" w:cs="Times New Roman"/>
          <w:sz w:val="28"/>
          <w:szCs w:val="28"/>
        </w:rPr>
        <w:t>новой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2EC1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797975">
        <w:rPr>
          <w:rFonts w:ascii="Times New Roman" w:hAnsi="Times New Roman" w:cs="Times New Roman"/>
          <w:sz w:val="28"/>
          <w:szCs w:val="28"/>
        </w:rPr>
        <w:t>тся)</w:t>
      </w:r>
      <w:r w:rsidR="005526BE">
        <w:rPr>
          <w:rFonts w:ascii="Times New Roman" w:hAnsi="Times New Roman" w:cs="Times New Roman"/>
          <w:sz w:val="28"/>
          <w:szCs w:val="28"/>
        </w:rPr>
        <w:t>.</w:t>
      </w:r>
    </w:p>
    <w:p w:rsidR="00DD4992" w:rsidRPr="0059623D" w:rsidRDefault="00DB1B05" w:rsidP="004444DA">
      <w:pPr>
        <w:pStyle w:val="af3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DD4992" w:rsidRPr="0059623D">
        <w:rPr>
          <w:color w:val="000000"/>
          <w:spacing w:val="-3"/>
        </w:rPr>
        <w:t xml:space="preserve">. </w:t>
      </w:r>
      <w:r w:rsidR="00E8635C">
        <w:rPr>
          <w:color w:val="000000"/>
          <w:spacing w:val="-3"/>
        </w:rPr>
        <w:t>Постановление вступает в силу с</w:t>
      </w:r>
      <w:r w:rsidR="007A28C0">
        <w:rPr>
          <w:color w:val="000000"/>
          <w:spacing w:val="-3"/>
        </w:rPr>
        <w:t>о</w:t>
      </w:r>
      <w:r w:rsidR="00DD4992" w:rsidRPr="0059623D">
        <w:rPr>
          <w:color w:val="000000"/>
          <w:spacing w:val="-3"/>
        </w:rPr>
        <w:t xml:space="preserve"> </w:t>
      </w:r>
      <w:r w:rsidR="007A28C0">
        <w:rPr>
          <w:color w:val="000000"/>
          <w:spacing w:val="-3"/>
        </w:rPr>
        <w:t>дня</w:t>
      </w:r>
      <w:r w:rsidR="00DD4992" w:rsidRPr="0059623D">
        <w:rPr>
          <w:color w:val="000000"/>
          <w:spacing w:val="-3"/>
        </w:rPr>
        <w:t xml:space="preserve"> </w:t>
      </w:r>
      <w:r w:rsidR="00513A2B">
        <w:rPr>
          <w:color w:val="000000"/>
          <w:spacing w:val="-3"/>
        </w:rPr>
        <w:t xml:space="preserve">его </w:t>
      </w:r>
      <w:r w:rsidR="00DD4992" w:rsidRPr="0059623D">
        <w:rPr>
          <w:color w:val="000000"/>
          <w:spacing w:val="-3"/>
        </w:rPr>
        <w:t xml:space="preserve">подписания. </w:t>
      </w:r>
    </w:p>
    <w:p w:rsidR="00A126E1" w:rsidRDefault="00A126E1" w:rsidP="004444DA">
      <w:pPr>
        <w:pStyle w:val="15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</w:p>
    <w:p w:rsidR="00A126E1" w:rsidRDefault="00A126E1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E8635C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A126E1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F23A0E" w:rsidRDefault="00E8635C" w:rsidP="003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7B6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Телегин</w:t>
      </w:r>
      <w:r w:rsidR="00A126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A0E" w:rsidRDefault="00F23A0E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8C0" w:rsidSect="00BD5247">
          <w:headerReference w:type="default" r:id="rId17"/>
          <w:pgSz w:w="11906" w:h="16838"/>
          <w:pgMar w:top="1134" w:right="1247" w:bottom="993" w:left="1559" w:header="0" w:footer="0" w:gutter="0"/>
          <w:cols w:space="720"/>
          <w:formProt w:val="0"/>
          <w:titlePg/>
          <w:docGrid w:linePitch="360"/>
        </w:sect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4D0831" w:rsidTr="00571B93">
        <w:trPr>
          <w:trHeight w:val="2229"/>
        </w:trPr>
        <w:tc>
          <w:tcPr>
            <w:tcW w:w="8647" w:type="dxa"/>
          </w:tcPr>
          <w:p w:rsidR="004D0831" w:rsidRDefault="00A00235" w:rsidP="00A0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6804" w:type="dxa"/>
          </w:tcPr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3 к муниципальной программе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«Содействие занятости населения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Курского района Курской области»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постановления Администрации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Курского района Курской области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от ______________________ № ________)</w:t>
            </w:r>
          </w:p>
          <w:p w:rsidR="004D0831" w:rsidRPr="004D0831" w:rsidRDefault="004D0831" w:rsidP="004D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23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E05F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«Содействие занятости населения</w:t>
      </w:r>
    </w:p>
    <w:p w:rsidR="00A00235" w:rsidRPr="00822CF0" w:rsidRDefault="00A00235" w:rsidP="00F17C2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tbl>
      <w:tblPr>
        <w:tblW w:w="15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701"/>
        <w:gridCol w:w="1972"/>
        <w:gridCol w:w="708"/>
        <w:gridCol w:w="1276"/>
        <w:gridCol w:w="1276"/>
        <w:gridCol w:w="880"/>
        <w:gridCol w:w="996"/>
        <w:gridCol w:w="971"/>
        <w:gridCol w:w="1057"/>
        <w:gridCol w:w="1075"/>
        <w:gridCol w:w="995"/>
      </w:tblGrid>
      <w:tr w:rsidR="00A00235" w:rsidRPr="004824C1" w:rsidTr="00326746">
        <w:trPr>
          <w:trHeight w:val="142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left="-3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основного</w:t>
            </w:r>
            <w:r w:rsidR="0057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соисполнители,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участники</w:t>
            </w:r>
          </w:p>
        </w:tc>
        <w:tc>
          <w:tcPr>
            <w:tcW w:w="4140" w:type="dxa"/>
            <w:gridSpan w:val="4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094" w:type="dxa"/>
            <w:gridSpan w:val="5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 по годам, рублей.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пГП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(подпрограмма муниципальной программы)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99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7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7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7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A00235" w:rsidRPr="004824C1" w:rsidTr="00326746">
        <w:trPr>
          <w:trHeight w:val="477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1972" w:type="dxa"/>
          </w:tcPr>
          <w:p w:rsidR="00326746" w:rsidRDefault="00326746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481 000,00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493 208,00</w:t>
            </w: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7A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2 253,42</w:t>
            </w:r>
          </w:p>
        </w:tc>
        <w:tc>
          <w:tcPr>
            <w:tcW w:w="107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531 776,17</w:t>
            </w:r>
          </w:p>
        </w:tc>
        <w:tc>
          <w:tcPr>
            <w:tcW w:w="99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5A4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481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A4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59,22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248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F17C21" w:rsidP="005D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311 000,00</w:t>
            </w:r>
          </w:p>
        </w:tc>
        <w:tc>
          <w:tcPr>
            <w:tcW w:w="1057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F17C21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038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B63864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06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делам образования и здравоохранения Администрации  Курского района 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74D" w:rsidRPr="004824C1" w:rsidTr="00326746">
        <w:trPr>
          <w:trHeight w:val="306"/>
        </w:trPr>
        <w:tc>
          <w:tcPr>
            <w:tcW w:w="1849" w:type="dxa"/>
          </w:tcPr>
          <w:p w:rsidR="001D274D" w:rsidRPr="004824C1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</w:tcPr>
          <w:p w:rsidR="001D274D" w:rsidRPr="004824C1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4EE8" w:rsidRDefault="00D04EE8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Участник:</w:t>
            </w:r>
          </w:p>
          <w:p w:rsidR="001D274D" w:rsidRPr="004824C1" w:rsidRDefault="001D274D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74D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9A1098" w:rsidRDefault="009A1098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2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4D" w:rsidRPr="004824C1" w:rsidRDefault="00F17C2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E8" w:rsidRDefault="00D04EE8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E8" w:rsidRPr="00571B93" w:rsidRDefault="00D04EE8" w:rsidP="00D0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</w:tcPr>
          <w:p w:rsidR="001D274D" w:rsidRDefault="001D274D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</w:tcPr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74D" w:rsidRPr="00571B93" w:rsidRDefault="00F17C21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</w:tcPr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B5D" w:rsidRDefault="00B13B5D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74D" w:rsidRPr="00571B93" w:rsidRDefault="00F17C21" w:rsidP="00F1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  <w:tr w:rsidR="00A00235" w:rsidRPr="004824C1" w:rsidTr="00326746">
        <w:trPr>
          <w:trHeight w:val="341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временной занятости отдельных категорий граждан»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749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 Курского района Курской о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бласти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91"/>
        </w:trPr>
        <w:tc>
          <w:tcPr>
            <w:tcW w:w="1849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«Создание условий развития рынка труда Курского района Курской области»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Соисполнитель: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A2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8E1" w:rsidRDefault="00A208E1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38C" w:rsidRPr="004824C1" w:rsidTr="00326746">
        <w:trPr>
          <w:trHeight w:val="1680"/>
        </w:trPr>
        <w:tc>
          <w:tcPr>
            <w:tcW w:w="1849" w:type="dxa"/>
            <w:vMerge w:val="restart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01" w:type="dxa"/>
            <w:vMerge w:val="restart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972" w:type="dxa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</w:t>
            </w:r>
          </w:p>
          <w:p w:rsidR="0033038C" w:rsidRPr="004824C1" w:rsidRDefault="0033038C" w:rsidP="00D0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vAlign w:val="center"/>
          </w:tcPr>
          <w:p w:rsidR="009A1098" w:rsidRDefault="009A1098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038C" w:rsidRPr="004824C1" w:rsidTr="00326746">
        <w:trPr>
          <w:trHeight w:val="1680"/>
        </w:trPr>
        <w:tc>
          <w:tcPr>
            <w:tcW w:w="1849" w:type="dxa"/>
            <w:vMerge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  <w:tr w:rsidR="0033038C" w:rsidRPr="004824C1" w:rsidTr="00326746">
        <w:trPr>
          <w:trHeight w:val="1887"/>
        </w:trPr>
        <w:tc>
          <w:tcPr>
            <w:tcW w:w="1849" w:type="dxa"/>
            <w:vMerge w:val="restart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Merge w:val="restart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38C" w:rsidRPr="004824C1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171 099,22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38C" w:rsidRPr="00571B93" w:rsidRDefault="0033038C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038C" w:rsidRPr="004824C1" w:rsidTr="00326746">
        <w:trPr>
          <w:trHeight w:val="1887"/>
        </w:trPr>
        <w:tc>
          <w:tcPr>
            <w:tcW w:w="1849" w:type="dxa"/>
            <w:vMerge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04E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3038C" w:rsidRPr="004824C1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vAlign w:val="center"/>
          </w:tcPr>
          <w:p w:rsidR="0033038C" w:rsidRPr="00571B93" w:rsidRDefault="0033038C" w:rsidP="0033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7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163 600,78</w:t>
            </w:r>
          </w:p>
        </w:tc>
        <w:tc>
          <w:tcPr>
            <w:tcW w:w="995" w:type="dxa"/>
            <w:vAlign w:val="center"/>
          </w:tcPr>
          <w:p w:rsidR="0033038C" w:rsidRPr="00571B93" w:rsidRDefault="0033038C" w:rsidP="00330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348 100,00</w:t>
            </w:r>
          </w:p>
        </w:tc>
      </w:tr>
    </w:tbl>
    <w:p w:rsidR="00A00235" w:rsidRDefault="00A00235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C62" w:rsidRDefault="00BF6C62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746" w:rsidRDefault="00326746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8E1" w:rsidRPr="00A00235" w:rsidRDefault="00A208E1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D78" w:rsidRDefault="00951027" w:rsidP="00951027">
      <w:pPr>
        <w:pStyle w:val="1"/>
        <w:widowControl w:val="0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</w:p>
    <w:tbl>
      <w:tblPr>
        <w:tblStyle w:val="af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528"/>
      </w:tblGrid>
      <w:tr w:rsidR="00D46D9B" w:rsidTr="00D46D9B">
        <w:tc>
          <w:tcPr>
            <w:tcW w:w="8755" w:type="dxa"/>
          </w:tcPr>
          <w:p w:rsidR="00BF6C62" w:rsidRPr="004F5B7B" w:rsidRDefault="00BF6C62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6746" w:rsidRPr="004F5B7B" w:rsidRDefault="00326746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Приложение № 4 к муниципальной программе «Содействие занятости населения Курского района Курской области»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постановления Администрации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 xml:space="preserve">Курского района Курской области </w:t>
            </w:r>
          </w:p>
          <w:p w:rsidR="00721446" w:rsidRPr="004F5B7B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B7B">
              <w:rPr>
                <w:rFonts w:ascii="Times New Roman" w:hAnsi="Times New Roman" w:cs="Times New Roman"/>
                <w:sz w:val="27"/>
                <w:szCs w:val="27"/>
              </w:rPr>
              <w:t>от ______________________ № ________)</w:t>
            </w:r>
          </w:p>
          <w:p w:rsidR="00D46D9B" w:rsidRPr="004F5B7B" w:rsidRDefault="00D46D9B" w:rsidP="00CC0D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C0D78" w:rsidRDefault="00CC0D78" w:rsidP="00CC0D78">
      <w:pPr>
        <w:pStyle w:val="1"/>
        <w:widowControl w:val="0"/>
        <w:numPr>
          <w:ilvl w:val="0"/>
          <w:numId w:val="0"/>
        </w:numPr>
        <w:jc w:val="right"/>
        <w:rPr>
          <w:b/>
          <w:bCs/>
        </w:rPr>
      </w:pPr>
    </w:p>
    <w:p w:rsidR="00A00235" w:rsidRPr="00A00235" w:rsidRDefault="00A00235" w:rsidP="00A46CA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 оценка) расходов</w:t>
      </w:r>
    </w:p>
    <w:p w:rsidR="00A00235" w:rsidRPr="00A00235" w:rsidRDefault="00A00235" w:rsidP="00A46CA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федерального бюджета, областного бюджета, бюджета Курского района Курской области на реализацию целей муниципальной программы «Содействие занятости населения Курского района Курской области»</w:t>
      </w:r>
    </w:p>
    <w:p w:rsidR="0063505D" w:rsidRPr="00A00235" w:rsidRDefault="0063505D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3107"/>
        <w:gridCol w:w="3117"/>
        <w:gridCol w:w="1543"/>
        <w:gridCol w:w="1408"/>
        <w:gridCol w:w="1273"/>
        <w:gridCol w:w="1235"/>
        <w:gridCol w:w="1267"/>
      </w:tblGrid>
      <w:tr w:rsidR="00A00235" w:rsidRPr="00A00235" w:rsidTr="00951027">
        <w:trPr>
          <w:trHeight w:val="315"/>
        </w:trPr>
        <w:tc>
          <w:tcPr>
            <w:tcW w:w="2012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10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726" w:type="dxa"/>
            <w:gridSpan w:val="5"/>
            <w:tcBorders>
              <w:bottom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Оценка расходов по годам, рублей</w:t>
            </w:r>
          </w:p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0235" w:rsidRPr="00A00235" w:rsidTr="00951027">
        <w:trPr>
          <w:trHeight w:val="705"/>
        </w:trPr>
        <w:tc>
          <w:tcPr>
            <w:tcW w:w="2012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00235" w:rsidRPr="00A00235" w:rsidTr="00D46D9B">
        <w:trPr>
          <w:trHeight w:val="282"/>
        </w:trPr>
        <w:tc>
          <w:tcPr>
            <w:tcW w:w="2012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235" w:rsidRPr="00A00235" w:rsidTr="00951027">
        <w:trPr>
          <w:trHeight w:val="336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481000,00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7A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A1D83">
              <w:rPr>
                <w:rFonts w:ascii="Times New Roman" w:hAnsi="Times New Roman" w:cs="Times New Roman"/>
              </w:rPr>
              <w:t>2253,4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6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13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283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1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400" w:rsidRDefault="00173400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Pr="00A00235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2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 xml:space="preserve">«Содействие временной </w:t>
            </w:r>
            <w:r w:rsidRPr="00A00235">
              <w:rPr>
                <w:rFonts w:ascii="Times New Roman" w:hAnsi="Times New Roman" w:cs="Times New Roman"/>
              </w:rPr>
              <w:lastRenderedPageBreak/>
              <w:t>занятости отдельных категорий граждан»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63505D">
        <w:trPr>
          <w:trHeight w:val="311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35" w:rsidRPr="00A00235" w:rsidTr="00951027">
        <w:trPr>
          <w:trHeight w:val="411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«Развитие институтов рынка труда»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1E345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58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</w:t>
            </w:r>
            <w:r w:rsidR="00A00235" w:rsidRPr="00A002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3453" w:rsidRPr="00A00235" w:rsidRDefault="001E3453" w:rsidP="001E3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348100,00</w:t>
            </w:r>
          </w:p>
        </w:tc>
      </w:tr>
      <w:tr w:rsidR="00A00235" w:rsidRPr="00A00235" w:rsidTr="00951027">
        <w:trPr>
          <w:trHeight w:val="4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41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00235" w:rsidRPr="00A00235" w:rsidRDefault="00A00235" w:rsidP="00A00235">
      <w:pPr>
        <w:ind w:firstLine="720"/>
        <w:jc w:val="center"/>
        <w:rPr>
          <w:rFonts w:ascii="Times New Roman" w:hAnsi="Times New Roman" w:cs="Times New Roman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AE3" w:rsidRPr="00A00235" w:rsidSect="00A46CA4">
      <w:pgSz w:w="16838" w:h="11906" w:orient="landscape"/>
      <w:pgMar w:top="1134" w:right="1103" w:bottom="567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23" w:rsidRDefault="00707123">
      <w:pPr>
        <w:spacing w:after="0" w:line="240" w:lineRule="auto"/>
      </w:pPr>
      <w:r>
        <w:separator/>
      </w:r>
    </w:p>
  </w:endnote>
  <w:endnote w:type="continuationSeparator" w:id="0">
    <w:p w:rsidR="00707123" w:rsidRDefault="0070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23" w:rsidRDefault="00707123">
      <w:pPr>
        <w:spacing w:after="0" w:line="240" w:lineRule="auto"/>
      </w:pPr>
      <w:r>
        <w:separator/>
      </w:r>
    </w:p>
  </w:footnote>
  <w:footnote w:type="continuationSeparator" w:id="0">
    <w:p w:rsidR="00707123" w:rsidRDefault="0070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0257"/>
      <w:docPartObj>
        <w:docPartGallery w:val="Page Numbers (Top of Page)"/>
        <w:docPartUnique/>
      </w:docPartObj>
    </w:sdtPr>
    <w:sdtEndPr/>
    <w:sdtContent>
      <w:p w:rsidR="00707123" w:rsidRDefault="00707123">
        <w:pPr>
          <w:pStyle w:val="ac"/>
          <w:jc w:val="center"/>
        </w:pPr>
      </w:p>
      <w:p w:rsidR="00707123" w:rsidRDefault="007071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8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7123" w:rsidRDefault="007071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845A7"/>
    <w:multiLevelType w:val="hybridMultilevel"/>
    <w:tmpl w:val="2B6E5FF4"/>
    <w:lvl w:ilvl="0" w:tplc="D750C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BD2CAD"/>
    <w:multiLevelType w:val="multilevel"/>
    <w:tmpl w:val="25824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E5E3E5A"/>
    <w:multiLevelType w:val="hybridMultilevel"/>
    <w:tmpl w:val="78F4C79C"/>
    <w:lvl w:ilvl="0" w:tplc="4CE4170C">
      <w:start w:val="7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110C84D"/>
    <w:rsid w:val="000024A9"/>
    <w:rsid w:val="00005F9C"/>
    <w:rsid w:val="00006FB5"/>
    <w:rsid w:val="000074A6"/>
    <w:rsid w:val="0001017E"/>
    <w:rsid w:val="00013768"/>
    <w:rsid w:val="000331BA"/>
    <w:rsid w:val="00035F83"/>
    <w:rsid w:val="00036850"/>
    <w:rsid w:val="00043D32"/>
    <w:rsid w:val="00055F26"/>
    <w:rsid w:val="000613AD"/>
    <w:rsid w:val="0007145B"/>
    <w:rsid w:val="00073F6A"/>
    <w:rsid w:val="00077AE3"/>
    <w:rsid w:val="000828C4"/>
    <w:rsid w:val="000B2C29"/>
    <w:rsid w:val="000C00DB"/>
    <w:rsid w:val="000C2227"/>
    <w:rsid w:val="000E411B"/>
    <w:rsid w:val="000F4F13"/>
    <w:rsid w:val="0010317B"/>
    <w:rsid w:val="00111323"/>
    <w:rsid w:val="00162D96"/>
    <w:rsid w:val="00173400"/>
    <w:rsid w:val="00175D72"/>
    <w:rsid w:val="00181C1A"/>
    <w:rsid w:val="001964B3"/>
    <w:rsid w:val="001B6182"/>
    <w:rsid w:val="001B66F3"/>
    <w:rsid w:val="001B71B3"/>
    <w:rsid w:val="001C22FB"/>
    <w:rsid w:val="001D274D"/>
    <w:rsid w:val="001D7DB9"/>
    <w:rsid w:val="001E3453"/>
    <w:rsid w:val="00203837"/>
    <w:rsid w:val="00203EE3"/>
    <w:rsid w:val="002149A5"/>
    <w:rsid w:val="00220F22"/>
    <w:rsid w:val="00246D6B"/>
    <w:rsid w:val="00280FC1"/>
    <w:rsid w:val="002819D0"/>
    <w:rsid w:val="00283D2C"/>
    <w:rsid w:val="00284E0B"/>
    <w:rsid w:val="002874C0"/>
    <w:rsid w:val="00294891"/>
    <w:rsid w:val="002C2C1D"/>
    <w:rsid w:val="002C762B"/>
    <w:rsid w:val="002E2D8A"/>
    <w:rsid w:val="002E5621"/>
    <w:rsid w:val="002F4D31"/>
    <w:rsid w:val="0030395B"/>
    <w:rsid w:val="00326746"/>
    <w:rsid w:val="0033038C"/>
    <w:rsid w:val="00331A9D"/>
    <w:rsid w:val="00334E5F"/>
    <w:rsid w:val="00336E02"/>
    <w:rsid w:val="00350CE5"/>
    <w:rsid w:val="00355C50"/>
    <w:rsid w:val="003637DF"/>
    <w:rsid w:val="003C1691"/>
    <w:rsid w:val="003E18FF"/>
    <w:rsid w:val="003E1AA4"/>
    <w:rsid w:val="003E3C02"/>
    <w:rsid w:val="00411AD4"/>
    <w:rsid w:val="00421D15"/>
    <w:rsid w:val="00427666"/>
    <w:rsid w:val="00432EC1"/>
    <w:rsid w:val="00432F49"/>
    <w:rsid w:val="004444DA"/>
    <w:rsid w:val="00451E25"/>
    <w:rsid w:val="004824C1"/>
    <w:rsid w:val="004B02F1"/>
    <w:rsid w:val="004B165B"/>
    <w:rsid w:val="004B3B83"/>
    <w:rsid w:val="004D0831"/>
    <w:rsid w:val="004D2CF8"/>
    <w:rsid w:val="004F344A"/>
    <w:rsid w:val="004F5B7B"/>
    <w:rsid w:val="00504DC5"/>
    <w:rsid w:val="00513A2B"/>
    <w:rsid w:val="0052290C"/>
    <w:rsid w:val="005235C9"/>
    <w:rsid w:val="005279CC"/>
    <w:rsid w:val="00532B4D"/>
    <w:rsid w:val="0053789F"/>
    <w:rsid w:val="005526BE"/>
    <w:rsid w:val="0055593C"/>
    <w:rsid w:val="005570B4"/>
    <w:rsid w:val="00571B93"/>
    <w:rsid w:val="00591D60"/>
    <w:rsid w:val="00591E9A"/>
    <w:rsid w:val="005A3528"/>
    <w:rsid w:val="005A4811"/>
    <w:rsid w:val="005B2B56"/>
    <w:rsid w:val="005C4E5A"/>
    <w:rsid w:val="005D0645"/>
    <w:rsid w:val="005E4D98"/>
    <w:rsid w:val="005F134C"/>
    <w:rsid w:val="00600CA3"/>
    <w:rsid w:val="00612800"/>
    <w:rsid w:val="00620965"/>
    <w:rsid w:val="0063505D"/>
    <w:rsid w:val="00645188"/>
    <w:rsid w:val="0065177B"/>
    <w:rsid w:val="0066509C"/>
    <w:rsid w:val="006968F2"/>
    <w:rsid w:val="006A6CD8"/>
    <w:rsid w:val="006B1884"/>
    <w:rsid w:val="006B770D"/>
    <w:rsid w:val="006C5B92"/>
    <w:rsid w:val="006D4D25"/>
    <w:rsid w:val="006E606D"/>
    <w:rsid w:val="00707123"/>
    <w:rsid w:val="00716BFC"/>
    <w:rsid w:val="00721446"/>
    <w:rsid w:val="007315E6"/>
    <w:rsid w:val="007324E3"/>
    <w:rsid w:val="0075517D"/>
    <w:rsid w:val="00756878"/>
    <w:rsid w:val="0076215E"/>
    <w:rsid w:val="00774011"/>
    <w:rsid w:val="0077790E"/>
    <w:rsid w:val="00797975"/>
    <w:rsid w:val="007A0403"/>
    <w:rsid w:val="007A1D83"/>
    <w:rsid w:val="007A28C0"/>
    <w:rsid w:val="007B66A0"/>
    <w:rsid w:val="007C02CA"/>
    <w:rsid w:val="007C65BE"/>
    <w:rsid w:val="00802B31"/>
    <w:rsid w:val="00822CF0"/>
    <w:rsid w:val="008313F2"/>
    <w:rsid w:val="008329B5"/>
    <w:rsid w:val="00837082"/>
    <w:rsid w:val="00864903"/>
    <w:rsid w:val="00886DAB"/>
    <w:rsid w:val="00891274"/>
    <w:rsid w:val="008C2AD3"/>
    <w:rsid w:val="008D2318"/>
    <w:rsid w:val="008D611C"/>
    <w:rsid w:val="008E240C"/>
    <w:rsid w:val="00902F95"/>
    <w:rsid w:val="00913F98"/>
    <w:rsid w:val="00915053"/>
    <w:rsid w:val="00922A89"/>
    <w:rsid w:val="00924E79"/>
    <w:rsid w:val="00942F8C"/>
    <w:rsid w:val="00947208"/>
    <w:rsid w:val="00951027"/>
    <w:rsid w:val="00956B53"/>
    <w:rsid w:val="00972192"/>
    <w:rsid w:val="00975A1C"/>
    <w:rsid w:val="0098778A"/>
    <w:rsid w:val="009A1098"/>
    <w:rsid w:val="009A485B"/>
    <w:rsid w:val="009A729C"/>
    <w:rsid w:val="009D360E"/>
    <w:rsid w:val="009E4EB4"/>
    <w:rsid w:val="00A00235"/>
    <w:rsid w:val="00A126E1"/>
    <w:rsid w:val="00A13486"/>
    <w:rsid w:val="00A208E1"/>
    <w:rsid w:val="00A24DAF"/>
    <w:rsid w:val="00A44EDE"/>
    <w:rsid w:val="00A46CA4"/>
    <w:rsid w:val="00A65321"/>
    <w:rsid w:val="00A658D6"/>
    <w:rsid w:val="00A663F2"/>
    <w:rsid w:val="00A754A4"/>
    <w:rsid w:val="00A80837"/>
    <w:rsid w:val="00AB270B"/>
    <w:rsid w:val="00AD59E6"/>
    <w:rsid w:val="00B0450A"/>
    <w:rsid w:val="00B06034"/>
    <w:rsid w:val="00B13B5D"/>
    <w:rsid w:val="00B14CF0"/>
    <w:rsid w:val="00B2484E"/>
    <w:rsid w:val="00B36FCE"/>
    <w:rsid w:val="00B5611E"/>
    <w:rsid w:val="00B63864"/>
    <w:rsid w:val="00B81DEB"/>
    <w:rsid w:val="00B92439"/>
    <w:rsid w:val="00B92D91"/>
    <w:rsid w:val="00B93F42"/>
    <w:rsid w:val="00BA1F5B"/>
    <w:rsid w:val="00BA7A35"/>
    <w:rsid w:val="00BB02A1"/>
    <w:rsid w:val="00BB7812"/>
    <w:rsid w:val="00BC4174"/>
    <w:rsid w:val="00BD5247"/>
    <w:rsid w:val="00BE05F5"/>
    <w:rsid w:val="00BE1F6C"/>
    <w:rsid w:val="00BF40B2"/>
    <w:rsid w:val="00BF44B6"/>
    <w:rsid w:val="00BF6C62"/>
    <w:rsid w:val="00C05CFE"/>
    <w:rsid w:val="00C075CD"/>
    <w:rsid w:val="00C11E09"/>
    <w:rsid w:val="00C12345"/>
    <w:rsid w:val="00C167EA"/>
    <w:rsid w:val="00C17FB4"/>
    <w:rsid w:val="00C343FB"/>
    <w:rsid w:val="00C37345"/>
    <w:rsid w:val="00C50340"/>
    <w:rsid w:val="00C52FB5"/>
    <w:rsid w:val="00C75884"/>
    <w:rsid w:val="00C76138"/>
    <w:rsid w:val="00CA43FC"/>
    <w:rsid w:val="00CC0D78"/>
    <w:rsid w:val="00CC1DDE"/>
    <w:rsid w:val="00CC2253"/>
    <w:rsid w:val="00CC61ED"/>
    <w:rsid w:val="00CD373E"/>
    <w:rsid w:val="00D015EE"/>
    <w:rsid w:val="00D03CBA"/>
    <w:rsid w:val="00D04EE8"/>
    <w:rsid w:val="00D20DFA"/>
    <w:rsid w:val="00D23FCF"/>
    <w:rsid w:val="00D32166"/>
    <w:rsid w:val="00D46D9B"/>
    <w:rsid w:val="00D54D68"/>
    <w:rsid w:val="00D80384"/>
    <w:rsid w:val="00D978BA"/>
    <w:rsid w:val="00DB1B05"/>
    <w:rsid w:val="00DB6681"/>
    <w:rsid w:val="00DC2452"/>
    <w:rsid w:val="00DD4992"/>
    <w:rsid w:val="00E2445B"/>
    <w:rsid w:val="00E465BB"/>
    <w:rsid w:val="00E56965"/>
    <w:rsid w:val="00E8635C"/>
    <w:rsid w:val="00E919E4"/>
    <w:rsid w:val="00EA5755"/>
    <w:rsid w:val="00EB0E20"/>
    <w:rsid w:val="00EC522A"/>
    <w:rsid w:val="00ED7181"/>
    <w:rsid w:val="00EE4107"/>
    <w:rsid w:val="00EE7F1B"/>
    <w:rsid w:val="00EF2F48"/>
    <w:rsid w:val="00EF4DFB"/>
    <w:rsid w:val="00EF58ED"/>
    <w:rsid w:val="00F00A58"/>
    <w:rsid w:val="00F07E09"/>
    <w:rsid w:val="00F17C21"/>
    <w:rsid w:val="00F23A0E"/>
    <w:rsid w:val="00F316AB"/>
    <w:rsid w:val="00F458A1"/>
    <w:rsid w:val="00F72923"/>
    <w:rsid w:val="00FB1257"/>
    <w:rsid w:val="00FC2E04"/>
    <w:rsid w:val="00FC4FFA"/>
    <w:rsid w:val="00FC719D"/>
    <w:rsid w:val="00FD5C7A"/>
    <w:rsid w:val="00FF663F"/>
    <w:rsid w:val="7110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3CBFA809"/>
  <w15:docId w15:val="{C6D4F45C-0F31-41B2-869E-C2420F5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20D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DFA"/>
  </w:style>
  <w:style w:type="character" w:customStyle="1" w:styleId="WW8Num1z1">
    <w:name w:val="WW8Num1z1"/>
    <w:rsid w:val="00D20DFA"/>
  </w:style>
  <w:style w:type="character" w:customStyle="1" w:styleId="WW8Num1z2">
    <w:name w:val="WW8Num1z2"/>
    <w:rsid w:val="00D20DFA"/>
  </w:style>
  <w:style w:type="character" w:customStyle="1" w:styleId="WW8Num1z3">
    <w:name w:val="WW8Num1z3"/>
    <w:rsid w:val="00D20DFA"/>
  </w:style>
  <w:style w:type="character" w:customStyle="1" w:styleId="WW8Num1z4">
    <w:name w:val="WW8Num1z4"/>
    <w:rsid w:val="00D20DFA"/>
  </w:style>
  <w:style w:type="character" w:customStyle="1" w:styleId="WW8Num1z5">
    <w:name w:val="WW8Num1z5"/>
    <w:rsid w:val="00D20DFA"/>
  </w:style>
  <w:style w:type="character" w:customStyle="1" w:styleId="WW8Num1z6">
    <w:name w:val="WW8Num1z6"/>
    <w:rsid w:val="00D20DFA"/>
  </w:style>
  <w:style w:type="character" w:customStyle="1" w:styleId="WW8Num1z7">
    <w:name w:val="WW8Num1z7"/>
    <w:rsid w:val="00D20DFA"/>
  </w:style>
  <w:style w:type="character" w:customStyle="1" w:styleId="WW8Num1z8">
    <w:name w:val="WW8Num1z8"/>
    <w:rsid w:val="00D20DFA"/>
  </w:style>
  <w:style w:type="character" w:customStyle="1" w:styleId="Absatz-Standardschriftart">
    <w:name w:val="Absatz-Standardschriftart"/>
    <w:rsid w:val="00D20DFA"/>
  </w:style>
  <w:style w:type="character" w:customStyle="1" w:styleId="WW-Absatz-Standardschriftart">
    <w:name w:val="WW-Absatz-Standardschriftart"/>
    <w:rsid w:val="00D20DFA"/>
  </w:style>
  <w:style w:type="character" w:customStyle="1" w:styleId="3">
    <w:name w:val="Основной шрифт абзаца3"/>
    <w:rsid w:val="00D20DFA"/>
  </w:style>
  <w:style w:type="character" w:customStyle="1" w:styleId="2">
    <w:name w:val="Основной шрифт абзаца2"/>
    <w:rsid w:val="00D20DFA"/>
  </w:style>
  <w:style w:type="character" w:customStyle="1" w:styleId="WW-Absatz-Standardschriftart1">
    <w:name w:val="WW-Absatz-Standardschriftart1"/>
    <w:rsid w:val="00D20DFA"/>
  </w:style>
  <w:style w:type="character" w:customStyle="1" w:styleId="WW-Absatz-Standardschriftart11">
    <w:name w:val="WW-Absatz-Standardschriftart11"/>
    <w:rsid w:val="00D20DFA"/>
  </w:style>
  <w:style w:type="character" w:customStyle="1" w:styleId="WW-Absatz-Standardschriftart111">
    <w:name w:val="WW-Absatz-Standardschriftart111"/>
    <w:rsid w:val="00D20DFA"/>
  </w:style>
  <w:style w:type="character" w:customStyle="1" w:styleId="WW-Absatz-Standardschriftart1111">
    <w:name w:val="WW-Absatz-Standardschriftart1111"/>
    <w:rsid w:val="00D20DFA"/>
  </w:style>
  <w:style w:type="character" w:customStyle="1" w:styleId="WW-Absatz-Standardschriftart11111">
    <w:name w:val="WW-Absatz-Standardschriftart11111"/>
    <w:rsid w:val="00D20DFA"/>
  </w:style>
  <w:style w:type="character" w:customStyle="1" w:styleId="WW-Absatz-Standardschriftart111111">
    <w:name w:val="WW-Absatz-Standardschriftart111111"/>
    <w:rsid w:val="00D20DFA"/>
  </w:style>
  <w:style w:type="character" w:customStyle="1" w:styleId="WW-Absatz-Standardschriftart1111111">
    <w:name w:val="WW-Absatz-Standardschriftart1111111"/>
    <w:rsid w:val="00D20DFA"/>
  </w:style>
  <w:style w:type="character" w:customStyle="1" w:styleId="WW-Absatz-Standardschriftart11111111">
    <w:name w:val="WW-Absatz-Standardschriftart11111111"/>
    <w:rsid w:val="00D20DFA"/>
  </w:style>
  <w:style w:type="character" w:customStyle="1" w:styleId="WW-Absatz-Standardschriftart111111111">
    <w:name w:val="WW-Absatz-Standardschriftart111111111"/>
    <w:rsid w:val="00D20DFA"/>
  </w:style>
  <w:style w:type="character" w:customStyle="1" w:styleId="WW8Num2z0">
    <w:name w:val="WW8Num2z0"/>
    <w:rsid w:val="00D20DFA"/>
    <w:rPr>
      <w:rFonts w:ascii="Symbol" w:hAnsi="Symbol"/>
    </w:rPr>
  </w:style>
  <w:style w:type="character" w:customStyle="1" w:styleId="WW8Num3z0">
    <w:name w:val="WW8Num3z0"/>
    <w:rsid w:val="00D20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20DFA"/>
  </w:style>
  <w:style w:type="character" w:customStyle="1" w:styleId="WW-Absatz-Standardschriftart11111111111">
    <w:name w:val="WW-Absatz-Standardschriftart11111111111"/>
    <w:rsid w:val="00D20DFA"/>
  </w:style>
  <w:style w:type="character" w:customStyle="1" w:styleId="WW-Absatz-Standardschriftart111111111111">
    <w:name w:val="WW-Absatz-Standardschriftart111111111111"/>
    <w:rsid w:val="00D20DFA"/>
  </w:style>
  <w:style w:type="character" w:customStyle="1" w:styleId="WW-Absatz-Standardschriftart1111111111111">
    <w:name w:val="WW-Absatz-Standardschriftart1111111111111"/>
    <w:rsid w:val="00D20DFA"/>
  </w:style>
  <w:style w:type="character" w:customStyle="1" w:styleId="WW-Absatz-Standardschriftart11111111111111">
    <w:name w:val="WW-Absatz-Standardschriftart11111111111111"/>
    <w:rsid w:val="00D20DFA"/>
  </w:style>
  <w:style w:type="character" w:customStyle="1" w:styleId="WW-Absatz-Standardschriftart111111111111111">
    <w:name w:val="WW-Absatz-Standardschriftart111111111111111"/>
    <w:rsid w:val="00D20DFA"/>
  </w:style>
  <w:style w:type="character" w:customStyle="1" w:styleId="WW-Absatz-Standardschriftart1111111111111111">
    <w:name w:val="WW-Absatz-Standardschriftart1111111111111111"/>
    <w:rsid w:val="00D20DFA"/>
  </w:style>
  <w:style w:type="character" w:customStyle="1" w:styleId="WW-Absatz-Standardschriftart11111111111111111">
    <w:name w:val="WW-Absatz-Standardschriftart11111111111111111"/>
    <w:rsid w:val="00D20DFA"/>
  </w:style>
  <w:style w:type="character" w:customStyle="1" w:styleId="WW-Absatz-Standardschriftart111111111111111111">
    <w:name w:val="WW-Absatz-Standardschriftart111111111111111111"/>
    <w:rsid w:val="00D20DFA"/>
  </w:style>
  <w:style w:type="character" w:customStyle="1" w:styleId="WW-Absatz-Standardschriftart1111111111111111111">
    <w:name w:val="WW-Absatz-Standardschriftart1111111111111111111"/>
    <w:rsid w:val="00D20DFA"/>
  </w:style>
  <w:style w:type="character" w:customStyle="1" w:styleId="WW-Absatz-Standardschriftart11111111111111111111">
    <w:name w:val="WW-Absatz-Standardschriftart11111111111111111111"/>
    <w:rsid w:val="00D20DFA"/>
  </w:style>
  <w:style w:type="character" w:customStyle="1" w:styleId="WW-Absatz-Standardschriftart111111111111111111111">
    <w:name w:val="WW-Absatz-Standardschriftart111111111111111111111"/>
    <w:rsid w:val="00D20DFA"/>
  </w:style>
  <w:style w:type="character" w:customStyle="1" w:styleId="WW-Absatz-Standardschriftart1111111111111111111111">
    <w:name w:val="WW-Absatz-Standardschriftart1111111111111111111111"/>
    <w:rsid w:val="00D20DFA"/>
  </w:style>
  <w:style w:type="character" w:customStyle="1" w:styleId="WW-Absatz-Standardschriftart11111111111111111111111">
    <w:name w:val="WW-Absatz-Standardschriftart11111111111111111111111"/>
    <w:rsid w:val="00D20DFA"/>
  </w:style>
  <w:style w:type="character" w:customStyle="1" w:styleId="WW-Absatz-Standardschriftart111111111111111111111111">
    <w:name w:val="WW-Absatz-Standardschriftart111111111111111111111111"/>
    <w:rsid w:val="00D20DFA"/>
  </w:style>
  <w:style w:type="character" w:customStyle="1" w:styleId="WW-Absatz-Standardschriftart1111111111111111111111111">
    <w:name w:val="WW-Absatz-Standardschriftart1111111111111111111111111"/>
    <w:rsid w:val="00D20DFA"/>
  </w:style>
  <w:style w:type="character" w:customStyle="1" w:styleId="WW-Absatz-Standardschriftart11111111111111111111111111">
    <w:name w:val="WW-Absatz-Standardschriftart11111111111111111111111111"/>
    <w:rsid w:val="00D20DFA"/>
  </w:style>
  <w:style w:type="character" w:customStyle="1" w:styleId="10">
    <w:name w:val="Основной шрифт абзаца1"/>
    <w:rsid w:val="00D20DFA"/>
  </w:style>
  <w:style w:type="character" w:customStyle="1" w:styleId="InternetLink">
    <w:name w:val="Internet Link"/>
    <w:rsid w:val="00D20DFA"/>
    <w:rPr>
      <w:color w:val="000080"/>
      <w:u w:val="single"/>
    </w:rPr>
  </w:style>
  <w:style w:type="character" w:customStyle="1" w:styleId="a3">
    <w:name w:val="Маркеры списка"/>
    <w:rsid w:val="00D20DFA"/>
    <w:rPr>
      <w:rFonts w:ascii="OpenSymbol" w:eastAsia="Times New Roman" w:hAnsi="OpenSymbol"/>
    </w:rPr>
  </w:style>
  <w:style w:type="character" w:customStyle="1" w:styleId="a4">
    <w:name w:val="Символ нумерации"/>
    <w:rsid w:val="00D20DFA"/>
  </w:style>
  <w:style w:type="character" w:customStyle="1" w:styleId="30">
    <w:name w:val="Знак Знак3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20">
    <w:name w:val="Знак Знак2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11">
    <w:name w:val="Знак Знак1"/>
    <w:basedOn w:val="a0"/>
    <w:rsid w:val="00D20DFA"/>
    <w:rPr>
      <w:rFonts w:cs="Times New Roman"/>
      <w:sz w:val="24"/>
      <w:szCs w:val="24"/>
    </w:rPr>
  </w:style>
  <w:style w:type="character" w:customStyle="1" w:styleId="a5">
    <w:name w:val="Знак Знак"/>
    <w:basedOn w:val="a0"/>
    <w:rsid w:val="00D20D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rsid w:val="00D20DFA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a6">
    <w:name w:val="Body Text"/>
    <w:basedOn w:val="a"/>
    <w:rsid w:val="00D20DFA"/>
    <w:pPr>
      <w:spacing w:after="120"/>
    </w:pPr>
  </w:style>
  <w:style w:type="paragraph" w:styleId="a7">
    <w:name w:val="List"/>
    <w:basedOn w:val="a6"/>
    <w:rsid w:val="00D20DFA"/>
    <w:rPr>
      <w:rFonts w:ascii="Arial" w:hAnsi="Arial" w:cs="Tahoma"/>
    </w:rPr>
  </w:style>
  <w:style w:type="paragraph" w:customStyle="1" w:styleId="Caption1">
    <w:name w:val="Caption1"/>
    <w:basedOn w:val="a"/>
    <w:rsid w:val="00D20D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0DFA"/>
    <w:pPr>
      <w:suppressLineNumbers/>
    </w:pPr>
  </w:style>
  <w:style w:type="paragraph" w:customStyle="1" w:styleId="12">
    <w:name w:val="Заголовок1"/>
    <w:basedOn w:val="a"/>
    <w:next w:val="a6"/>
    <w:rsid w:val="00D20DFA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31">
    <w:name w:val="Название3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D20DF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D20DF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20DF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20DFA"/>
    <w:pPr>
      <w:suppressLineNumbers/>
    </w:pPr>
    <w:rPr>
      <w:rFonts w:ascii="Arial" w:hAnsi="Arial" w:cs="Tahoma"/>
    </w:rPr>
  </w:style>
  <w:style w:type="paragraph" w:customStyle="1" w:styleId="15">
    <w:name w:val="Абзац списка1"/>
    <w:basedOn w:val="a"/>
    <w:rsid w:val="00D20DFA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D20DFA"/>
    <w:pPr>
      <w:suppressLineNumbers/>
    </w:pPr>
  </w:style>
  <w:style w:type="paragraph" w:customStyle="1" w:styleId="a9">
    <w:name w:val="Заголовок таблицы"/>
    <w:basedOn w:val="a8"/>
    <w:rsid w:val="00D20DFA"/>
    <w:pPr>
      <w:jc w:val="center"/>
    </w:pPr>
    <w:rPr>
      <w:b/>
      <w:bCs/>
    </w:rPr>
  </w:style>
  <w:style w:type="paragraph" w:customStyle="1" w:styleId="aa">
    <w:name w:val="Обычный (титульный лист)"/>
    <w:basedOn w:val="a"/>
    <w:rsid w:val="00D20D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бычный по правому краю (титульный лист)"/>
    <w:basedOn w:val="aa"/>
    <w:rsid w:val="00D20DFA"/>
    <w:pPr>
      <w:jc w:val="right"/>
    </w:pPr>
  </w:style>
  <w:style w:type="paragraph" w:styleId="ac">
    <w:name w:val="header"/>
    <w:basedOn w:val="a"/>
    <w:link w:val="ad"/>
    <w:uiPriority w:val="99"/>
    <w:rsid w:val="00D20D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0DF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6"/>
    <w:link w:val="af0"/>
    <w:qFormat/>
    <w:rsid w:val="00D20DFA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semiHidden/>
    <w:rsid w:val="00D20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20DFA"/>
    <w:pPr>
      <w:spacing w:before="240" w:after="240"/>
    </w:pPr>
    <w:rPr>
      <w:kern w:val="2"/>
    </w:rPr>
  </w:style>
  <w:style w:type="paragraph" w:customStyle="1" w:styleId="TableContents">
    <w:name w:val="Table Contents"/>
    <w:basedOn w:val="a"/>
    <w:rsid w:val="00D20DFA"/>
    <w:pPr>
      <w:suppressLineNumbers/>
    </w:pPr>
  </w:style>
  <w:style w:type="paragraph" w:customStyle="1" w:styleId="TableHeading">
    <w:name w:val="Table Heading"/>
    <w:basedOn w:val="TableContents"/>
    <w:rsid w:val="00D20DFA"/>
    <w:pPr>
      <w:jc w:val="center"/>
    </w:pPr>
    <w:rPr>
      <w:b/>
      <w:bCs/>
    </w:rPr>
  </w:style>
  <w:style w:type="paragraph" w:styleId="af3">
    <w:name w:val="List Paragraph"/>
    <w:basedOn w:val="a"/>
    <w:qFormat/>
    <w:rsid w:val="009150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D4992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character" w:customStyle="1" w:styleId="af0">
    <w:name w:val="Подзаголовок Знак"/>
    <w:basedOn w:val="a0"/>
    <w:link w:val="af"/>
    <w:rsid w:val="00E8635C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rsid w:val="005526BE"/>
    <w:pPr>
      <w:widowControl w:val="0"/>
      <w:suppressAutoHyphens/>
      <w:autoSpaceDE w:val="0"/>
      <w:ind w:firstLine="720"/>
    </w:pPr>
    <w:rPr>
      <w:rFonts w:ascii="Arial" w:eastAsia="Times New Roman" w:hAnsi="Arial" w:cs="Calibri"/>
      <w:kern w:val="1"/>
      <w:lang w:eastAsia="ar-SA"/>
    </w:rPr>
  </w:style>
  <w:style w:type="table" w:styleId="af4">
    <w:name w:val="Table Grid"/>
    <w:basedOn w:val="a1"/>
    <w:locked/>
    <w:rsid w:val="001B6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0"/>
    <w:link w:val="24"/>
    <w:uiPriority w:val="99"/>
    <w:locked/>
    <w:rsid w:val="008C2AD3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2AD3"/>
    <w:pPr>
      <w:widowControl w:val="0"/>
      <w:shd w:val="clear" w:color="auto" w:fill="FFFFFF"/>
      <w:suppressAutoHyphens w:val="0"/>
      <w:spacing w:before="480" w:after="0" w:line="322" w:lineRule="exact"/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(2) + 11"/>
    <w:aliases w:val="5 pt"/>
    <w:basedOn w:val="23"/>
    <w:uiPriority w:val="99"/>
    <w:rsid w:val="008C2AD3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6"/>
    <w:uiPriority w:val="99"/>
    <w:locked/>
    <w:rsid w:val="008C2AD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Exact"/>
    <w:uiPriority w:val="99"/>
    <w:rsid w:val="008C2AD3"/>
    <w:pPr>
      <w:widowControl w:val="0"/>
      <w:shd w:val="clear" w:color="auto" w:fill="FFFFFF"/>
      <w:suppressAutoHyphens w:val="0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8649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64903"/>
    <w:rPr>
      <w:rFonts w:ascii="Calibri" w:hAnsi="Calibri" w:cs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FC2E04"/>
    <w:rPr>
      <w:rFonts w:ascii="Calibri" w:hAnsi="Calibri" w:cs="Calibri"/>
      <w:sz w:val="22"/>
      <w:szCs w:val="22"/>
      <w:lang w:eastAsia="zh-CN"/>
    </w:rPr>
  </w:style>
  <w:style w:type="paragraph" w:styleId="af7">
    <w:name w:val="No Spacing"/>
    <w:uiPriority w:val="1"/>
    <w:qFormat/>
    <w:rsid w:val="00B92D9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4D26-67EC-4434-A546-D9247540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310</cp:revision>
  <cp:lastPrinted>2022-12-28T08:43:00Z</cp:lastPrinted>
  <dcterms:created xsi:type="dcterms:W3CDTF">2021-01-12T09:07:00Z</dcterms:created>
  <dcterms:modified xsi:type="dcterms:W3CDTF">2024-01-29T09:08:00Z</dcterms:modified>
</cp:coreProperties>
</file>