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4D" w:rsidRDefault="00E9764D" w:rsidP="00E9764D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E9764D" w:rsidRDefault="00E9764D" w:rsidP="00E9764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E9764D" w:rsidRDefault="00E9764D" w:rsidP="00E9764D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E9764D" w:rsidRDefault="00E9764D" w:rsidP="00E9764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E9764D" w:rsidRDefault="00E9764D" w:rsidP="00E9764D">
      <w:pPr>
        <w:ind w:left="-567"/>
        <w:rPr>
          <w:rFonts w:eastAsia="Times New Roman"/>
          <w:sz w:val="28"/>
          <w:szCs w:val="28"/>
          <w:lang w:val="ru-RU"/>
        </w:rPr>
      </w:pPr>
    </w:p>
    <w:p w:rsidR="00E9764D" w:rsidRDefault="00E9764D" w:rsidP="00E9764D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136BA9">
        <w:rPr>
          <w:rFonts w:eastAsia="Times New Roman"/>
          <w:sz w:val="28"/>
          <w:szCs w:val="28"/>
          <w:lang w:val="ru-RU"/>
        </w:rPr>
        <w:t>416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7424FD" w:rsidRDefault="007424FD">
      <w:pPr>
        <w:rPr>
          <w:lang w:val="ru-RU"/>
        </w:rPr>
      </w:pP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 xml:space="preserve">О передаче осуществления </w:t>
      </w: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 xml:space="preserve">части полномочия по </w:t>
      </w: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>решению</w:t>
      </w:r>
      <w:r w:rsidR="00F33D74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Pr="00E9764D">
        <w:rPr>
          <w:rFonts w:eastAsia="Times New Roman"/>
          <w:bCs/>
          <w:sz w:val="28"/>
          <w:szCs w:val="28"/>
          <w:lang w:val="ru-RU" w:eastAsia="ru-RU"/>
        </w:rPr>
        <w:t xml:space="preserve">вопросов местного </w:t>
      </w: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 xml:space="preserve">значения органам местного </w:t>
      </w: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>самоуправления</w:t>
      </w:r>
      <w:r w:rsidR="00F33D74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Pr="00E9764D">
        <w:rPr>
          <w:rFonts w:eastAsia="Times New Roman"/>
          <w:bCs/>
          <w:sz w:val="28"/>
          <w:szCs w:val="28"/>
          <w:lang w:val="ru-RU" w:eastAsia="ru-RU"/>
        </w:rPr>
        <w:t xml:space="preserve">сельских </w:t>
      </w:r>
    </w:p>
    <w:p w:rsidR="00F33D74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>поселений Курского района</w:t>
      </w:r>
    </w:p>
    <w:p w:rsidR="00E9764D" w:rsidRPr="00E9764D" w:rsidRDefault="00E9764D" w:rsidP="00E9764D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val="ru-RU" w:eastAsia="ru-RU"/>
        </w:rPr>
      </w:pPr>
      <w:r w:rsidRPr="00E9764D">
        <w:rPr>
          <w:rFonts w:eastAsia="Times New Roman"/>
          <w:bCs/>
          <w:sz w:val="28"/>
          <w:szCs w:val="28"/>
          <w:lang w:val="ru-RU" w:eastAsia="ru-RU"/>
        </w:rPr>
        <w:t>Курской области</w:t>
      </w:r>
    </w:p>
    <w:p w:rsidR="00E9764D" w:rsidRDefault="00E9764D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F33D74" w:rsidRPr="00E9764D" w:rsidRDefault="00F33D74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E9764D" w:rsidRPr="00E9764D" w:rsidRDefault="00E9764D" w:rsidP="00E976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 xml:space="preserve">Руководствуясь Бюджетным кодексом Российской Федерации, частью 4 статьи 15 Федерального закона 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Представительное Собрание Курского района Курской области    </w:t>
      </w:r>
    </w:p>
    <w:p w:rsidR="00E9764D" w:rsidRPr="00E9764D" w:rsidRDefault="00E9764D" w:rsidP="00E9764D">
      <w:pPr>
        <w:widowControl/>
        <w:autoSpaceDE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>РЕШИЛО:</w:t>
      </w:r>
    </w:p>
    <w:p w:rsidR="00E9764D" w:rsidRDefault="00E9764D" w:rsidP="00E9764D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 xml:space="preserve">1. Передать органам местного самоуправления Бесединского, Брежневского,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Винниковского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Ворошневского,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Камышинского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Лебяженского,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Клюквинского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Моковского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Нижнемедведицкого,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Новопоселеновского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Ноздрачевского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Пашковского, Полевского, Полянского,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Рышковского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Шумаковского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E9764D">
        <w:rPr>
          <w:rFonts w:eastAsia="Times New Roman"/>
          <w:sz w:val="28"/>
          <w:szCs w:val="28"/>
          <w:lang w:val="ru-RU" w:eastAsia="ru-RU"/>
        </w:rPr>
        <w:t>Щетинского</w:t>
      </w:r>
      <w:proofErr w:type="spellEnd"/>
      <w:r w:rsidRPr="00E9764D">
        <w:rPr>
          <w:rFonts w:eastAsia="Times New Roman"/>
          <w:sz w:val="28"/>
          <w:szCs w:val="28"/>
          <w:lang w:val="ru-RU" w:eastAsia="ru-RU"/>
        </w:rPr>
        <w:t xml:space="preserve"> сельских поселений Курского района  Курской области осуществление полномочия муниципального района «Курский район» Курской области по дорожной деятельности в части содержания автомобильных дорог местного значения в границах муниципального района сроком с 01.01.2024 года по 01.04.2024 года.</w:t>
      </w:r>
    </w:p>
    <w:p w:rsidR="00E9764D" w:rsidRDefault="00E9764D" w:rsidP="00E9764D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>2. Администрации Курского района Курской области заключить соглашения с администрациями сельских поселений Курского района Курской области о передаче осуществления полномочия муниципального района «Курский район» Курской области по дорожной деятельности в части содержания автомобильных дорог местного значения в границах муниципального района.</w:t>
      </w:r>
    </w:p>
    <w:p w:rsidR="00D508AF" w:rsidRDefault="00D508AF" w:rsidP="00E9764D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D508AF" w:rsidRPr="00E9764D" w:rsidRDefault="00D508AF" w:rsidP="00E9764D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E9764D" w:rsidRPr="00E9764D" w:rsidRDefault="00E9764D" w:rsidP="00E9764D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lastRenderedPageBreak/>
        <w:t>3. Настоящее Решение вступает в силу со дня его официального опубликования.</w:t>
      </w:r>
    </w:p>
    <w:p w:rsidR="00E9764D" w:rsidRPr="00E9764D" w:rsidRDefault="00E9764D" w:rsidP="00E976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9764D" w:rsidRPr="00E9764D" w:rsidRDefault="00E9764D" w:rsidP="00E976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9764D" w:rsidRPr="00E9764D" w:rsidRDefault="00E9764D" w:rsidP="00E976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9764D" w:rsidRPr="00E9764D" w:rsidRDefault="00E9764D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 xml:space="preserve">Председатель Представительного Собрания </w:t>
      </w:r>
    </w:p>
    <w:p w:rsidR="00E9764D" w:rsidRPr="00E9764D" w:rsidRDefault="00E9764D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>Курского района Курской области                                             А.Н. Пашутин</w:t>
      </w:r>
    </w:p>
    <w:p w:rsidR="00E9764D" w:rsidRPr="00E9764D" w:rsidRDefault="00E9764D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E9764D" w:rsidRPr="00E9764D" w:rsidRDefault="00E9764D" w:rsidP="00E9764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>Глава Курского района</w:t>
      </w:r>
    </w:p>
    <w:p w:rsidR="00E9764D" w:rsidRPr="00E9764D" w:rsidRDefault="00E9764D" w:rsidP="00E9764D">
      <w:pPr>
        <w:rPr>
          <w:lang w:val="ru-RU"/>
        </w:rPr>
      </w:pPr>
      <w:r w:rsidRPr="00E9764D">
        <w:rPr>
          <w:rFonts w:eastAsia="Times New Roman"/>
          <w:sz w:val="28"/>
          <w:szCs w:val="28"/>
          <w:lang w:val="ru-RU" w:eastAsia="ru-RU"/>
        </w:rPr>
        <w:t>Курской области                                                                           А.В. Телегин</w:t>
      </w:r>
    </w:p>
    <w:sectPr w:rsidR="00E9764D" w:rsidRPr="00E9764D" w:rsidSect="00E9764D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80" w:rsidRDefault="00722680" w:rsidP="00E9764D">
      <w:r>
        <w:separator/>
      </w:r>
    </w:p>
  </w:endnote>
  <w:endnote w:type="continuationSeparator" w:id="0">
    <w:p w:rsidR="00722680" w:rsidRDefault="00722680" w:rsidP="00E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80" w:rsidRDefault="00722680" w:rsidP="00E9764D">
      <w:r>
        <w:separator/>
      </w:r>
    </w:p>
  </w:footnote>
  <w:footnote w:type="continuationSeparator" w:id="0">
    <w:p w:rsidR="00722680" w:rsidRDefault="00722680" w:rsidP="00E9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70448"/>
      <w:docPartObj>
        <w:docPartGallery w:val="Page Numbers (Top of Page)"/>
        <w:docPartUnique/>
      </w:docPartObj>
    </w:sdtPr>
    <w:sdtEndPr/>
    <w:sdtContent>
      <w:p w:rsidR="00E9764D" w:rsidRDefault="00E976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AF" w:rsidRPr="00D508AF">
          <w:rPr>
            <w:noProof/>
            <w:lang w:val="ru-RU"/>
          </w:rPr>
          <w:t>2</w:t>
        </w:r>
        <w:r>
          <w:fldChar w:fldCharType="end"/>
        </w:r>
      </w:p>
    </w:sdtContent>
  </w:sdt>
  <w:p w:rsidR="00E9764D" w:rsidRDefault="00E97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4D"/>
    <w:rsid w:val="00136BA9"/>
    <w:rsid w:val="003C0DCE"/>
    <w:rsid w:val="0041157D"/>
    <w:rsid w:val="00722680"/>
    <w:rsid w:val="007424FD"/>
    <w:rsid w:val="00B25B86"/>
    <w:rsid w:val="00D508AF"/>
    <w:rsid w:val="00E9764D"/>
    <w:rsid w:val="00F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0F69"/>
  <w15:chartTrackingRefBased/>
  <w15:docId w15:val="{26B3C07F-6C7F-4D47-A4F9-417ECC0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64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E97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64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3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2023-11-23T10:58:00Z</dcterms:created>
  <dcterms:modified xsi:type="dcterms:W3CDTF">2023-12-06T07:50:00Z</dcterms:modified>
</cp:coreProperties>
</file>