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2" w:rsidRPr="000750D7" w:rsidRDefault="005D2952" w:rsidP="005D2952">
      <w:pPr>
        <w:pStyle w:val="30"/>
        <w:shd w:val="clear" w:color="auto" w:fill="auto"/>
        <w:spacing w:line="240" w:lineRule="auto"/>
        <w:ind w:right="20"/>
        <w:rPr>
          <w:sz w:val="24"/>
          <w:szCs w:val="24"/>
        </w:rPr>
      </w:pPr>
      <w:r w:rsidRPr="000750D7">
        <w:rPr>
          <w:color w:val="000000"/>
          <w:sz w:val="24"/>
          <w:szCs w:val="24"/>
          <w:lang w:bidi="ru-RU"/>
        </w:rPr>
        <w:t>Протокол</w:t>
      </w:r>
    </w:p>
    <w:p w:rsidR="00EE5199" w:rsidRPr="00A42CEB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42C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результатах общественных обсуждений по некоторым проектам постановлений</w:t>
      </w:r>
    </w:p>
    <w:p w:rsidR="005D2952" w:rsidRPr="00A42CEB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42C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Администрации Курского района Курской области</w:t>
      </w:r>
    </w:p>
    <w:p w:rsidR="005D2952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844E4" w:rsidRPr="000750D7" w:rsidRDefault="009844E4" w:rsidP="005D2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0750D7" w:rsidRDefault="005D2952" w:rsidP="005D2952">
      <w:pPr>
        <w:pStyle w:val="40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06 </w:t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декабря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2022 года </w:t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4370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</w:p>
    <w:p w:rsidR="005D2952" w:rsidRPr="000750D7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 общественных обсуждений:</w:t>
      </w: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по организации и проведению общественных обсуждений в Курском районе Курской области.</w:t>
      </w:r>
    </w:p>
    <w:p w:rsidR="000750D7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0D7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о начале проведения общественных обсуждений:</w:t>
      </w: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опубликована в газете «Сельская новь» -</w:t>
      </w:r>
      <w:r w:rsidR="00A42CEB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30.09.2022 г.</w:t>
      </w: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размещена на информационном стенде Администрации Курского района Курской области, а также на официальном сайте в сети «Интернет» -</w:t>
      </w:r>
      <w:r w:rsidR="001F4736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29.09.2022 г.</w:t>
      </w:r>
    </w:p>
    <w:p w:rsidR="000750D7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Предложения и замечания участников общественных обсуждений по проекту </w:t>
      </w:r>
      <w:r w:rsidR="00A42CEB" w:rsidRPr="00E21E1E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в </w:t>
      </w:r>
      <w:r w:rsidR="00A42CEB" w:rsidRPr="00E21E1E">
        <w:rPr>
          <w:rFonts w:ascii="Times New Roman" w:hAnsi="Times New Roman"/>
          <w:sz w:val="24"/>
          <w:szCs w:val="24"/>
        </w:rPr>
        <w:t xml:space="preserve">границах сельских поселений </w:t>
      </w:r>
      <w:r w:rsidR="00A42CEB" w:rsidRPr="00E21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Курского района Курской области </w:t>
      </w:r>
      <w:r w:rsidR="00A42CEB" w:rsidRPr="00E21E1E">
        <w:rPr>
          <w:rFonts w:ascii="Times New Roman" w:eastAsia="Times New Roman" w:hAnsi="Times New Roman" w:cs="Times New Roman"/>
          <w:sz w:val="24"/>
          <w:szCs w:val="24"/>
        </w:rPr>
        <w:t>на 2023 год</w:t>
      </w: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принимались с 01.10.2022 г. по 01.11.2022 г.</w:t>
      </w: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Предложений и замечаний от участников общественных обсуждений по проекту не поступило.</w:t>
      </w:r>
    </w:p>
    <w:p w:rsidR="000750D7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решила:</w:t>
      </w:r>
    </w:p>
    <w:p w:rsidR="005D2952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5D2952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направить Главе Курского района Курской области заключение по результатам общественных обсуждений для принятия решения об утверждении проекта </w:t>
      </w:r>
      <w:r w:rsidR="00E21E1E" w:rsidRPr="00E21E1E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в </w:t>
      </w:r>
      <w:r w:rsidR="00E21E1E" w:rsidRPr="00E21E1E">
        <w:rPr>
          <w:rFonts w:ascii="Times New Roman" w:hAnsi="Times New Roman"/>
          <w:sz w:val="24"/>
          <w:szCs w:val="24"/>
        </w:rPr>
        <w:t xml:space="preserve">границах сельских поселений </w:t>
      </w:r>
      <w:r w:rsidR="00E21E1E" w:rsidRPr="00E21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Курского района Курской области </w:t>
      </w:r>
      <w:r w:rsidR="00E21E1E" w:rsidRPr="00E21E1E">
        <w:rPr>
          <w:rFonts w:ascii="Times New Roman" w:eastAsia="Times New Roman" w:hAnsi="Times New Roman" w:cs="Times New Roman"/>
          <w:sz w:val="24"/>
          <w:szCs w:val="24"/>
        </w:rPr>
        <w:t>на 2023 год</w:t>
      </w:r>
      <w:r w:rsidR="005D2952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21E1E" w:rsidRDefault="00E21E1E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="005D2952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разместить Заключение о результатах общ</w:t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ественных обсуждений по проекту</w:t>
      </w:r>
      <w:r w:rsidR="005D2952"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официальном сайте муниципального образования «</w:t>
      </w:r>
      <w:r w:rsidR="005D2952" w:rsidRPr="00E21E1E">
        <w:rPr>
          <w:rFonts w:ascii="Times New Roman" w:hAnsi="Times New Roman" w:cs="Times New Roman"/>
          <w:sz w:val="24"/>
          <w:szCs w:val="24"/>
          <w:lang w:bidi="ru-RU"/>
        </w:rPr>
        <w:t>Курский район» Курской области в информационно-телекоммуникационной сети «Интернет»</w:t>
      </w:r>
      <w:hyperlink r:id="rId4" w:history="1">
        <w:r w:rsidR="005D2952" w:rsidRPr="00E21E1E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 xml:space="preserve"> </w:t>
        </w:r>
        <w:r w:rsidR="005D2952" w:rsidRPr="00E21E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http://kurskr.rkursk.ru</w:t>
        </w:r>
        <w:r w:rsidR="005D2952" w:rsidRPr="00E21E1E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 xml:space="preserve"> </w:t>
        </w:r>
      </w:hyperlink>
      <w:r w:rsidR="005D2952" w:rsidRPr="00E21E1E">
        <w:rPr>
          <w:rFonts w:ascii="Times New Roman" w:hAnsi="Times New Roman" w:cs="Times New Roman"/>
          <w:sz w:val="24"/>
          <w:szCs w:val="24"/>
          <w:lang w:bidi="ru-RU"/>
        </w:rPr>
        <w:t>в разделе «Объявления».</w:t>
      </w:r>
    </w:p>
    <w:p w:rsidR="005D2952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1E" w:rsidRPr="000750D7" w:rsidRDefault="00E21E1E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12" w:rsidRPr="000750D7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 комиссии:</w:t>
      </w:r>
    </w:p>
    <w:p w:rsidR="000750D7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812" w:rsidRPr="000750D7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C64812" w:rsidRPr="000750D7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 xml:space="preserve">Курского района Курской  области </w:t>
      </w:r>
      <w:r w:rsidR="00075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Е.С. Шадрин</w:t>
      </w:r>
    </w:p>
    <w:p w:rsidR="00C64812" w:rsidRPr="000750D7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7" w:rsidRPr="000750D7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750D7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правоотношениям, вопросам АПК и 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земельному контролю </w:t>
      </w:r>
    </w:p>
    <w:p w:rsidR="000750D7" w:rsidRP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>Администрации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0750D7">
        <w:rPr>
          <w:rFonts w:ascii="Times New Roman" w:hAnsi="Times New Roman" w:cs="Times New Roman"/>
          <w:sz w:val="24"/>
          <w:szCs w:val="24"/>
        </w:rPr>
        <w:t>Марьенков</w:t>
      </w:r>
      <w:proofErr w:type="spellEnd"/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50D7">
        <w:rPr>
          <w:rFonts w:ascii="Times New Roman" w:hAnsi="Times New Roman" w:cs="Times New Roman"/>
          <w:sz w:val="24"/>
          <w:szCs w:val="24"/>
        </w:rPr>
        <w:t xml:space="preserve">аместитель начальника управления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>правоотношениям, вопросам АПК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муниципальному земельному контролю</w:t>
      </w:r>
    </w:p>
    <w:p w:rsidR="000750D7" w:rsidRP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 xml:space="preserve">Администрации Курского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Pr="000750D7">
        <w:rPr>
          <w:rFonts w:ascii="Times New Roman" w:hAnsi="Times New Roman" w:cs="Times New Roman"/>
          <w:sz w:val="24"/>
          <w:szCs w:val="24"/>
        </w:rPr>
        <w:t>Гвоздяков</w:t>
      </w:r>
      <w:proofErr w:type="spellEnd"/>
    </w:p>
    <w:sectPr w:rsidR="000750D7" w:rsidRPr="000750D7" w:rsidSect="00E21E1E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952"/>
    <w:rsid w:val="000750D7"/>
    <w:rsid w:val="001F4736"/>
    <w:rsid w:val="00437024"/>
    <w:rsid w:val="005D2952"/>
    <w:rsid w:val="009844E4"/>
    <w:rsid w:val="00A42CEB"/>
    <w:rsid w:val="00C64812"/>
    <w:rsid w:val="00E21E1E"/>
    <w:rsid w:val="00E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29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95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5D295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95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character" w:styleId="a3">
    <w:name w:val="Hyperlink"/>
    <w:basedOn w:val="a0"/>
    <w:rsid w:val="005D295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r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8</cp:revision>
  <dcterms:created xsi:type="dcterms:W3CDTF">2022-12-16T11:19:00Z</dcterms:created>
  <dcterms:modified xsi:type="dcterms:W3CDTF">2022-12-16T12:16:00Z</dcterms:modified>
</cp:coreProperties>
</file>