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2" w:rsidRDefault="00420C88" w:rsidP="005D2952">
      <w:pPr>
        <w:pStyle w:val="30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420C88" w:rsidRPr="000750D7" w:rsidRDefault="00420C88" w:rsidP="005D2952">
      <w:pPr>
        <w:pStyle w:val="3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4554E5" w:rsidRPr="00A42CEB" w:rsidRDefault="005D2952" w:rsidP="005D29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42C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 результатах общественных обсуждений по некоторым проектам постановлений</w:t>
      </w:r>
    </w:p>
    <w:p w:rsidR="005D2952" w:rsidRPr="00A42CEB" w:rsidRDefault="005D2952" w:rsidP="005D29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42C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Администрации Курского района Курской области</w:t>
      </w:r>
    </w:p>
    <w:p w:rsidR="005D2952" w:rsidRDefault="005D2952" w:rsidP="005D29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20C88" w:rsidRPr="000750D7" w:rsidRDefault="00420C88" w:rsidP="005D29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D2952" w:rsidRPr="000750D7" w:rsidRDefault="005D2952" w:rsidP="005D2952">
      <w:pPr>
        <w:pStyle w:val="40"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0750D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06 </w:t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декабря</w:t>
      </w:r>
      <w:r w:rsidRPr="000750D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2022 года </w:t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     </w:t>
      </w:r>
      <w:r w:rsidRPr="000750D7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43702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750D7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</w:p>
    <w:p w:rsidR="005D2952" w:rsidRDefault="005D2952" w:rsidP="005D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C88" w:rsidRPr="000750D7" w:rsidRDefault="00420C88" w:rsidP="005D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952" w:rsidRPr="00E21E1E" w:rsidRDefault="005D2952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Организатор общественных обсуждений:</w:t>
      </w:r>
    </w:p>
    <w:p w:rsidR="005D2952" w:rsidRPr="00420C88" w:rsidRDefault="005D2952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21E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комиссия по организации и проведению общественных обсуждений в Курском районе </w:t>
      </w:r>
      <w:r w:rsidRPr="00420C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Курской области.</w:t>
      </w:r>
    </w:p>
    <w:p w:rsidR="000750D7" w:rsidRPr="00420C88" w:rsidRDefault="000750D7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20C88" w:rsidRPr="00420C88" w:rsidRDefault="00420C88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0C8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основании протокола общественных обсуждений от 06.12.2022 г.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20C88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№1</w:t>
      </w:r>
    </w:p>
    <w:p w:rsidR="005D2952" w:rsidRPr="00420C88" w:rsidRDefault="00420C88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0C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Предложений и замечаний от участников общественных обсуждений не поступило</w:t>
      </w:r>
    </w:p>
    <w:p w:rsidR="000750D7" w:rsidRPr="00420C88" w:rsidRDefault="000750D7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D2952" w:rsidRPr="00420C88" w:rsidRDefault="00420C88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0C8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Комиссия решила направить Главе Курского района Курской области заключение по результатам общественных обсуждений для принятия решения об утверждения </w:t>
      </w:r>
      <w:r w:rsidR="005D2952" w:rsidRPr="00420C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</w:t>
      </w:r>
      <w:r w:rsidRPr="00420C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5D2952" w:rsidRPr="00420C8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42CEB" w:rsidRPr="00420C88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в </w:t>
      </w:r>
      <w:r w:rsidR="00A42CEB" w:rsidRPr="00420C88">
        <w:rPr>
          <w:rFonts w:ascii="Times New Roman" w:hAnsi="Times New Roman" w:cs="Times New Roman"/>
          <w:sz w:val="24"/>
          <w:szCs w:val="24"/>
        </w:rPr>
        <w:t xml:space="preserve">границах сельских поселений </w:t>
      </w:r>
      <w:r w:rsidR="00A42CEB" w:rsidRPr="00420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Курского района Курской области </w:t>
      </w:r>
      <w:r w:rsidR="00A42CEB" w:rsidRPr="00420C88">
        <w:rPr>
          <w:rFonts w:ascii="Times New Roman" w:eastAsia="Times New Roman" w:hAnsi="Times New Roman" w:cs="Times New Roman"/>
          <w:sz w:val="24"/>
          <w:szCs w:val="24"/>
        </w:rPr>
        <w:t>на 2023 год</w:t>
      </w:r>
    </w:p>
    <w:p w:rsidR="005D2952" w:rsidRPr="00420C88" w:rsidRDefault="005D2952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7" w:rsidRPr="00E21E1E" w:rsidRDefault="000750D7" w:rsidP="005D2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21E1E" w:rsidRPr="000750D7" w:rsidRDefault="00E21E1E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12" w:rsidRPr="000750D7" w:rsidRDefault="00C64812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D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Председатель комиссии:</w:t>
      </w:r>
    </w:p>
    <w:p w:rsidR="000750D7" w:rsidRDefault="000750D7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4812" w:rsidRPr="000750D7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C64812" w:rsidRPr="000750D7" w:rsidRDefault="00C64812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D7">
        <w:rPr>
          <w:rFonts w:ascii="Times New Roman" w:hAnsi="Times New Roman" w:cs="Times New Roman"/>
          <w:sz w:val="24"/>
          <w:szCs w:val="24"/>
        </w:rPr>
        <w:t xml:space="preserve">Курского района Курской  области </w:t>
      </w:r>
      <w:r w:rsidR="00075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750D7">
        <w:rPr>
          <w:rFonts w:ascii="Times New Roman" w:hAnsi="Times New Roman" w:cs="Times New Roman"/>
          <w:sz w:val="24"/>
          <w:szCs w:val="24"/>
        </w:rPr>
        <w:t xml:space="preserve"> Е.С. Шадрин</w:t>
      </w:r>
    </w:p>
    <w:p w:rsidR="00C64812" w:rsidRDefault="00C64812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013" w:rsidRPr="000750D7" w:rsidRDefault="00192013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7" w:rsidRPr="000750D7" w:rsidRDefault="000750D7" w:rsidP="005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D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750D7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  <w:r w:rsidRPr="000750D7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земельным</w:t>
      </w:r>
    </w:p>
    <w:p w:rsid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0D7">
        <w:rPr>
          <w:rFonts w:ascii="Times New Roman" w:hAnsi="Times New Roman" w:cs="Times New Roman"/>
          <w:color w:val="000000"/>
          <w:sz w:val="24"/>
          <w:szCs w:val="24"/>
        </w:rPr>
        <w:t xml:space="preserve">правоотношениям, вопросам АПК и </w:t>
      </w:r>
    </w:p>
    <w:p w:rsid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0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муниципальному земельному контролю </w:t>
      </w:r>
    </w:p>
    <w:p w:rsidR="000750D7" w:rsidRP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D7">
        <w:rPr>
          <w:rFonts w:ascii="Times New Roman" w:hAnsi="Times New Roman" w:cs="Times New Roman"/>
          <w:sz w:val="24"/>
          <w:szCs w:val="24"/>
        </w:rPr>
        <w:t>Администрации К</w:t>
      </w:r>
      <w:r>
        <w:rPr>
          <w:rFonts w:ascii="Times New Roman" w:hAnsi="Times New Roman" w:cs="Times New Roman"/>
          <w:sz w:val="24"/>
          <w:szCs w:val="24"/>
        </w:rPr>
        <w:t xml:space="preserve">урского района Курской области                                        </w:t>
      </w:r>
      <w:r w:rsidRPr="000750D7">
        <w:rPr>
          <w:rFonts w:ascii="Times New Roman" w:hAnsi="Times New Roman" w:cs="Times New Roman"/>
          <w:sz w:val="24"/>
          <w:szCs w:val="24"/>
        </w:rPr>
        <w:t xml:space="preserve"> С.В. Марьенков</w:t>
      </w:r>
    </w:p>
    <w:p w:rsid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013" w:rsidRDefault="00192013" w:rsidP="0007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750D7">
        <w:rPr>
          <w:rFonts w:ascii="Times New Roman" w:hAnsi="Times New Roman" w:cs="Times New Roman"/>
          <w:sz w:val="24"/>
          <w:szCs w:val="24"/>
        </w:rPr>
        <w:t xml:space="preserve">аместитель начальника управления </w:t>
      </w:r>
      <w:r w:rsidRPr="000750D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</w:p>
    <w:p w:rsid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0D7">
        <w:rPr>
          <w:rFonts w:ascii="Times New Roman" w:hAnsi="Times New Roman" w:cs="Times New Roman"/>
          <w:color w:val="000000"/>
          <w:sz w:val="24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50D7">
        <w:rPr>
          <w:rFonts w:ascii="Times New Roman" w:hAnsi="Times New Roman" w:cs="Times New Roman"/>
          <w:color w:val="000000"/>
          <w:sz w:val="24"/>
          <w:szCs w:val="24"/>
        </w:rPr>
        <w:t>правоотношениям, вопросам АПК</w:t>
      </w:r>
    </w:p>
    <w:p w:rsid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0D7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муниципальному земельному контролю</w:t>
      </w:r>
    </w:p>
    <w:p w:rsidR="000750D7" w:rsidRPr="000750D7" w:rsidRDefault="000750D7" w:rsidP="00075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D7">
        <w:rPr>
          <w:rFonts w:ascii="Times New Roman" w:hAnsi="Times New Roman" w:cs="Times New Roman"/>
          <w:sz w:val="24"/>
          <w:szCs w:val="24"/>
        </w:rPr>
        <w:t xml:space="preserve">Администрации Курского района Курской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750D7">
        <w:rPr>
          <w:rFonts w:ascii="Times New Roman" w:hAnsi="Times New Roman" w:cs="Times New Roman"/>
          <w:sz w:val="24"/>
          <w:szCs w:val="24"/>
        </w:rPr>
        <w:t xml:space="preserve"> С.И. Гвоздяков</w:t>
      </w:r>
    </w:p>
    <w:sectPr w:rsidR="000750D7" w:rsidRPr="000750D7" w:rsidSect="00E21E1E">
      <w:pgSz w:w="11906" w:h="16838"/>
      <w:pgMar w:top="85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2952"/>
    <w:rsid w:val="000750D7"/>
    <w:rsid w:val="00192013"/>
    <w:rsid w:val="001F4736"/>
    <w:rsid w:val="00420C88"/>
    <w:rsid w:val="00437024"/>
    <w:rsid w:val="004554E5"/>
    <w:rsid w:val="005D2952"/>
    <w:rsid w:val="00A42CEB"/>
    <w:rsid w:val="00C64812"/>
    <w:rsid w:val="00E2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D29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952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5D295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2952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3"/>
      <w:szCs w:val="23"/>
    </w:rPr>
  </w:style>
  <w:style w:type="character" w:styleId="a3">
    <w:name w:val="Hyperlink"/>
    <w:basedOn w:val="a0"/>
    <w:rsid w:val="005D295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9</cp:revision>
  <dcterms:created xsi:type="dcterms:W3CDTF">2022-12-16T11:19:00Z</dcterms:created>
  <dcterms:modified xsi:type="dcterms:W3CDTF">2022-12-16T12:15:00Z</dcterms:modified>
</cp:coreProperties>
</file>