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57" w:rsidRPr="00AC5057" w:rsidRDefault="00AC5057" w:rsidP="00AC5057">
      <w:pPr>
        <w:suppressAutoHyphens/>
        <w:spacing w:before="120" w:line="240" w:lineRule="auto"/>
        <w:jc w:val="center"/>
        <w:rPr>
          <w:rFonts w:ascii="Times New Roman" w:hAnsi="Times New Roman"/>
          <w:b/>
          <w:spacing w:val="60"/>
          <w:sz w:val="40"/>
          <w:szCs w:val="28"/>
          <w:lang w:eastAsia="ar-SA"/>
        </w:rPr>
      </w:pPr>
      <w:r w:rsidRPr="00AC5057">
        <w:rPr>
          <w:rFonts w:ascii="Times New Roman" w:hAnsi="Times New Roman"/>
          <w:b/>
          <w:spacing w:val="60"/>
          <w:sz w:val="40"/>
          <w:szCs w:val="28"/>
          <w:lang w:eastAsia="ar-SA"/>
        </w:rPr>
        <w:t>ПРЕДСТАВИТЕЛЬНОЕ СОБРАНИЕ</w:t>
      </w:r>
    </w:p>
    <w:p w:rsidR="00AC5057" w:rsidRPr="00AC5057" w:rsidRDefault="00AC5057" w:rsidP="00AC5057">
      <w:pPr>
        <w:suppressAutoHyphens/>
        <w:spacing w:line="240" w:lineRule="auto"/>
        <w:jc w:val="center"/>
        <w:rPr>
          <w:rFonts w:ascii="Times New Roman" w:hAnsi="Times New Roman"/>
          <w:b/>
          <w:sz w:val="40"/>
          <w:szCs w:val="28"/>
          <w:lang w:eastAsia="ar-SA"/>
        </w:rPr>
      </w:pPr>
      <w:r w:rsidRPr="00AC5057">
        <w:rPr>
          <w:rFonts w:ascii="Times New Roman" w:hAnsi="Times New Roman"/>
          <w:b/>
          <w:sz w:val="40"/>
          <w:szCs w:val="28"/>
          <w:lang w:eastAsia="ar-SA"/>
        </w:rPr>
        <w:t>КУРСКОГО РАЙОНА КУРСКОЙ ОБЛАСТИ</w:t>
      </w:r>
    </w:p>
    <w:p w:rsidR="00AC5057" w:rsidRPr="001E2B2D" w:rsidRDefault="00AC5057" w:rsidP="00AC5057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C5057" w:rsidRPr="00AC5057" w:rsidRDefault="00AC5057" w:rsidP="00AC5057">
      <w:pPr>
        <w:suppressAutoHyphens/>
        <w:spacing w:line="240" w:lineRule="auto"/>
        <w:jc w:val="center"/>
        <w:rPr>
          <w:rFonts w:ascii="Times New Roman" w:hAnsi="Times New Roman"/>
          <w:b/>
          <w:sz w:val="40"/>
          <w:szCs w:val="28"/>
          <w:lang w:eastAsia="ar-SA"/>
        </w:rPr>
      </w:pPr>
      <w:r w:rsidRPr="00AC5057">
        <w:rPr>
          <w:rFonts w:ascii="Times New Roman" w:hAnsi="Times New Roman"/>
          <w:b/>
          <w:sz w:val="40"/>
          <w:szCs w:val="28"/>
          <w:lang w:eastAsia="ar-SA"/>
        </w:rPr>
        <w:t>РЕШЕНИЕ</w:t>
      </w:r>
    </w:p>
    <w:p w:rsidR="00AC5057" w:rsidRPr="00AC5057" w:rsidRDefault="00AC5057" w:rsidP="001E2B2D">
      <w:pPr>
        <w:keepNext/>
        <w:keepLines/>
        <w:spacing w:before="240"/>
        <w:outlineLvl w:val="1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>
        <w:rPr>
          <w:rFonts w:ascii="Times New Roman" w:eastAsia="Lucida Sans Unicode" w:hAnsi="Times New Roman"/>
          <w:bCs/>
          <w:sz w:val="28"/>
          <w:szCs w:val="28"/>
          <w:lang w:eastAsia="ar-SA"/>
        </w:rPr>
        <w:t>18</w:t>
      </w:r>
      <w:r w:rsidRPr="00AC5057">
        <w:rPr>
          <w:rFonts w:ascii="Times New Roman" w:eastAsia="Lucida Sans Unicode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Lucida Sans Unicode" w:hAnsi="Times New Roman"/>
          <w:bCs/>
          <w:sz w:val="28"/>
          <w:szCs w:val="28"/>
          <w:lang w:eastAsia="ar-SA"/>
        </w:rPr>
        <w:t>апреля</w:t>
      </w:r>
      <w:r w:rsidRPr="00AC5057">
        <w:rPr>
          <w:rFonts w:ascii="Times New Roman" w:eastAsia="Lucida Sans Unicode" w:hAnsi="Times New Roman"/>
          <w:bCs/>
          <w:sz w:val="28"/>
          <w:szCs w:val="28"/>
          <w:lang w:eastAsia="ar-SA"/>
        </w:rPr>
        <w:t xml:space="preserve"> </w:t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>2014г.</w:t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г</w:t>
      </w:r>
      <w:proofErr w:type="gramStart"/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>.К</w:t>
      </w:r>
      <w:proofErr w:type="gramEnd"/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>урск</w:t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r w:rsidR="00985F9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>№ 3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8</w:t>
      </w:r>
      <w:r w:rsidRPr="00AC5057">
        <w:rPr>
          <w:rFonts w:ascii="Times New Roman" w:eastAsia="Times New Roman" w:hAnsi="Times New Roman"/>
          <w:bCs/>
          <w:sz w:val="28"/>
          <w:szCs w:val="28"/>
          <w:lang w:eastAsia="ar-SA"/>
        </w:rPr>
        <w:t>-2-30</w:t>
      </w:r>
      <w:r w:rsidR="001E2B2D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</w:p>
    <w:p w:rsidR="001E2B2D" w:rsidRDefault="001E2B2D" w:rsidP="001E2B2D">
      <w:pPr>
        <w:suppressAutoHyphens/>
        <w:spacing w:line="240" w:lineRule="auto"/>
        <w:ind w:right="1841"/>
        <w:jc w:val="left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1E2B2D" w:rsidRPr="001E2B2D" w:rsidRDefault="001E2B2D" w:rsidP="001E2B2D">
      <w:pPr>
        <w:suppressAutoHyphens/>
        <w:spacing w:line="240" w:lineRule="auto"/>
        <w:ind w:right="1841"/>
        <w:jc w:val="left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О внесении изменений в решение Представительного Собрания Курского района Курской области от 20.12.2013г. № 35-2-279 «О бюджете Курского района Курской области на 2014 год и на плановый период 2015 и 2016 годов»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В соответствии с Бюджетным кодексом Российской Федерации, Уставом муниципального района «Курский район» Курской области Представительное Собрание Курского района Курской области РЕШИЛО:</w:t>
      </w:r>
    </w:p>
    <w:p w:rsidR="001E2B2D" w:rsidRPr="001E2B2D" w:rsidRDefault="001E2B2D" w:rsidP="001E2B2D">
      <w:pPr>
        <w:suppressAutoHyphens/>
        <w:spacing w:before="120"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1. Внести в решение Представительного Собрания Курского района Курской области от 20 декабря 2013 года № 35-2-279 «О бюджете Курского района Курской области на 2014 год и на плановый период 2015 и 2016 годов» следующие изменения: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В текстовой части решения в статье 1 «Основные характеристики бюджета Курского района Курской области на 2014 год и на плановый период 2015 и 2016 годов</w:t>
      </w:r>
      <w:proofErr w:type="gramStart"/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 xml:space="preserve">.» </w:t>
      </w:r>
      <w:proofErr w:type="gramEnd"/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п.1 изложить в следующей редакции: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«1. Утвердить основные характеристики бюджета Курского района Курской области на 2014 год: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1) прогнозируемый общий объем доходов бюджета Курского района Курской области в сумме 544 254,90 тыс. руб.;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2) общий объем расходов бюджета Курского района Курской области в сумме 570 028,10 тыс. руб.;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3) дефицит бюджета Курского района Курской области в сумме 25773,20 тыс. руб.;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 xml:space="preserve">4) </w:t>
      </w: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общий объем бюджетных ассигнований на исполнение публичных нормативных обязательств в сумме 41 243,70 тыс. руб.».</w:t>
      </w:r>
    </w:p>
    <w:p w:rsidR="001E2B2D" w:rsidRPr="001E2B2D" w:rsidRDefault="001E2B2D" w:rsidP="001E2B2D">
      <w:pPr>
        <w:suppressAutoHyphens/>
        <w:spacing w:before="12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2. Приложения №№ 2, 3, 5, 6, 7,12 изложить в новой редакции (прилагаются).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3. Решение вступает в силу со дня его официального опубликования текстовой части в газете «Сельская новь» и размещения приложений в виде таблиц на официальном сайте Администрации Курского района Курской области (</w:t>
      </w:r>
      <w:r w:rsidRPr="001E2B2D">
        <w:rPr>
          <w:rFonts w:ascii="Times New Roman" w:eastAsia="Times New Roman" w:hAnsi="Times New Roman"/>
          <w:sz w:val="28"/>
          <w:szCs w:val="28"/>
          <w:lang w:val="en-US" w:eastAsia="ar-SA"/>
        </w:rPr>
        <w:t>http</w:t>
      </w: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: //</w:t>
      </w:r>
      <w:r w:rsidRPr="001E2B2D">
        <w:rPr>
          <w:rFonts w:ascii="Times New Roman" w:eastAsia="Times New Roman" w:hAnsi="Times New Roman"/>
          <w:sz w:val="28"/>
          <w:szCs w:val="28"/>
          <w:lang w:val="en-US" w:eastAsia="ar-SA"/>
        </w:rPr>
        <w:t>kurskr</w:t>
      </w: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1E2B2D">
        <w:rPr>
          <w:rFonts w:ascii="Times New Roman" w:eastAsia="Times New Roman" w:hAnsi="Times New Roman"/>
          <w:sz w:val="28"/>
          <w:szCs w:val="28"/>
          <w:lang w:val="en-US" w:eastAsia="ar-SA"/>
        </w:rPr>
        <w:t>rkursk</w:t>
      </w: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Pr="001E2B2D">
        <w:rPr>
          <w:rFonts w:ascii="Times New Roman" w:eastAsia="Times New Roman" w:hAnsi="Times New Roman"/>
          <w:sz w:val="28"/>
          <w:szCs w:val="28"/>
          <w:lang w:val="en-US" w:eastAsia="ar-SA"/>
        </w:rPr>
        <w:t>ru</w:t>
      </w:r>
      <w:r w:rsidRPr="001E2B2D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E2B2D" w:rsidRPr="001E2B2D" w:rsidRDefault="001E2B2D" w:rsidP="001E2B2D">
      <w:pPr>
        <w:suppressAutoHyphens/>
        <w:spacing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5EA7" w:rsidRDefault="001E2B2D" w:rsidP="00985F92">
      <w:pPr>
        <w:suppressAutoHyphens/>
        <w:spacing w:line="360" w:lineRule="auto"/>
        <w:jc w:val="left"/>
        <w:rPr>
          <w:rFonts w:ascii="Times New Roman" w:eastAsia="Times New Roman" w:hAnsi="Times New Roman"/>
          <w:sz w:val="28"/>
          <w:szCs w:val="20"/>
          <w:lang w:eastAsia="ar-SA"/>
        </w:rPr>
      </w:pP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Глава Курского района</w:t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ab/>
      </w:r>
      <w:r w:rsidR="00985F92">
        <w:rPr>
          <w:rFonts w:ascii="Times New Roman" w:eastAsia="Times New Roman" w:hAnsi="Times New Roman"/>
          <w:sz w:val="28"/>
          <w:szCs w:val="20"/>
          <w:lang w:eastAsia="ar-SA"/>
        </w:rPr>
        <w:t xml:space="preserve">    </w:t>
      </w:r>
      <w:r w:rsidRPr="001E2B2D">
        <w:rPr>
          <w:rFonts w:ascii="Times New Roman" w:eastAsia="Times New Roman" w:hAnsi="Times New Roman"/>
          <w:sz w:val="28"/>
          <w:szCs w:val="20"/>
          <w:lang w:eastAsia="ar-SA"/>
        </w:rPr>
        <w:t>В.М.Рыжиков</w:t>
      </w:r>
      <w:r w:rsidR="00C85EA7">
        <w:rPr>
          <w:rFonts w:ascii="Times New Roman" w:eastAsia="Times New Roman" w:hAnsi="Times New Roman"/>
          <w:sz w:val="28"/>
          <w:szCs w:val="20"/>
          <w:lang w:eastAsia="ar-SA"/>
        </w:rPr>
        <w:br w:type="page"/>
      </w:r>
    </w:p>
    <w:p w:rsidR="00C85EA7" w:rsidRPr="00C85EA7" w:rsidRDefault="00C85EA7" w:rsidP="00B0325B">
      <w:pPr>
        <w:spacing w:line="240" w:lineRule="auto"/>
        <w:ind w:left="354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Приложение № 2</w:t>
      </w:r>
    </w:p>
    <w:p w:rsidR="00C85EA7" w:rsidRPr="00C85EA7" w:rsidRDefault="00C85EA7" w:rsidP="00B0325B">
      <w:pPr>
        <w:spacing w:line="240" w:lineRule="auto"/>
        <w:ind w:left="354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C85EA7" w:rsidRPr="00C85EA7" w:rsidRDefault="00C85EA7" w:rsidP="00B0325B">
      <w:pPr>
        <w:spacing w:line="240" w:lineRule="auto"/>
        <w:ind w:left="354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C85EA7" w:rsidRPr="00C85EA7" w:rsidRDefault="00C85EA7" w:rsidP="00B0325B">
      <w:pPr>
        <w:spacing w:line="240" w:lineRule="auto"/>
        <w:ind w:left="354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C85EA7" w:rsidRPr="00C85EA7" w:rsidRDefault="00C85EA7" w:rsidP="00B0325B">
      <w:pPr>
        <w:spacing w:line="240" w:lineRule="auto"/>
        <w:ind w:left="3544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t xml:space="preserve">(в редакции решения </w:t>
      </w:r>
      <w:r w:rsidR="00B0325B">
        <w:rPr>
          <w:rFonts w:ascii="Times New Roman" w:eastAsia="Times New Roman" w:hAnsi="Times New Roman"/>
          <w:sz w:val="24"/>
          <w:szCs w:val="24"/>
          <w:lang w:eastAsia="ar-SA"/>
        </w:rPr>
        <w:t>от 18 апреля 2014г. № 38-2-306</w:t>
      </w:r>
      <w:r w:rsidRPr="00C85EA7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C85EA7" w:rsidRPr="00C85EA7" w:rsidRDefault="00C85EA7" w:rsidP="00C85EA7">
      <w:pPr>
        <w:spacing w:line="240" w:lineRule="auto"/>
        <w:ind w:left="5103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85EA7" w:rsidRPr="00C85EA7" w:rsidRDefault="00C85EA7" w:rsidP="00C85EA7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85EA7">
        <w:rPr>
          <w:rFonts w:ascii="Times New Roman" w:eastAsia="Times New Roman" w:hAnsi="Times New Roman"/>
          <w:b/>
          <w:sz w:val="28"/>
          <w:szCs w:val="28"/>
          <w:lang w:eastAsia="ar-SA"/>
        </w:rPr>
        <w:t>Поступление доходов по основным источникам в бюджет Курского района Курской области на 2014 год и на плановый период 2015 и 2016 годов</w:t>
      </w: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103"/>
        <w:gridCol w:w="1134"/>
        <w:gridCol w:w="1130"/>
        <w:gridCol w:w="1134"/>
      </w:tblGrid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vAlign w:val="center"/>
            <w:hideMark/>
          </w:tcPr>
          <w:p w:rsidR="00C85EA7" w:rsidRPr="00F46C3A" w:rsidRDefault="00C85EA7" w:rsidP="00C85EA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 w:rsidP="00C85EA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Наименование доходов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 w:rsidP="00C85EA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Бюджет на 2014г. (тыс. руб.)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 w:rsidP="00C85EA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Бюджет на 2015г. (тыс. руб.)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 w:rsidP="00C85EA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Бюджет на 2016г. (тыс. руб.)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noWrap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170 578,30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178 013,50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168 329,00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noWrap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128 005,10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134 344,00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143 473,60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noWrap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1 01 02000 01 0000 000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128 005,10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134 344,00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143 473,60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ст. 227, 227.1 и 228 НК РФ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126 089,10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132 333,20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141 326,10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1 443,40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1 514,80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1 617,80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ст. 228 НК РФ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472,60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496,00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529,70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4 118,30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4 329,60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4 550,60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3 971,70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4 174,20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4 387,10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3 971,70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4 174,20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4 387,10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146,60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155,40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163,50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1 05 03010 01 0000 110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146,60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155,40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163,50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21 046,40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23 153,70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10 967,70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1 11 05000 00 0000 120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21 046,40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23 153,70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10 967,70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20 854,70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22 962,00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10 776,00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lastRenderedPageBreak/>
              <w:t>1 11 05013 10 0000 120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20 854,70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22 962,00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10 776,00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1 11 05030 00 0000 120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191,70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191,70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191,70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191,70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191,70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191,70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1 12 00000 00 0000 000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1 981,60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1 981,60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1 981,60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1 981,60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1 981,60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1 981,60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1 12 01010 01 0000 120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163,20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163,20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163,20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1 12 01020 01 0000 120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38,50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38,50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38,50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1 12 01030 01 0000 120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1 036,20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1 036,20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1 036,20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1 12 01040 01 0000 120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743,70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743,70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743,70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14 500,00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13 277,70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6 428,60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1 14 02000 00 0000 000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34,10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45,30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1 14 02050 05 0000 440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34,10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45,30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1 14 02052 05 0000 440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34,10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41,20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45,30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1 14 06000 00 0000 430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14 465,90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13 236,50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6 383,30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lastRenderedPageBreak/>
              <w:t>1 14 06010 00 0000 430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14 465,90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13 236,50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6 383,30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1 14 06013 10 0000 430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14 465,90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13 236,50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6 383,30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926,90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926,90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926,90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1 16 03000 00 0000 140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1 16 03010 01 0000 140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119.1, пунктами 1 и 2 статьи 120, статьями 125, 126, 128, 129, 129.1, статьями 129.4, 132, 133, 134, 135, 135.1 и 135.2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1 16 25000 00 0000 140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1 16 25020 01 0000 140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1 16 25060 01 0000 140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1 16 30000 01 0000 140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1 16 30030 01 0000 140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1 16 43000 01 0000 140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63,00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63,00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1 16 90000 00 0000 140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803,60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803,60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1 16 90050 05 0000 140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803,60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803,60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803,60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373 676,60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342 186,80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342 848,00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373 676,60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342 186,80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sz w:val="20"/>
                <w:szCs w:val="20"/>
              </w:rPr>
              <w:t>342 848,00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2 02 01000 00 0000 151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9 563,20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2 585,40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2 02 01001 00 0000 151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9 563,20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2 585,40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2 02 01001 05 0000 151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Дотации бюджетам муниципальных районов на </w:t>
            </w: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9 563,20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2 585,40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2 02 02000 00 0000 151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2 02 02999 00 0000 151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2 02 02999 05 0000 151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муниципальных районов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2 02 02999 05 0000 151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муниципальных образований на софинансирование расходных обязательств муниципальных образований, связанных с организацией отдыха детей в каникулярное время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2 02 03000 00 0000 000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360 525,70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338 323,70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340 262,60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2 02 03003 00 0000 151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2 02 03003 05 0000 151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2 02 03007 00 0000 151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2 02 03007 05 0000 151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2 02 03013 00 0000 151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2 02 03013 05 0000 151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2 02 03021 00 0000 151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2 02 03021 05 0000 151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2 02 03027 00 0000 151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2 02 03027 05 0000 151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346 097,50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326 794,40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328 650,00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субвенции бюджетам муниципальных районов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346 097,50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326 794,40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328 650,00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муниципальных районов на оказание финансовой поддержки общественным организациям ветеранов войны, труда, Вооруженных </w:t>
            </w: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Сил и правоохранительных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80,40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полномочий, связанных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 денежной компенсации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1 683,40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1 761,10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1 840,30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работников, осуществляющих переданные государственные полномочия в сфере социальной защиты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для реализации основных общеобразовательных программ в части финансирования расходов на оплату труда 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для реализации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11 991,60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в сфере трудовых отношений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в сфере архивного дела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организации и обеспечению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полномочий по обеспечению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муниципальных районов на </w:t>
            </w: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освещения работникам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10 510,60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11 036,20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11 588,00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муниципальных районов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40 174,30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выплату ежемесячного пособия на ребенка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9 602,40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10 034,40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10 303,90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ветеранов труда и тружеников тыла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20 289,30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21 226,90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22 182,00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Субвенция</w:t>
            </w:r>
            <w:r w:rsidR="00985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6C3A">
              <w:rPr>
                <w:rFonts w:ascii="Times New Roman" w:hAnsi="Times New Roman"/>
                <w:sz w:val="20"/>
                <w:szCs w:val="20"/>
              </w:rPr>
              <w:t>бюджетам муниципальных районов на содержание работников, обеспечивающих переданные государственные полномочия по осуществлению</w:t>
            </w:r>
            <w:r w:rsidR="00985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6C3A">
              <w:rPr>
                <w:rFonts w:ascii="Times New Roman" w:hAnsi="Times New Roman"/>
                <w:sz w:val="20"/>
                <w:szCs w:val="20"/>
              </w:rPr>
              <w:t>выплаты компенсации части родительской платы за присмотр и уход за детьми, посещающими образовательные организации,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на осуществление выплаты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2 02 04000 00 0000 151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857,40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2 02 04012 00 0000 151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2 02 04012 05 0000 151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2 02 04014 00 0000 151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797,40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2 02 04014 05 0000 151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797,40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C85EA7" w:rsidRPr="00F46C3A" w:rsidTr="00F46C3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544 254,90</w:t>
            </w:r>
          </w:p>
        </w:tc>
        <w:tc>
          <w:tcPr>
            <w:tcW w:w="1130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520 200,30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85EA7" w:rsidRPr="00F46C3A" w:rsidRDefault="00C85EA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511 177,00</w:t>
            </w:r>
          </w:p>
        </w:tc>
      </w:tr>
    </w:tbl>
    <w:p w:rsidR="00F46C3A" w:rsidRDefault="00F46C3A">
      <w:pPr>
        <w:spacing w:line="240" w:lineRule="auto"/>
        <w:jc w:val="left"/>
      </w:pPr>
      <w:r>
        <w:br w:type="page"/>
      </w:r>
    </w:p>
    <w:p w:rsidR="00F46C3A" w:rsidRPr="00F46C3A" w:rsidRDefault="00F46C3A" w:rsidP="00B0325B">
      <w:pPr>
        <w:spacing w:line="240" w:lineRule="auto"/>
        <w:ind w:left="3402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Приложение № 3</w:t>
      </w:r>
    </w:p>
    <w:p w:rsidR="00F46C3A" w:rsidRPr="00F46C3A" w:rsidRDefault="00F46C3A" w:rsidP="00B0325B">
      <w:pPr>
        <w:spacing w:line="240" w:lineRule="auto"/>
        <w:ind w:left="3402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F46C3A" w:rsidRPr="00F46C3A" w:rsidRDefault="00F46C3A" w:rsidP="00B0325B">
      <w:pPr>
        <w:spacing w:line="240" w:lineRule="auto"/>
        <w:ind w:left="3402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F46C3A" w:rsidRPr="00F46C3A" w:rsidRDefault="00F46C3A" w:rsidP="00B0325B">
      <w:pPr>
        <w:spacing w:line="240" w:lineRule="auto"/>
        <w:ind w:left="3402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F46C3A" w:rsidRPr="00F46C3A" w:rsidRDefault="00F46C3A" w:rsidP="00B0325B">
      <w:pPr>
        <w:spacing w:line="240" w:lineRule="auto"/>
        <w:ind w:left="3402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t xml:space="preserve">(в редакции решения </w:t>
      </w:r>
      <w:r w:rsidR="00B0325B">
        <w:rPr>
          <w:rFonts w:ascii="Times New Roman" w:eastAsia="Times New Roman" w:hAnsi="Times New Roman"/>
          <w:sz w:val="24"/>
          <w:szCs w:val="24"/>
          <w:lang w:eastAsia="ar-SA"/>
        </w:rPr>
        <w:t>от 18 апреля 2014г. № 38-2-306</w:t>
      </w:r>
      <w:r w:rsidRPr="00F46C3A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F46C3A" w:rsidRPr="00F46C3A" w:rsidRDefault="00F46C3A" w:rsidP="00F46C3A">
      <w:pPr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F46C3A" w:rsidRPr="00F46C3A" w:rsidRDefault="00F46C3A" w:rsidP="00F46C3A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46C3A">
        <w:rPr>
          <w:rFonts w:ascii="Times New Roman" w:eastAsia="Times New Roman" w:hAnsi="Times New Roman"/>
          <w:b/>
          <w:sz w:val="28"/>
          <w:szCs w:val="28"/>
          <w:lang w:eastAsia="ar-SA"/>
        </w:rPr>
        <w:t>Источники внутреннего финансирования дефицита бюджета Курского района Курской области на 2014 год и на плановый период 2015 и 2016 годов</w:t>
      </w:r>
    </w:p>
    <w:tbl>
      <w:tblPr>
        <w:tblW w:w="105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4253"/>
        <w:gridCol w:w="1215"/>
        <w:gridCol w:w="1276"/>
        <w:gridCol w:w="1275"/>
      </w:tblGrid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 w:rsidP="00F46C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shd w:val="clear" w:color="FFFFCC" w:fill="FFFFFF"/>
            <w:vAlign w:val="center"/>
            <w:hideMark/>
          </w:tcPr>
          <w:p w:rsidR="00F46C3A" w:rsidRPr="00F46C3A" w:rsidRDefault="00F46C3A" w:rsidP="00F46C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Наименование источников финансирования дефицита бюджета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 w:rsidP="00F46C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Сумма на 2014 год, тыс. руб.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 w:rsidP="00F46C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Сумма на 2015 год, тыс. руб.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 w:rsidP="00F46C3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F46C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ar-SA"/>
              </w:rPr>
              <w:t>Сумма на 2016 год, тыс. руб.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01 00 00 00 00 0000 000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25 773,20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25 773,20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-544 754,90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18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-544 754,90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-544 754,90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01 05 02 01 05 0000 510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-544 754,90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570 528,10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18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570 528,10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570 528,10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01 05 02 01 05 0000 610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570 528,10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520 700,30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511 677,00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01 06 00 00 00 0000 000</w:t>
            </w:r>
          </w:p>
        </w:tc>
        <w:tc>
          <w:tcPr>
            <w:tcW w:w="4253" w:type="dxa"/>
            <w:shd w:val="clear" w:color="FFFFCC" w:fill="FFFFFF"/>
            <w:hideMark/>
          </w:tcPr>
          <w:p w:rsidR="00F46C3A" w:rsidRPr="00F46C3A" w:rsidRDefault="00F46C3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1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FFFFCC" w:fill="FFFFFF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01 06 05 00 00 0000 000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01 06 05 00 00 0000 600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01 06 05 02 05 0000 640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01 06 05 02 05 2600 640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Возврат бюджетных кредитов, предоставленных для покрытия временных кассовых разрывов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500,00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01 06 05 00 00 0000 500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01 06 05 02 05 0000 500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1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</w:tr>
      <w:tr w:rsidR="00F46C3A" w:rsidRPr="00F46C3A" w:rsidTr="00F46C3A">
        <w:trPr>
          <w:trHeight w:val="20"/>
        </w:trPr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01 06 05 02 05 2600 540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F46C3A" w:rsidRPr="00F46C3A" w:rsidRDefault="00F46C3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бюджетных кредитов, предоставленных для покрытия временных кассовых разрывов</w:t>
            </w:r>
          </w:p>
        </w:tc>
        <w:tc>
          <w:tcPr>
            <w:tcW w:w="1215" w:type="dxa"/>
            <w:shd w:val="clear" w:color="auto" w:fill="auto"/>
            <w:noWrap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F46C3A" w:rsidRPr="00F46C3A" w:rsidRDefault="00F46C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6C3A">
              <w:rPr>
                <w:rFonts w:ascii="Times New Roman" w:hAnsi="Times New Roman"/>
                <w:color w:val="000000"/>
                <w:sz w:val="20"/>
                <w:szCs w:val="20"/>
              </w:rPr>
              <w:t>-500,00</w:t>
            </w:r>
          </w:p>
        </w:tc>
      </w:tr>
    </w:tbl>
    <w:p w:rsidR="00F46C3A" w:rsidRDefault="00F46C3A">
      <w:pPr>
        <w:spacing w:line="240" w:lineRule="auto"/>
        <w:jc w:val="left"/>
      </w:pPr>
      <w:r>
        <w:br w:type="page"/>
      </w:r>
    </w:p>
    <w:p w:rsidR="005A6F5B" w:rsidRPr="005A6F5B" w:rsidRDefault="005A6F5B" w:rsidP="00B0325B">
      <w:pPr>
        <w:spacing w:line="240" w:lineRule="auto"/>
        <w:ind w:left="311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6F5B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Приложение № 5</w:t>
      </w:r>
    </w:p>
    <w:p w:rsidR="005A6F5B" w:rsidRPr="005A6F5B" w:rsidRDefault="005A6F5B" w:rsidP="00B0325B">
      <w:pPr>
        <w:spacing w:line="240" w:lineRule="auto"/>
        <w:ind w:left="311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6F5B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5A6F5B" w:rsidRPr="005A6F5B" w:rsidRDefault="005A6F5B" w:rsidP="00B0325B">
      <w:pPr>
        <w:spacing w:line="240" w:lineRule="auto"/>
        <w:ind w:left="311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6F5B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5A6F5B" w:rsidRPr="005A6F5B" w:rsidRDefault="005A6F5B" w:rsidP="00B0325B">
      <w:pPr>
        <w:spacing w:line="240" w:lineRule="auto"/>
        <w:ind w:left="311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A6F5B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5A6F5B" w:rsidRPr="005A6F5B" w:rsidRDefault="00B0325B" w:rsidP="00B0325B">
      <w:pPr>
        <w:spacing w:line="240" w:lineRule="auto"/>
        <w:ind w:left="311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(в редакции решения от 18 апреля 2014г. № 38-2-306</w:t>
      </w:r>
      <w:r w:rsidR="005A6F5B" w:rsidRPr="005A6F5B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5A6F5B" w:rsidRPr="005A6F5B" w:rsidRDefault="005A6F5B" w:rsidP="005A6F5B">
      <w:pPr>
        <w:spacing w:line="240" w:lineRule="auto"/>
        <w:ind w:left="5103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A6F5B" w:rsidRPr="005A6F5B" w:rsidRDefault="005A6F5B" w:rsidP="005A6F5B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A6F5B">
        <w:rPr>
          <w:rFonts w:ascii="Times New Roman" w:eastAsia="Times New Roman" w:hAnsi="Times New Roman"/>
          <w:b/>
          <w:sz w:val="28"/>
          <w:szCs w:val="28"/>
          <w:lang w:eastAsia="ar-SA"/>
        </w:rPr>
        <w:t>Распределение бюджетных ассигнований по разделам и подразделам, целевым статьям (муниципальным программам Курского района Курской области и непрограммным направлениям деятельности), группам (подгруппам) видов расходов классификации расходов бюджета Курского района Курской области на 2014 год и на плановый период 2015 и 2016 годов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9"/>
        <w:gridCol w:w="425"/>
        <w:gridCol w:w="425"/>
        <w:gridCol w:w="1134"/>
        <w:gridCol w:w="567"/>
        <w:gridCol w:w="1134"/>
        <w:gridCol w:w="1134"/>
        <w:gridCol w:w="1134"/>
      </w:tblGrid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Рз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5A6F5B" w:rsidRPr="007D68CB" w:rsidRDefault="005A6F5B" w:rsidP="007D68CB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ar-SA"/>
              </w:rPr>
            </w:pPr>
            <w:proofErr w:type="gramStart"/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ar-SA"/>
              </w:rPr>
              <w:t>ПР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ВР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2014г.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2015г.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6F5B" w:rsidRPr="007D68CB" w:rsidRDefault="005A6F5B" w:rsidP="005A6F5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2016г.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570 028,10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520 200,30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511 177,00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54 654,50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47 325,40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47 382,00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функционирования высшего должностного лица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Высшее должностное лицо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1 454,00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1 454,00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1 454,00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Представительного Собрания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80 0 0000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Собрания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973,20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Аппарат Представительного Собрания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17 654,90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17 633,20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17 633,20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обеспечению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и прочие мероприятия в области трудовых отношений»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16 361,90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17 159,20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17 159,20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15 768,20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16 565,50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16 565,50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15 768,20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16 565,50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16 565,50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15 594,20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16 413,50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16 413,50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15 594,20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16 413,50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16 413,50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архивного отдела Администрации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архивного дела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356,70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административной комиссии Администрации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и обеспечению деятельности административных комиссий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819,00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функций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связанных с общегосударственным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обязательств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составлению (изменению и дополнению) списков кандидатов в присяжные заседатели федеральных судов общей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юрисдикции в Российской Федерации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2 866,80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управления по бюджету и налогам Администрации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2 866,80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2 825,90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выборов и референдумов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выборов в законодательные (представительные) органы местного самоуправления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</w:t>
            </w:r>
            <w:r w:rsidR="00985F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выборов и референдумов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4 721,20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26 892,60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24 306,40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24 326,40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1 113,40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Укрепление и развитие социального института семьи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«Повышение эффективности государственной поддержки социально ориентированных некоммерческих организаций»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финансовой поддержки общественным организациям ветеранов войны, труда, Вооруженных Сил и правоохранительных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Усиление взаимодействия с общественными организациями инвалидов, обеспечение доступности труда и спорта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«Управление муниципальным имуществом 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2014 – 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1 794,10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2 698,50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2 698,50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«Управление и распоряжение земельными участками, государственная собственность на которые не разграничена и (или) находящимися в муниципальной собственности Курского района Курской области, расположенными на территории Курского района Курской области» муниципальной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 «Управление муниципальным имуществом Курского района Курской области на 2014 – 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1 744,10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государственной политики в области земельных отношений на территории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1 744,10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1 744,10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1 744,10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2 593,50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«Управление и распоряжение муниципальным имуществом Курского района Курской области» муниципальной программы «Управление муниципальным имуществом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государственной политики в области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имущественных отношений на территории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отдела ЗАГС Администрации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1 453,30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функций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связанных с общегосударственным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5 477,10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обязательств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5 417,10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других (прочих) обязательств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5 417,10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2 287,90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2 287,90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Резервный фонд Администрации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учреждений,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вошедших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муниципальные программы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82 0 0000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казенных </w:t>
            </w:r>
            <w:r w:rsidR="00985F92"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учреждений,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вошедших в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муниципальные программы Курского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(МКУ «ОДА» Курского района Курской области;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«ИКЦ в сфере АПК» Курского района Курской области)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17 902,20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10 748,00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6 054,80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6 861,50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6 861,50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6 054,80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6 861,50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6 861,50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9 764,10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7 635,60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6 031,90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«Активная политика занятости населения и социальная поддержка безработных граждан»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рынка труда Курского района Курской области, повышение эффективности занятости населения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4 570,00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2 770,00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2 070,00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«Модернизация сети автомобильных дорог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сети автомобильных дорог Курского района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Проектирование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строительство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(реконструкция)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автомобильных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Капитальный ремонт, ремонт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содержание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автомобильных 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«Повышение безопасности дорожного движения в границах муниципального района «Курский район»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5 044,10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4 700,60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3 781,90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экономики и внешних связей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Курском районе Курской области» муниципальной программы «Развитие экономики и внешних связей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условий для развития малого и среднего предпринимательства на территории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учреждений,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вошедших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муниципальные программы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4 974,10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муниципальных казенных </w:t>
            </w:r>
            <w:r w:rsidR="00985F92"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учреждений,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вошедших в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муниципальные программы Курского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(МКУ «ОДА» Курского района Курской области;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«ИКЦ в сфере АПК» Курского района Курской области)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4 974,10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4 974,10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4 899,80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4 549,30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3 617,60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4 899,80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4 549,30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3 617,60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385 731,00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354 355,70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330 454,40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32 375,00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23 886,40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22 045,70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25 184,60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23 886,40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22 015,70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25 184,60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23 886,40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22 015,70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11 991,60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11 991,60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11 991,60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10 802,80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13 193,00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13 083,60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11 212,90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13 193,00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13 083,60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11 212,90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13 193,00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13 083,60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11 212,90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для инвалидов условий безбарьерного доступа к объектам социальной инфраструктуры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функций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связанных с общегосударственным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обязательств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Курского района Курской области на проведение реконструкции зданий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340 851,00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319 665,70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297 200,10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323 379,30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303 457,80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281 249,10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общего образования» муниципальной программы «Развитие образования в Курском районе Курской области на 2014-2016 годы»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323 379,30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303 457,80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281 249,10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реализацию основных общеобразовательных программ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части финансирования расходов на оплату труда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244 944,20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2 991,90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49 959,20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46 555,00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28 982,50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49 959,20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46 555,00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28 982,50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49 959,20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46 555,00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28 982,50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проведение капитального ремонта муниципальных образовательных организаций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20 238,40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20 238,40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20 238,40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приобретение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школьных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столовых в рамках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комплекса мер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модернизации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 образования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дополнительное финансирование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организации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питания обучающихся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образовательных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4 130,50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13 651,90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13 925,00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 детей в сфере культуры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13 651,90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13 925,00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13 651,90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13 925,00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13 651,90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13 925,00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13 651,90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13 925,00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для инвалидов условий безбарьерного доступа к объектам социальной инфраструктуры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«Модернизация сети автомобильных дорог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«Повышение безопасности дорожного движения в границах муниципального района «Курский район»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энергосбережения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3 561,00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4 593,80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2 910,00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3 315,00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4 593,80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«Молодежь Курского района Курской области»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«Оздоровление и отдых детей»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4 393,80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областного бюджета бюджетам муниципальных образований на софинансирование расходных обязательств муниципальных образований, связанных с организацией отдыха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детей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каникулярное время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2 730,30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785,70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бюджета 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реализацию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организации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отдыха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детей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каникулярное время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1 663,50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1 663,50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1 663,50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7 911,20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7 893,60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7 893,60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7 911,20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7 893,60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«Развитие образования в Курском районе Курской области на 2014-2016 годы»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7 911,20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7 893,60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содержание работников,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6 305,20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6 305,20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6 305,20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5 985,20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5 984,60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5 985,20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5 984,60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муниципальных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299,10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1 572,20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1 554,60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1 554,60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1 547,60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1 547,60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1 547,60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1 547,60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12 948,70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14 070,20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16 039,20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11 557,80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10 907,80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культурно-досугового и библиотечного дела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10 907,80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10 907,80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10 907,80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10 907,80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14 658,30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энергосбережения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1 390,90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1 380,90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1 380,90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1 390,90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1 380,90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«Обеспечение условий реализации муниципальной программы»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1 390,90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1 380,90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1 380,90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1 366,60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1 358,70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1 356,60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56 931,90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58 951,80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60 854,10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Выплата пенсий за выслугу лет и доплат к пенсиям муниципальных служащих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69,70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43 272,40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45 261,10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47 134,50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10 360,60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10 886,20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11 438,00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дошкольного образования»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общего образования» муниципальной программы «Развитие образования в Курском районе Курской области на 2014-2016 годы»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9 260,60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9 260,60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9 260,60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9 260,60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9 786,20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10 338,00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956,50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культурно-досугового и библиотечного дела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center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 детей в сфере культуры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«Обеспечение условий реализации муниципальной программы»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center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586,50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31 955,30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33 418,40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34 740,00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31 955,30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33 418,40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34 740,00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9 602,40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10 034,40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10 303,90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9 602,40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10 034,40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10 303,90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9 602,40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10 034,40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10 303,90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социальной поддержки отдельным категориям граждан по обеспечению продовольственными товарами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1 683,40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1 761,10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1 840,30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1 683,40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1 761,10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1 840,30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1 683,40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1 761,10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1 840,30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15 126,90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16 182,00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15 126,90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16 182,00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15 126,90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16 182,00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10 986,10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11 014,00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11 042,90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«Развитие образования в Курском районе Курской области на 2014-2016 годы»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1 334,00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9 652,10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9 680,00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9 708,90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9 652,10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9 680,00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9 708,90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9 652,10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9 680,00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9 708,90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600,80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9 051,30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9 079,20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9 108,10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9 051,30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9 079,20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9 108,10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«Обеспечение реализации муниципальной программы и прочие мероприятия в области социальной поддержки» муниципальной программы «Социальная поддержка граждан в Курском районе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03 5 0000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работников, осуществляющих переданные государственные полномочия в сфере социальной защиты населения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2 607,00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4 823,60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4 769,50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05 0 0000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«Поддержка и развитие детско-юношеского спорта»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4 323,60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4 269,50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«Создание условий для занятия жителями Курского района Курской области физической культурой и спортом»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мотивации жителей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Курского района Курской области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регулярным занятиям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физической культуры и спортом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ведению здорового образа жизни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физкультурно-спортивной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инфраструктуры, пропаганда развития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физической культуры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спорта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«Развитие спорта высших достижений»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участия спортсменов Курского района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Курской области в районных,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областных и всероссийских спортивных соревнованиях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45 174,30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функций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связанных с общегосударственным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управлением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других</w:t>
            </w:r>
            <w:r w:rsidR="00985F9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обязательств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40 174,30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20 087,10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Выравнивание бюджетной обеспеченности поселений из районного фонда финансовой поддержки за счет средств бюджета Курского района Курской области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D68CB" w:rsidRPr="007D68CB" w:rsidTr="00357647">
        <w:trPr>
          <w:trHeight w:val="20"/>
        </w:trPr>
        <w:tc>
          <w:tcPr>
            <w:tcW w:w="4679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13 005,00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D68CB" w:rsidRPr="007D68CB" w:rsidRDefault="007D68CB" w:rsidP="007D68CB">
            <w:pPr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D68C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25 558,80</w:t>
            </w:r>
          </w:p>
        </w:tc>
      </w:tr>
    </w:tbl>
    <w:p w:rsidR="00DB7888" w:rsidRDefault="00DB7888">
      <w:pPr>
        <w:spacing w:line="240" w:lineRule="auto"/>
        <w:jc w:val="left"/>
      </w:pPr>
      <w:r>
        <w:br w:type="page"/>
      </w:r>
    </w:p>
    <w:p w:rsidR="00DB7888" w:rsidRPr="00DB7888" w:rsidRDefault="00DB7888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>Приложение № 6</w:t>
      </w:r>
    </w:p>
    <w:p w:rsidR="00DB7888" w:rsidRPr="00DB7888" w:rsidRDefault="00DB7888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DB7888" w:rsidRPr="00DB7888" w:rsidRDefault="00DB7888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DB7888" w:rsidRPr="00DB7888" w:rsidRDefault="00DB7888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DB7888" w:rsidRPr="00DB7888" w:rsidRDefault="00DB7888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 xml:space="preserve">(в редакции решения </w:t>
      </w:r>
      <w:r w:rsidR="00B0325B">
        <w:rPr>
          <w:rFonts w:ascii="Times New Roman" w:eastAsia="Times New Roman" w:hAnsi="Times New Roman"/>
          <w:sz w:val="24"/>
          <w:szCs w:val="24"/>
          <w:lang w:eastAsia="ar-SA"/>
        </w:rPr>
        <w:t>от 18 апреля 2014г. № 38-2-306</w:t>
      </w:r>
      <w:r w:rsidRPr="00DB7888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DB7888" w:rsidRPr="00DB7888" w:rsidRDefault="00DB7888" w:rsidP="00DB7888">
      <w:pPr>
        <w:spacing w:line="240" w:lineRule="auto"/>
        <w:ind w:left="-142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DB7888" w:rsidRPr="00DB7888" w:rsidRDefault="00DB7888" w:rsidP="00DB7888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B7888">
        <w:rPr>
          <w:rFonts w:ascii="Times New Roman" w:eastAsia="Times New Roman" w:hAnsi="Times New Roman"/>
          <w:b/>
          <w:sz w:val="28"/>
          <w:szCs w:val="28"/>
          <w:lang w:eastAsia="ar-SA"/>
        </w:rPr>
        <w:t>ВЕДОМСТВЕННАЯ СТРУКТУРА РАСХОДОВ БЮДЖЕТА КУРСКОГО РАЙОНА КУРСКОЙ ОБЛАСТИ НА 2014 ГОД И НА ПЛАНОВЫЙ ПЕРИОД 2015</w:t>
      </w:r>
      <w:proofErr w:type="gramStart"/>
      <w:r w:rsidRPr="00DB788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И</w:t>
      </w:r>
      <w:proofErr w:type="gramEnd"/>
      <w:r w:rsidRPr="00DB788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2016 ГОДОВ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0"/>
        <w:gridCol w:w="567"/>
        <w:gridCol w:w="425"/>
        <w:gridCol w:w="425"/>
        <w:gridCol w:w="1134"/>
        <w:gridCol w:w="567"/>
        <w:gridCol w:w="1125"/>
        <w:gridCol w:w="1125"/>
        <w:gridCol w:w="1152"/>
      </w:tblGrid>
      <w:tr w:rsidR="00DB7888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1C2FA2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ГРБС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1C2FA2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РЗ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1C2FA2">
            <w:pPr>
              <w:spacing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ПР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ВР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2014год (тыс. руб.)</w:t>
            </w:r>
          </w:p>
        </w:tc>
        <w:tc>
          <w:tcPr>
            <w:tcW w:w="1125" w:type="dxa"/>
            <w:shd w:val="clear" w:color="auto" w:fill="auto"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2015 год (тыс. руб.)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DB7888" w:rsidRPr="00DB7888" w:rsidRDefault="00DB7888" w:rsidP="00DB788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DB788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итого расходы на 2016 год (тыс. руб.)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570 028,10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520 200,30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511 177,00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Администрация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65 695,60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52 056,80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50 874,70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46 632,30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41 886,20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41 922,80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функционирования высшего должностного лица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Высшее должностное лицо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1 065,00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17 654,90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17 633,20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17 633,20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по обеспечению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04 0 0000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реализации муниципальной программы и прочие мероприятия в области трудовых отношений»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04 2 0000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трудовых отношений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16 361,90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17 159,20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17 159,20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15 768,20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16 565,50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16 565,50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15 768,20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16 565,50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16 565,50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15 594,20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16 413,50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16 413,50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15 594,20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16 413,50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16 413,50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архивного отдела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архивного дела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68,70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административной комиссии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по организации и обеспечению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819,00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819,00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819,00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819,00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819,00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 и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выборов и референдумов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выборов в законодательные (представительные) органы местного самоуправления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="00985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sz w:val="20"/>
                <w:szCs w:val="20"/>
              </w:rPr>
              <w:t>выборов и референдумов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4 721,20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23 191,20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23 188,00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23 188,00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муниципальным имуществом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2014 – 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1 794,10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2 698,50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2 698,50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и распоряжение земельными участками, государственная собственность на которые не разграничена и (или) находящимися в муниципальной собственности Курского района Курской области, расположенными на территории Курского района Курской области» муниципальной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программы «Управление муниципальным имуществом Курского района Курской области на 2014 – 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1 744,10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государственной политики в области земельных отношений на территории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1 744,10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1 744,10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1 744,10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2 593,50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и распоряжение муниципальным имуществом Курского района Курской области» муниципальной программы «Управление муниципальным имуществом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государственной политики в области имущественных отношений на территории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отдела ЗАГС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2 889,10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других (прочих) 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2 287,90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2 287,90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541,20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534,00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фонд Администрации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учреждений,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не вошедших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муниципальные программы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82 0 0000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17 104,00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муниципальных казенных </w:t>
            </w:r>
            <w:r w:rsidR="00985F92"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учреждений,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не вошедших в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муниципальные программы Курского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(МКУ «ОДА» Курского района Курской области;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МКУ «ИКЦ в сфере АПК» Курского района Курской области)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17 104,00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17 104,00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17 902,20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10 748,00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10 739,50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10 739,50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10 748,00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10 739,50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10 739,50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6 054,80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6 861,50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6 861,50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6 054,80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6 861,50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6 861,50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301,20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9 614,10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7 470,60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5 851,90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4 570,00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2 770,00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«Модернизация сети автомобильных дорог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4 570,00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сети автомобильных дорог Курского района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4 500,00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 строительство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(реконструкция)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Капитальный ремонт, ремонт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 содержание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автомобильных 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«Повышение безопасности дорожного движения в границах муниципального района «Курский район»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5 044,10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4 700,60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3 781,90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экономики и внешних связей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малого и среднего предпринимательства в Курском районе Курской области» муниципальной программы «Развитие экономики и внешних связей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условий для развития малого и среднего предпринимательства на территории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65,00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учреждений,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не вошедших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муниципальные программы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4 974,10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4 623,60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3 691,90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муниципальных казенных </w:t>
            </w:r>
            <w:r w:rsidR="00985F92"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учреждений,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не вошедших в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муниципальные программы Курского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(МКУ «ОДА» Курского района Курской области;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МКУ «ИКЦ в сфере АПК» Курского района Курской области)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4 974,10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4 623,60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3 691,90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4 974,10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4 623,60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3 691,90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4 899,80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4 549,30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3 617,60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4 899,80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4 549,30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3 617,60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73,00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9 449,20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 на проведение реконструкции зданий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2 449,20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2 449,20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«Оздоровление и отдых детей»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2 449,20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из областного бюджета бюджетам муниципальных образований на софинансирование расходных обязательств муниципальных образований, связанных с организацией отдыха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детей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каникулярное время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785,70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785,70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785,70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реализацию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 организации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отдыха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детей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каникулярное время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1 663,50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1 663,50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1 663,50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2 700,00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Представительное Собрание Курского района Курской области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1 454,00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Представительного Собрания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1 454,00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Председатель Представительного Собрания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973,20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Аппарат Представительного Собрания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480,80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Отдел социального обеспечения Администрации Курского района Курской области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34 764,10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36 235,50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37 567,10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135,40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135,40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135,40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Подпрограмма «Повышение эффективности государственной поддержки социально ориентированных некоммерческих организаций»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Оказание финансовой поддержки общественным организациям ветеранов войны, труда, Вооруженных Сил и правоохранительных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Усиление взаимодействия с общественными организациями инвалидов, обеспечение доступности труда и спорта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34 628,70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36 095,10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37 416,70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Выплата пенсий за выслугу лет и доплат к пенсиям муниципальных служащих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66,40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69,70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31 955,30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33 418,40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34 740,00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31 955,30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33 418,40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34 740,00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31 955,30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33 418,40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34 740,00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9 602,40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10 034,40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10 303,90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9 602,40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10 034,40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10 303,90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9 602,40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10 034,40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10 303,90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социальной поддержки отдельным категориям граждан по обеспечению продовольственными товарами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1 683,40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1 761,10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1 840,30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1 683,40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1 761,10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1 840,30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1 683,40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1 761,10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1 840,30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14 189,30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15 126,90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16 182,00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14 189,30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15 126,90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16 182,00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14 189,30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15 126,90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16 182,00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6 100,00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муниципальной программы и прочие мероприятия в области социальной поддержки» муниципальной программы «Социальная поддержка граждан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работников, осуществляющих переданные государственные полномочия в сфере социальной защиты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 опеки и попечительства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10 630,10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10 658,00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10 696,90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978,00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988,00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Расходы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Укрепление и развитие социального института семьи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9 708,90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9 708,90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9 051,30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9 079,20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9 108,10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9 051,30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9 079,20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9 108,10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бюджету и налогам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50 629,10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22 953,90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22 953,90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5 454,80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2 866,80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2 866,80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управления по бюджету и налогам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2 866,80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2 825,90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управлением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других (прочих) 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2 588,00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45 174,30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управлением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45 174,30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45 174,30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Дотации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40 174,30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 за счет средств бюджета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Дотации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 по делам образования и здравоохранения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374 086,70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350 124,00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326 106,40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«Активная политика занятости населения и социальная поддержка безработных граждан»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рынка труда Курского района Курской области, повышение эффективности занятости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Образование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362 292,10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337 793,80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313 214,40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25 375,00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23 886,40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22 045,70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25 184,60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23 886,40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22 015,70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дошкольного образования»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25 184,60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23 886,40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22 015,70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11 991,60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11 991,60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11 991,60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13 193,00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13 083,60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11 212,90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13 193,00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13 083,60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11 212,90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13 193,00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13 083,60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11 212,90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Создание для инвалидов условий безбарьерного доступа к объектам социальной инфраструктуры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190,40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190,40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энергосбережения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190,40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190,40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190,40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327 061,30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306 013,80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283 275,10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323 379,30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303 457,80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281 249,10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«Развитие общего образования» муниципальной программы «Развитие образования в Курском районе Курской области на 2014-2016 годы»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323 379,30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303 457,80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281 249,10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реализацию основных общеобразовательных программ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части финансирования расходов на оплату труда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49 959,20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46 555,00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28 982,50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49 959,20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46 555,00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28 982,50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49 959,20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46 555,00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28 982,50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проведение капитального ремонта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20 238,40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4 206,20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20 238,40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4 206,20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20 238,40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4 206,20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приобретение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для школьных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столовых в рамках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комплекса мер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 модернизации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общего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1 115,10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1 115,10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1 115,10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на дополнительное финансирование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 организации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питания обучающихся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образовательных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4 130,50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Создание для инвалидов условий безбарьерного доступа к объектам социальной инфраструктуры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«Модернизация сети автомобильных дорог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«Повышение безопасности дорожного движения в границах муниципального района «Курский район»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26,00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3 561,00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3 561,00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энергосбережения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3 561,00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3 561,00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3 561,00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2 000,00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«Оздоровление и отдых детей»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из областного бюджета бюджетам муниципальных образований на софинансирование расходных обязательств муниципальных образований, связанных с организацией отдыха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детей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 каникулярное время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1 944,60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7 911,20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7 893,60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7 893,60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7 911,20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7 893,60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7 893,60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образования в Курском районе Курской области на 2014-2016 годы»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7 911,20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7 893,60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7 893,60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содержание работников,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6 305,20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6 305,20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6 305,20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5 985,20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5 984,60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5 984,60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5 985,20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5 984,60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5 984,60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299,10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1 572,20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1 554,60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1 554,60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1 548,90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1 547,60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1 547,60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1 548,90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1 547,60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1 547,60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11 694,60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12 220,20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12 772,00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10 886,20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11 438,00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10 886,20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11 438,00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дошкольного образования»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1 100,00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«Развитие общего образования» муниципальной программы «Развитие образования в Курском районе Курской области на 2014-2016 годы»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9 260,60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9 260,60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9 260,60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9 260,60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9 786,20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10 338,00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образования в Курском районе Курской области на 2014-2016 годы»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Отдел культуры, по делам молодежи, физкультуры и спорта Администрации Курского района Курской области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32 768,50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33 713,10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35 965,20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«Активная политика занятости населения и социальная поддержка безработных граждан»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рынка труда Курского района Курской области, повышение эффективности занятости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55,00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13 989,70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13 861,90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14 140,00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дополнительного образования детей в сфере культуры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13 789,70</w:t>
            </w:r>
          </w:p>
        </w:tc>
        <w:tc>
          <w:tcPr>
            <w:tcW w:w="1125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13 651,90</w:t>
            </w:r>
          </w:p>
        </w:tc>
        <w:tc>
          <w:tcPr>
            <w:tcW w:w="1152" w:type="dxa"/>
            <w:shd w:val="clear" w:color="auto" w:fill="auto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13 925,00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«Молодежь Курского района Курской области»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в сфере молодежной политики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215,00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12 948,70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14 070,20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16 039,20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11 557,80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10 907,80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культурно-досугового и библиотечного дела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02 1 0000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10 907,80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10 907,80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10 907,80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10 907,80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12 689,30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14 658,30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09 1 0000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энергосбережения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09 1 1434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1 390,90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1 380,90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1 380,90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1 390,90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1 380,90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1 380,90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условий реализации муниципальной программы»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1 390,90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1 380,90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1 380,90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1 366,60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1 358,70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1 358,70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1 356,60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7,90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956,50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956,50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культурно-досугового и библиотечного дела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02 1 0000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220,00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дополнительного образования детей в сфере культуры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условий реализации муниципальной программы»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center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152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586,50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4 823,60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4 769,50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4 769,50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«Развитие физической культуры и спорта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05 0 0000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«Поддержка и развитие детско-юношеского спорта»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4 323,60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4 269,50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«Создание условий для занятия жителями Курского района Курской области физической культурой и спортом»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300,00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Создание условий,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обеспечивающих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повышение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мотивации жителей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 регулярным занятиям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физической культуры и спортом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 ведению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160,00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Совершенствование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физкультурно-спортивной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инфраструктуры, пропаганда развития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физической культуры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 спорта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140,00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спорта высших достижений»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участия спортсменов Курского района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Курской области в районных,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областных и всероссийских спортивных соревнованиях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67" w:type="dxa"/>
            <w:shd w:val="clear" w:color="auto" w:fill="auto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200,00</w:t>
            </w:r>
          </w:p>
        </w:tc>
      </w:tr>
      <w:tr w:rsidR="001C2FA2" w:rsidRPr="00DB7888" w:rsidTr="00DB7888">
        <w:trPr>
          <w:trHeight w:val="20"/>
        </w:trPr>
        <w:tc>
          <w:tcPr>
            <w:tcW w:w="3970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00 0 0000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13 005,00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:rsidR="001C2FA2" w:rsidRPr="001C2FA2" w:rsidRDefault="001C2FA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2FA2">
              <w:rPr>
                <w:rFonts w:ascii="Times New Roman" w:hAnsi="Times New Roman"/>
                <w:color w:val="000000"/>
                <w:sz w:val="20"/>
                <w:szCs w:val="20"/>
              </w:rPr>
              <w:t>25 558,80</w:t>
            </w:r>
          </w:p>
        </w:tc>
      </w:tr>
    </w:tbl>
    <w:p w:rsidR="005D1CD5" w:rsidRDefault="005D1CD5">
      <w:pPr>
        <w:spacing w:line="240" w:lineRule="auto"/>
        <w:jc w:val="left"/>
      </w:pPr>
      <w:r>
        <w:br w:type="page"/>
      </w:r>
    </w:p>
    <w:p w:rsidR="005D1CD5" w:rsidRPr="005D1CD5" w:rsidRDefault="005D1CD5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Приложение № 7</w:t>
      </w:r>
    </w:p>
    <w:p w:rsidR="005D1CD5" w:rsidRPr="005D1CD5" w:rsidRDefault="005D1CD5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5D1CD5" w:rsidRPr="005D1CD5" w:rsidRDefault="005D1CD5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5D1CD5" w:rsidRPr="005D1CD5" w:rsidRDefault="005D1CD5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5D1CD5" w:rsidRPr="005D1CD5" w:rsidRDefault="005D1CD5" w:rsidP="00B0325B">
      <w:pPr>
        <w:spacing w:line="240" w:lineRule="auto"/>
        <w:ind w:left="326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(в редакции решения</w:t>
      </w:r>
      <w:r w:rsidR="00B0325B">
        <w:rPr>
          <w:rFonts w:ascii="Times New Roman" w:eastAsia="Times New Roman" w:hAnsi="Times New Roman"/>
          <w:sz w:val="24"/>
          <w:szCs w:val="24"/>
          <w:lang w:eastAsia="ar-SA"/>
        </w:rPr>
        <w:t xml:space="preserve"> от 18 апреля 2014г. № 38-2-306</w:t>
      </w:r>
      <w:r w:rsidRPr="005D1CD5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5D1CD5" w:rsidRPr="005D1CD5" w:rsidRDefault="005D1CD5" w:rsidP="005D1CD5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D1CD5" w:rsidRPr="005D1CD5" w:rsidRDefault="005D1CD5" w:rsidP="005D1CD5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D1CD5">
        <w:rPr>
          <w:rFonts w:ascii="Times New Roman" w:eastAsia="Times New Roman" w:hAnsi="Times New Roman"/>
          <w:b/>
          <w:sz w:val="28"/>
          <w:szCs w:val="28"/>
          <w:lang w:eastAsia="ar-SA"/>
        </w:rPr>
        <w:t>Распределение бюджетных ассигнований по целевым статьям (муниципальным программам Курского района Курской области и непрограммным направлениям деятельности), группам (подгруппам) видов расходов на 2014 год и на плановый период 2015 и 2016 годов</w:t>
      </w:r>
    </w:p>
    <w:p w:rsidR="005D1CD5" w:rsidRPr="005D1CD5" w:rsidRDefault="005D1CD5" w:rsidP="005D1CD5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104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1134"/>
        <w:gridCol w:w="576"/>
        <w:gridCol w:w="1222"/>
        <w:gridCol w:w="1134"/>
        <w:gridCol w:w="1134"/>
      </w:tblGrid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ЦСР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ar-SA"/>
              </w:rPr>
              <w:t>ВР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Сумма на 2014 год (тыс. руб.)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Сумма на 2015 год (тыс. руб.)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 w:rsidP="005D1CD5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5D1CD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Сумма на 2016 год (тыс. руб.)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00 0 0000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570 028,10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520 200,30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511 177,00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13 005,00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25 558,80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образования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368 169,70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347 458,00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323 930,40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дошкольного образования»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26 284,60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24 986,40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23 115,70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11 991,60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11 991,60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11 991,60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10 802,80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13 193,00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13 083,60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11 212,90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13 193,00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13 083,60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11 212,90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13 193,00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13 083,60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11 212,90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«Развитие общего образования» муниципальной программы «Развитие образования в Курском районе Курской области на 2014-2016 годы» 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332 639,90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313 244,00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291 587,10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на реализацию основных общеобразовательных программ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 части финансирования расходов на оплату труда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244 944,20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9 260,60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9 786,20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10 338,00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9 260,60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9 786,20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10 338,00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9 260,60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9 786,20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10 338,00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01 2 1311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2 991,90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49 959,20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46 555,00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28 982,50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49 959,20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46 555,00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28 982,50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49 959,20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46 555,00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28 982,50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на проведение капитального ремонта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20 238,40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4 206,20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20 238,40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4 206,20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20 238,40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4 206,20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на приобретение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для школьных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столовых в рамках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комплекса мер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 модернизации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общего образования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1 115,10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1 115,10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01 2 1411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1 115,10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на дополнительное финансирование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 организации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питания обучающихся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образовательных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01 2 1412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4 130,50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образования в Курском районе Курской области на 2014-2016 годы» муниципальной программы «Развитие образования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9 245,20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9 227,60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9 227,60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содержание работников, осуществляющих переданные государственные полномочия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01 3 1312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6 305,20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6 305,20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6 305,20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5 985,20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5 984,60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5 985,20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5 984,60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299,10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1 572,20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1 554,60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1 554,60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1 548,90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1 547,60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1 547,60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1 548,90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1 547,60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1 547,60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01 3 1402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27 044,90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28 678,60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30 920,70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культурно-досугового и библиотечного дела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02 1 0000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11 127,80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12 909,30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14 878,30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10 907,80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12 689,30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14 658,30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10 907,80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12 689,30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14 658,30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10 907,80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12 689,30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14 658,30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дополнительного образования детей в сфере культуры Курского района Курской области»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13 939,70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13 801,90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14 075,00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 освещения работникам муниципальных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02 2 1307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13 789,70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13 651,90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13 925,00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13 789,70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13 651,90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13 925,00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02 2 1401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13 789,70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13 651,90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13 925,00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условий реализации муниципальной программы» муниципальной программы «Развитие культуры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1 977,40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1 967,40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1 967,40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24,30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02 3 1335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586,50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1 366,60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1 356,60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02 3 1402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«Социальная поддержка граждан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45 726,20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47 160,50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48 531,00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32 021,70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33 488,10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34 809,70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9 602,40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10 034,40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10 303,90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9 602,40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10 034,40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10 303,90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9 602,40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10 034,40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10 303,90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380,20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413,80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380,20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413,80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380,20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413,80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социальной поддержки отдельным категориям граждан по обеспечению продовольственными товарами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1 683,40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1 761,10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1 840,30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1 683,40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1 761,10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1 840,30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03 1 1118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1 683,40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1 761,10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1 840,30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14 189,30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15 126,90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16 182,00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14 189,30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15 126,90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16 182,00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14 189,30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15 126,90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16 182,00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03 1 1316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Выплата пенсий за выслугу лет и доплат к пенсиям муниципальных служащих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66,40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66,40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03 1 1435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66,40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69,70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Подпрограмма «Улучшение демографической ситуации, совершенствование социальной поддержки семьи и детей»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10 867,10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10 895,00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10 933,90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Расходы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948,00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Расходы на осуществление отдельных государственных полномочий по обеспечению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9 652,10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9 680,00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9 708,90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9 051,30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9 079,20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9 108,10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03 2 1319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9 051,30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9 079,20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9 108,10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Укрепление и развитие социального института семьи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03 2 1436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Подпрограмма «Повышение эффективности государственной поддержки социально ориентированных некоммерческих организаций»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Оказание финансовой поддержки общественным организациям ветеранов войны, труда, Вооруженных Сил и правоохранительных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03 3 1320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80,40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«Доступная среда для инвалидов» муниципальной программы «Социальная поддержка граждан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Усиление взаимодействия с общественными организациями инвалидов, обеспечение доступности труда и спорта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Создание для инвалидов условий безбарьерного доступа к объектам социальной инфраструктуры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03 4 1438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муниципальной программы и прочие мероприятия в области социальной поддержки» муниципальной программы «Социальная поддержка граждан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Содержание работников, осуществляющих переданные государственные полномочия в сфере социальной защиты населения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03 5 1322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2 607,00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«Содействие занятости населения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387,00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402,00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417,00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«Активная политика занятости населения и социальная поддержка безработных граждан»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рынка труда Курского района Курской области, повышение эффективности занятости населения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04 1 1439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«Обеспечение реализации муниципальной программы и прочие мероприятия в области трудовых отношений» муниципальной программы «Содействие занятости населения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трудовых отношений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04 2 1331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физической культуры и спорта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05 0 0000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4 823,60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4 769,50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4 769,50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«Поддержка и развитие детско-юношеского спорта»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4 323,60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4 323,60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4 323,60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4 323,60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4 269,50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«Создание условий для занятия жителями Курского района Курской области физической культурой и спортом»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Создание условий,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обеспечивающих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повышение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мотивации жителей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 регулярным занятиям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физической культуры и спортом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 ведению здорового образа жизни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05 2 1406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Совершенствование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физкультурно-спортивной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инфраструктуры, пропаганда развития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физической культуры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 спорта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05 2 1440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спорта высших достижений» муниципальной программы «Развитие физической культуры и спорта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участия спортсменов Курского района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Курской области в районных,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областных и всероссийских спортивных соревнованиях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05 3 1441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4 593,80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2 910,00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3 315,00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«Молодежь Курского района Курской области»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мероприятий в сфере молодежной политики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06 1 1414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«Оздоровление и отдых детей» муниципальной программы «Повышение эффективности реализации молодежной политики и развитие системы оздоровления и отдыха детей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4 393,80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из областного бюджета бюджетам муниципальных образований на софинансирование расходных обязательств муниципальных образований, связанных с организацией отдыха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детей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 каникулярное время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2 730,30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785,70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785,70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1 944,60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06 2 1354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1 944,60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бюджета Курского 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на реализацию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 организации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отдыха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детей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 каникулярное время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1 663,50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1 663,50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06 2 1408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1 663,50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«Развитие экономики и внешних связей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90,00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малого и среднего предпринимательства в Курском районе Курской области» муниципальной программы «Развитие экономики и внешних связей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условий для развития малого и среднего предпринимательства на территории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07 2 1405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«Модернизация сети автомобильных дорог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4 596,00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2 796,00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2 096,00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«Развитие сети автомобильных дорог Курского района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 строительство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(реконструкция)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08 1 1422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4 300,00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Капитальный ремонт, ремонт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 содержание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автомобильных дорог общего пользования местного значения вне границ населенных пунктов в границах муниципального района «Курский район»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08 1 1424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«Повышение безопасности дорожного движения в границах муниципального района «Курский район» Курской области» муниципальной программы «Модернизация сети автомобильных дорог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96,00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Повышение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26,00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08 2 1444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«Повышение энергоэффективности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4 401,40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«Энергосбережение и повышение энергетической эффективности в Курском районе Курской области» муниципальной программы «Повышение энергоэффективности в Курском районе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09 1 0000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4 401,40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Мероприятия в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энергосбережения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4 401,40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4 401,40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09 1 1434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4 401,40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«Управление муниципальным имуществом Курского района Курской области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 2014 – 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1 794,10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2 698,50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2 698,50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и распоряжение земельными участками, государственная собственность на которые не разграничена и (или) находящимися в муниципальной собственности Курского района Курской области, расположенными на территории Курского района Курской области» муниципальной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программы «Управление муниципальным имуществом Курского района Курской области на 2014 – 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1 744,10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государственной политики в области земельных отношений на территории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1 744,10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1 744,10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10 1 1446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1 744,10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2 593,50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«Управление и распоряжение муниципальным имуществом Курского района Курской области» муниципальной программы «Управление муниципальным имуществом Курского района Курской области на 2014-2016 годы»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государственной политики в области имущественных отношений на территории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10 2 1447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105,00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функционирования высшего должностного лица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77 0 0000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1 065,00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Высшее должностное лицо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77 1 0000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77 1 1402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1 065,00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функционирования органа местного самоуправления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78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20 632,70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21 479,30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21 479,30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Администрации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15 768,20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16 565,50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16 565,50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15 768,20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16 565,50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16 565,50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15 594,20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16 413,50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16 413,50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15 594,20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16 413,50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16 413,50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78 1 1402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отдела ЗАГС Администрации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1 404,00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1 404,00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1 404,00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78 2 5931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1 404,00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1 453,30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архивного отдела Администрации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78 3 0000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в сфере архивного дела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356,70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288,00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78 3 1336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68,70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административной комиссии Администрации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отдельных государственных полномочий по организации и обеспечению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78 4 1348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237,00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управления по бюджету и налогам Администрации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2 866,80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2 825,90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78 5 1402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40,90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Проведение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выборов и референдумов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79 0 0000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4 721,20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выборов в законодательные (представительные) органы местного самоуправления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4 721,20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="00985F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sz w:val="20"/>
                <w:szCs w:val="20"/>
              </w:rPr>
              <w:t>выборов и референдумов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4 721,20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4 721,20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1 1413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4 721,20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Обеспечение деятельности Представительного Собрания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80 0 0000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1 454,00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1 454,00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1 454,00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Председатель Представительного Собрания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80 1 1402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973,20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Аппарат Представительного Собрания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80 2 1402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480,80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Реализация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муниципальных функций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связанных с общегосударственным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81 0 0000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57 651,40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21 221,10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21 257,70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других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обязательств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57 591,40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21 221,10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21 257,70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40 174,30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40 174,30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Дотации 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81 1 1345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40 174,30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20 087,10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других (прочих) обязательств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5 417,10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1 134,00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2 287,90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2 287,90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1 000,00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3 129,20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134,00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81 1 1404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2 588,00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vAlign w:val="bottom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Курского района Курской области на проведение реконструкции зданий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81 1 1430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7 000,00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 за счет средств бюджета 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Дотации 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81 1 1445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полномочий по составлению (изменению и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81 1 5120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36,60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81 2 0000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Резервный фонд Администрации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81 2 1003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муниципальных учреждений,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 вошедших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муниципальные программы</w:t>
            </w:r>
            <w:r w:rsid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Курского района Курской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82 0 0000 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22 078,10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22 525,80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21 594,10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муниципальных казенных </w:t>
            </w:r>
            <w:r w:rsidR="00985F92"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учреждений,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не вошедших в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муниципальные программы Курского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района Курской области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(МКУ «ОДА» Курского района Курской области;</w:t>
            </w:r>
            <w:r w:rsid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МКУ «ИКЦ в сфере АПК» Курского района Курской области)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22 078,10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22 525,80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21 594,10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22 078,10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22 525,80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21 594,10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15 647,80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15 288,80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14 357,10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15 647,80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15 288,80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14 357,10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6 127,80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6 934,50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6 934,50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6 127,80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6 934,50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6 934,50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82 1 1401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302,50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83 0 0000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819,00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1CD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83 1 0000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D1CD5" w:rsidRPr="005D1CD5" w:rsidTr="00A817AA">
        <w:trPr>
          <w:trHeight w:val="20"/>
        </w:trPr>
        <w:tc>
          <w:tcPr>
            <w:tcW w:w="5245" w:type="dxa"/>
            <w:shd w:val="clear" w:color="auto" w:fill="auto"/>
            <w:hideMark/>
          </w:tcPr>
          <w:p w:rsidR="005D1CD5" w:rsidRPr="005D1CD5" w:rsidRDefault="005D1CD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83 1 1448</w:t>
            </w:r>
          </w:p>
        </w:tc>
        <w:tc>
          <w:tcPr>
            <w:tcW w:w="576" w:type="dxa"/>
            <w:shd w:val="clear" w:color="auto" w:fill="auto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819,00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1CD5" w:rsidRPr="005D1CD5" w:rsidRDefault="005D1C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1CD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985F92" w:rsidRDefault="00985F92">
      <w:pPr>
        <w:spacing w:line="240" w:lineRule="auto"/>
        <w:jc w:val="left"/>
      </w:pPr>
      <w:r>
        <w:br w:type="page"/>
      </w:r>
    </w:p>
    <w:p w:rsidR="00985F92" w:rsidRPr="00985F92" w:rsidRDefault="00985F92" w:rsidP="00B0325B">
      <w:pPr>
        <w:spacing w:line="240" w:lineRule="auto"/>
        <w:ind w:left="297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Приложение № 12</w:t>
      </w:r>
    </w:p>
    <w:p w:rsidR="00985F92" w:rsidRPr="00985F92" w:rsidRDefault="00985F92" w:rsidP="00B0325B">
      <w:pPr>
        <w:spacing w:line="240" w:lineRule="auto"/>
        <w:ind w:left="297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к решению Представительного Собрания</w:t>
      </w:r>
    </w:p>
    <w:p w:rsidR="00985F92" w:rsidRPr="00985F92" w:rsidRDefault="00985F92" w:rsidP="00B0325B">
      <w:pPr>
        <w:spacing w:line="240" w:lineRule="auto"/>
        <w:ind w:left="297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Курского района Курской области</w:t>
      </w:r>
    </w:p>
    <w:p w:rsidR="00985F92" w:rsidRPr="00985F92" w:rsidRDefault="00985F92" w:rsidP="00B0325B">
      <w:pPr>
        <w:spacing w:line="240" w:lineRule="auto"/>
        <w:ind w:left="297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от 20 декабря 2013г. №35-2-279</w:t>
      </w:r>
    </w:p>
    <w:p w:rsidR="00985F92" w:rsidRPr="00985F92" w:rsidRDefault="00985F92" w:rsidP="00B0325B">
      <w:pPr>
        <w:spacing w:line="240" w:lineRule="auto"/>
        <w:ind w:left="2977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(в редакции решения</w:t>
      </w:r>
      <w:r w:rsidR="00B0325B">
        <w:rPr>
          <w:rFonts w:ascii="Times New Roman" w:eastAsia="Times New Roman" w:hAnsi="Times New Roman"/>
          <w:sz w:val="24"/>
          <w:szCs w:val="24"/>
          <w:lang w:eastAsia="ar-SA"/>
        </w:rPr>
        <w:t xml:space="preserve"> от 18 апреля 2014г. № 38-2-306</w:t>
      </w:r>
      <w:r w:rsidRPr="00985F92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:rsidR="00985F92" w:rsidRPr="00985F92" w:rsidRDefault="00985F92" w:rsidP="00985F92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5F92" w:rsidRPr="00985F92" w:rsidRDefault="00985F92" w:rsidP="00985F92">
      <w:pPr>
        <w:spacing w:line="240" w:lineRule="auto"/>
        <w:ind w:left="-142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985F92">
        <w:rPr>
          <w:rFonts w:ascii="Times New Roman" w:eastAsia="Times New Roman" w:hAnsi="Times New Roman"/>
          <w:b/>
          <w:sz w:val="28"/>
          <w:szCs w:val="28"/>
          <w:lang w:eastAsia="ar-SA"/>
        </w:rPr>
        <w:t>Объем межбюджетных трансфертов, получаемых из других бюджетов бюджетной системы Российской Федерации на 2014 год и на плановый период 2015 и 2016 годов</w:t>
      </w:r>
    </w:p>
    <w:p w:rsidR="00985F92" w:rsidRPr="00985F92" w:rsidRDefault="00985F92" w:rsidP="00985F92">
      <w:pPr>
        <w:spacing w:line="240" w:lineRule="auto"/>
        <w:ind w:left="-142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4536"/>
        <w:gridCol w:w="1133"/>
        <w:gridCol w:w="1276"/>
        <w:gridCol w:w="1134"/>
      </w:tblGrid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vAlign w:val="center"/>
            <w:hideMark/>
          </w:tcPr>
          <w:p w:rsidR="00985F92" w:rsidRPr="00985F92" w:rsidRDefault="00985F92" w:rsidP="00985F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 w:rsidP="00985F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Наименование доходов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 w:rsidP="00985F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Бюджет на 2014г. (тыс</w:t>
            </w:r>
            <w:proofErr w:type="gramStart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.р</w:t>
            </w:r>
            <w:proofErr w:type="gramEnd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уб.)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 w:rsidP="00985F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Бюджет на 2015г. (тыс</w:t>
            </w:r>
            <w:proofErr w:type="gramStart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.р</w:t>
            </w:r>
            <w:proofErr w:type="gramEnd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уб.)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 w:rsidP="00985F9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Бюджет на 2016г. (тыс</w:t>
            </w:r>
            <w:proofErr w:type="gramStart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.р</w:t>
            </w:r>
            <w:proofErr w:type="gramEnd"/>
            <w:r w:rsidRPr="00985F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уб.)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373 676,60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342 186,80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342 848,00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373 676,60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342 186,80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sz w:val="20"/>
                <w:szCs w:val="20"/>
              </w:rPr>
              <w:t>342 848,00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2 02 01000 00 0000 151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9 563,20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2 585,40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2 02 01001 00 0000 151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9 563,20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2 585,40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2 02 01001 05 0000 151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9 563,20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3 863,10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2 585,40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2 02 02000 00 0000 151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2 02 02999 00 0000 151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2 02 02999 05 0000 151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муниципальных районов в том числе: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2 02 02999 05 0000 151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муниципальных образований на софинансирование расходных обязательств муниципальных образований, связанных с организацией отдыха детей в каникулярное время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2 730,30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2 02 03000 00 0000 000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360 525,70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338 323,70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340 262,60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2 02 03003 00 0000 151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2 02 03003 05 0000 151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1 404,00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1 453,30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2 02 03007 00 0000 151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2 02 03007 05 0000 151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36,60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2 02 03013 00 0000 151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2 02 03013 05 0000 151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380,20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413,80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2 02 03021 00 0000 151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2 02 03021 05 0000 151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2 991,90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2 02 03027 00 0000 151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2 02 03027 05 0000 151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9 652,10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9 680,00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9 708,90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346 097,50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326 794,40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328 650,00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субвенции бюджетам муниципальных районов в том числе: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346 097,50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326 794,40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328 650,00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оказание финансовой поддержки общественным организациям ветеранов войны, труда, Вооруженных Сил и правоохранительных органов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80,40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полномочий, связанных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 денежной компенсации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1 683,40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1 761,10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1 840,30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работников, осуществляющих переданные государственные полномочия в сфере социальной защиты населения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2 607,00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для реализации основных общеобразовательных программ в части финансирования расходов на оплату труда работников муниципальных общеобразовательных организаций, расходов на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244 944,20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для реализации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организаций, расходов на приобретение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11 991,60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10 802,80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в сфере трудовых отношений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806,50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содержание работников, осуществляющих отдельные государственные полномочия по предоставлению работникам муниципальных учреждений культуры мер социальной поддержки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24,30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в сфере архивного дела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356,70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организации и обеспечению деятельности административных комиссий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полномочий по обеспечению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237,00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финансовому обеспечению мер социальной поддержки на предоставление компенсации расходов на оплату жилых помещений, отопления 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освещения работникам муниципальных образовательных организаций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10 510,60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11 036,20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11 588,00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муниципальных районов на содержание работников, осуществляющих переданные государственные полномочия по организации и осуществлению деятельности по опеке и попечительству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948,00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осуществление отдельных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40 174,30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20 087,10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выплату ежемесячного пособия на ребенка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9 602,40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10 034,40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10 303,90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ветеранов труда и тружеников тыла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20 289,30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21 226,90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22 182,00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F92">
              <w:rPr>
                <w:rFonts w:ascii="Times New Roman" w:hAnsi="Times New Roman"/>
                <w:sz w:val="20"/>
                <w:szCs w:val="20"/>
              </w:rPr>
              <w:t>бюджетам муниципальных районов на содержание работников, обеспечивающих переданные государственные полномочия по осуществлению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5F92">
              <w:rPr>
                <w:rFonts w:ascii="Times New Roman" w:hAnsi="Times New Roman"/>
                <w:sz w:val="20"/>
                <w:szCs w:val="20"/>
              </w:rPr>
              <w:t>выплаты компенсации части родительской платы за присмотр и уход за детьми, посещающими образовательные организации,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33,80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2 02 03999 05 0000 151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на осуществление выплаты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1 334,00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2 02 04000 00 0000 151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857,40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2 02 04012 00 0000 151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2 02 04012 05 0000 151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2 02 04014 00 0000 151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797,40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2 02 04014 05 0000 151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797,40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985F92" w:rsidRPr="00985F92" w:rsidTr="00A817AA">
        <w:trPr>
          <w:trHeight w:val="20"/>
        </w:trPr>
        <w:tc>
          <w:tcPr>
            <w:tcW w:w="2269" w:type="dxa"/>
            <w:shd w:val="clear" w:color="auto" w:fill="auto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373 676,60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342 186,80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85F92" w:rsidRPr="00985F92" w:rsidRDefault="00985F9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85F9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342 848,00</w:t>
            </w:r>
          </w:p>
        </w:tc>
      </w:tr>
    </w:tbl>
    <w:p w:rsidR="00F61E62" w:rsidRPr="00F61E62" w:rsidRDefault="00F61E62" w:rsidP="001E2B2D">
      <w:pPr>
        <w:suppressAutoHyphens/>
        <w:spacing w:line="360" w:lineRule="auto"/>
        <w:jc w:val="left"/>
      </w:pPr>
    </w:p>
    <w:sectPr w:rsidR="00F61E62" w:rsidRPr="00F61E62" w:rsidSect="001E2B2D">
      <w:headerReference w:type="default" r:id="rId8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888" w:rsidRDefault="00DB7888" w:rsidP="001E2B2D">
      <w:pPr>
        <w:spacing w:line="240" w:lineRule="auto"/>
      </w:pPr>
      <w:r>
        <w:separator/>
      </w:r>
    </w:p>
  </w:endnote>
  <w:endnote w:type="continuationSeparator" w:id="1">
    <w:p w:rsidR="00DB7888" w:rsidRDefault="00DB7888" w:rsidP="001E2B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888" w:rsidRDefault="00DB7888" w:rsidP="001E2B2D">
      <w:pPr>
        <w:spacing w:line="240" w:lineRule="auto"/>
      </w:pPr>
      <w:r>
        <w:separator/>
      </w:r>
    </w:p>
  </w:footnote>
  <w:footnote w:type="continuationSeparator" w:id="1">
    <w:p w:rsidR="00DB7888" w:rsidRDefault="00DB7888" w:rsidP="001E2B2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49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B7888" w:rsidRPr="001E2B2D" w:rsidRDefault="00455FBB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1E2B2D">
          <w:rPr>
            <w:rFonts w:ascii="Times New Roman" w:hAnsi="Times New Roman"/>
            <w:sz w:val="24"/>
            <w:szCs w:val="24"/>
          </w:rPr>
          <w:fldChar w:fldCharType="begin"/>
        </w:r>
        <w:r w:rsidR="00DB7888" w:rsidRPr="001E2B2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E2B2D">
          <w:rPr>
            <w:rFonts w:ascii="Times New Roman" w:hAnsi="Times New Roman"/>
            <w:sz w:val="24"/>
            <w:szCs w:val="24"/>
          </w:rPr>
          <w:fldChar w:fldCharType="separate"/>
        </w:r>
        <w:r w:rsidR="00B52C9E">
          <w:rPr>
            <w:rFonts w:ascii="Times New Roman" w:hAnsi="Times New Roman"/>
            <w:noProof/>
            <w:sz w:val="24"/>
            <w:szCs w:val="24"/>
          </w:rPr>
          <w:t>2</w:t>
        </w:r>
        <w:r w:rsidRPr="001E2B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B7888" w:rsidRDefault="00DB788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b w:val="0"/>
      </w:rPr>
    </w:lvl>
  </w:abstractNum>
  <w:abstractNum w:abstractNumId="2">
    <w:nsid w:val="00000003"/>
    <w:multiLevelType w:val="singleLevel"/>
    <w:tmpl w:val="0000000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3">
    <w:nsid w:val="196D31DE"/>
    <w:multiLevelType w:val="hybridMultilevel"/>
    <w:tmpl w:val="8F6ED25E"/>
    <w:lvl w:ilvl="0" w:tplc="F544CB4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E0D59C3"/>
    <w:multiLevelType w:val="hybridMultilevel"/>
    <w:tmpl w:val="61488D26"/>
    <w:lvl w:ilvl="0" w:tplc="DDEC2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5821"/>
    <w:rsid w:val="0001013A"/>
    <w:rsid w:val="00012FB3"/>
    <w:rsid w:val="000207D6"/>
    <w:rsid w:val="0002270C"/>
    <w:rsid w:val="0002343F"/>
    <w:rsid w:val="00027A35"/>
    <w:rsid w:val="00030922"/>
    <w:rsid w:val="00033592"/>
    <w:rsid w:val="0004227D"/>
    <w:rsid w:val="00042334"/>
    <w:rsid w:val="000423CC"/>
    <w:rsid w:val="00042DA7"/>
    <w:rsid w:val="000452CD"/>
    <w:rsid w:val="000504D1"/>
    <w:rsid w:val="0006151E"/>
    <w:rsid w:val="000640C6"/>
    <w:rsid w:val="00065C0D"/>
    <w:rsid w:val="00070780"/>
    <w:rsid w:val="00071131"/>
    <w:rsid w:val="00071C28"/>
    <w:rsid w:val="000812FD"/>
    <w:rsid w:val="0008253D"/>
    <w:rsid w:val="00083D72"/>
    <w:rsid w:val="000931C3"/>
    <w:rsid w:val="00095045"/>
    <w:rsid w:val="00095FF9"/>
    <w:rsid w:val="000A5E9E"/>
    <w:rsid w:val="000B3052"/>
    <w:rsid w:val="000B4061"/>
    <w:rsid w:val="000B4164"/>
    <w:rsid w:val="000B7747"/>
    <w:rsid w:val="000C21F1"/>
    <w:rsid w:val="000C25C2"/>
    <w:rsid w:val="000D05D5"/>
    <w:rsid w:val="000D42CF"/>
    <w:rsid w:val="000D46CC"/>
    <w:rsid w:val="000E0EF7"/>
    <w:rsid w:val="000E4EF9"/>
    <w:rsid w:val="000E548A"/>
    <w:rsid w:val="000E6236"/>
    <w:rsid w:val="000F2C06"/>
    <w:rsid w:val="00101DEE"/>
    <w:rsid w:val="001101FA"/>
    <w:rsid w:val="00114B7D"/>
    <w:rsid w:val="001160E0"/>
    <w:rsid w:val="00117449"/>
    <w:rsid w:val="001237FA"/>
    <w:rsid w:val="001263E3"/>
    <w:rsid w:val="00126C2F"/>
    <w:rsid w:val="00136725"/>
    <w:rsid w:val="0014089D"/>
    <w:rsid w:val="00145039"/>
    <w:rsid w:val="00152E70"/>
    <w:rsid w:val="00155581"/>
    <w:rsid w:val="0015642E"/>
    <w:rsid w:val="001569A6"/>
    <w:rsid w:val="0015729A"/>
    <w:rsid w:val="00157B69"/>
    <w:rsid w:val="001615EC"/>
    <w:rsid w:val="00166817"/>
    <w:rsid w:val="0018357E"/>
    <w:rsid w:val="00184C20"/>
    <w:rsid w:val="00185ECD"/>
    <w:rsid w:val="00187AB5"/>
    <w:rsid w:val="001948AB"/>
    <w:rsid w:val="00195ABA"/>
    <w:rsid w:val="001979DC"/>
    <w:rsid w:val="001A2203"/>
    <w:rsid w:val="001A432D"/>
    <w:rsid w:val="001A4798"/>
    <w:rsid w:val="001C2FA2"/>
    <w:rsid w:val="001C3DF4"/>
    <w:rsid w:val="001C705A"/>
    <w:rsid w:val="001D3276"/>
    <w:rsid w:val="001D5CA5"/>
    <w:rsid w:val="001D609B"/>
    <w:rsid w:val="001D7894"/>
    <w:rsid w:val="001E2B2D"/>
    <w:rsid w:val="001E6905"/>
    <w:rsid w:val="001F683E"/>
    <w:rsid w:val="00200816"/>
    <w:rsid w:val="002027ED"/>
    <w:rsid w:val="002031C2"/>
    <w:rsid w:val="00206641"/>
    <w:rsid w:val="002070FC"/>
    <w:rsid w:val="00212AA4"/>
    <w:rsid w:val="00214844"/>
    <w:rsid w:val="0022079A"/>
    <w:rsid w:val="002207AF"/>
    <w:rsid w:val="00227BCC"/>
    <w:rsid w:val="00235817"/>
    <w:rsid w:val="00240FBD"/>
    <w:rsid w:val="00243F5C"/>
    <w:rsid w:val="00246696"/>
    <w:rsid w:val="00247722"/>
    <w:rsid w:val="00251C6D"/>
    <w:rsid w:val="00251F17"/>
    <w:rsid w:val="00252221"/>
    <w:rsid w:val="002532A4"/>
    <w:rsid w:val="0025602F"/>
    <w:rsid w:val="00256866"/>
    <w:rsid w:val="0026139D"/>
    <w:rsid w:val="002622C7"/>
    <w:rsid w:val="002654F4"/>
    <w:rsid w:val="00265787"/>
    <w:rsid w:val="002661D7"/>
    <w:rsid w:val="00267C72"/>
    <w:rsid w:val="00271E8B"/>
    <w:rsid w:val="00273663"/>
    <w:rsid w:val="00273F3D"/>
    <w:rsid w:val="00283033"/>
    <w:rsid w:val="002843D1"/>
    <w:rsid w:val="00287F2A"/>
    <w:rsid w:val="00293B4C"/>
    <w:rsid w:val="00297C5F"/>
    <w:rsid w:val="002A10E7"/>
    <w:rsid w:val="002A1FE8"/>
    <w:rsid w:val="002A510A"/>
    <w:rsid w:val="002A7071"/>
    <w:rsid w:val="002B00A1"/>
    <w:rsid w:val="002B1810"/>
    <w:rsid w:val="002B4431"/>
    <w:rsid w:val="002B5371"/>
    <w:rsid w:val="002B69D5"/>
    <w:rsid w:val="002C07A9"/>
    <w:rsid w:val="002C2E0F"/>
    <w:rsid w:val="002C352C"/>
    <w:rsid w:val="002C79A8"/>
    <w:rsid w:val="002D0372"/>
    <w:rsid w:val="002D76BB"/>
    <w:rsid w:val="002E19CE"/>
    <w:rsid w:val="002F4061"/>
    <w:rsid w:val="002F772F"/>
    <w:rsid w:val="002F7BDC"/>
    <w:rsid w:val="003000C4"/>
    <w:rsid w:val="00306428"/>
    <w:rsid w:val="00306731"/>
    <w:rsid w:val="0031036D"/>
    <w:rsid w:val="0031038D"/>
    <w:rsid w:val="003207E0"/>
    <w:rsid w:val="003241EC"/>
    <w:rsid w:val="003332FC"/>
    <w:rsid w:val="00333F4F"/>
    <w:rsid w:val="00336144"/>
    <w:rsid w:val="00337A4D"/>
    <w:rsid w:val="00340D07"/>
    <w:rsid w:val="00341FF1"/>
    <w:rsid w:val="0034315C"/>
    <w:rsid w:val="003437FA"/>
    <w:rsid w:val="00355F8A"/>
    <w:rsid w:val="00357647"/>
    <w:rsid w:val="00361E2F"/>
    <w:rsid w:val="00363C52"/>
    <w:rsid w:val="003705D0"/>
    <w:rsid w:val="00370EB1"/>
    <w:rsid w:val="0037251D"/>
    <w:rsid w:val="00374E96"/>
    <w:rsid w:val="0038710C"/>
    <w:rsid w:val="00392D01"/>
    <w:rsid w:val="003941DF"/>
    <w:rsid w:val="00395939"/>
    <w:rsid w:val="00395FEF"/>
    <w:rsid w:val="00396831"/>
    <w:rsid w:val="00397306"/>
    <w:rsid w:val="003A096F"/>
    <w:rsid w:val="003A7581"/>
    <w:rsid w:val="003B1EEA"/>
    <w:rsid w:val="003B3BF3"/>
    <w:rsid w:val="003B64DC"/>
    <w:rsid w:val="003C111E"/>
    <w:rsid w:val="003C2186"/>
    <w:rsid w:val="003C63FB"/>
    <w:rsid w:val="003C7978"/>
    <w:rsid w:val="003D03B3"/>
    <w:rsid w:val="003D0620"/>
    <w:rsid w:val="003D6516"/>
    <w:rsid w:val="003D709E"/>
    <w:rsid w:val="003E2BDE"/>
    <w:rsid w:val="003E3873"/>
    <w:rsid w:val="003E698D"/>
    <w:rsid w:val="003E75B0"/>
    <w:rsid w:val="003F30AC"/>
    <w:rsid w:val="003F5F2E"/>
    <w:rsid w:val="003F6049"/>
    <w:rsid w:val="0040133C"/>
    <w:rsid w:val="00402500"/>
    <w:rsid w:val="00405313"/>
    <w:rsid w:val="00411F71"/>
    <w:rsid w:val="00415B03"/>
    <w:rsid w:val="0041616F"/>
    <w:rsid w:val="0041759B"/>
    <w:rsid w:val="004302F6"/>
    <w:rsid w:val="0044317E"/>
    <w:rsid w:val="00443D59"/>
    <w:rsid w:val="00443E15"/>
    <w:rsid w:val="00444A63"/>
    <w:rsid w:val="00452EAB"/>
    <w:rsid w:val="00455FBB"/>
    <w:rsid w:val="00456F5E"/>
    <w:rsid w:val="004670B4"/>
    <w:rsid w:val="00467851"/>
    <w:rsid w:val="004716CB"/>
    <w:rsid w:val="00471718"/>
    <w:rsid w:val="0047641F"/>
    <w:rsid w:val="00477CA0"/>
    <w:rsid w:val="00481EAE"/>
    <w:rsid w:val="00483750"/>
    <w:rsid w:val="004948FD"/>
    <w:rsid w:val="00495B17"/>
    <w:rsid w:val="004A2DD9"/>
    <w:rsid w:val="004A3C07"/>
    <w:rsid w:val="004A4403"/>
    <w:rsid w:val="004A5F55"/>
    <w:rsid w:val="004A6E70"/>
    <w:rsid w:val="004B1A34"/>
    <w:rsid w:val="004B2326"/>
    <w:rsid w:val="004B792A"/>
    <w:rsid w:val="004C1618"/>
    <w:rsid w:val="004C2DA9"/>
    <w:rsid w:val="004C5B9C"/>
    <w:rsid w:val="004D388D"/>
    <w:rsid w:val="004D4FAA"/>
    <w:rsid w:val="004D574A"/>
    <w:rsid w:val="004D65D6"/>
    <w:rsid w:val="004D7116"/>
    <w:rsid w:val="004E5867"/>
    <w:rsid w:val="004F68DA"/>
    <w:rsid w:val="00501C47"/>
    <w:rsid w:val="00501E1D"/>
    <w:rsid w:val="0050265F"/>
    <w:rsid w:val="00505821"/>
    <w:rsid w:val="00505D14"/>
    <w:rsid w:val="00505DF5"/>
    <w:rsid w:val="00507730"/>
    <w:rsid w:val="00510B09"/>
    <w:rsid w:val="00511903"/>
    <w:rsid w:val="0051287C"/>
    <w:rsid w:val="00512E69"/>
    <w:rsid w:val="00512E8C"/>
    <w:rsid w:val="0051748D"/>
    <w:rsid w:val="00523BA0"/>
    <w:rsid w:val="00531021"/>
    <w:rsid w:val="00531439"/>
    <w:rsid w:val="00532924"/>
    <w:rsid w:val="00534E65"/>
    <w:rsid w:val="0053749E"/>
    <w:rsid w:val="005428B7"/>
    <w:rsid w:val="00543706"/>
    <w:rsid w:val="00543808"/>
    <w:rsid w:val="00545E17"/>
    <w:rsid w:val="00547785"/>
    <w:rsid w:val="00554154"/>
    <w:rsid w:val="00554E9E"/>
    <w:rsid w:val="00556A66"/>
    <w:rsid w:val="005573F0"/>
    <w:rsid w:val="00560A01"/>
    <w:rsid w:val="00564C62"/>
    <w:rsid w:val="0056561D"/>
    <w:rsid w:val="00566E03"/>
    <w:rsid w:val="0057227B"/>
    <w:rsid w:val="00582177"/>
    <w:rsid w:val="0058275D"/>
    <w:rsid w:val="00582F83"/>
    <w:rsid w:val="005842C8"/>
    <w:rsid w:val="00584B11"/>
    <w:rsid w:val="00586B8A"/>
    <w:rsid w:val="00593007"/>
    <w:rsid w:val="005A6F5B"/>
    <w:rsid w:val="005B3D1D"/>
    <w:rsid w:val="005B5C84"/>
    <w:rsid w:val="005C3CF2"/>
    <w:rsid w:val="005C5735"/>
    <w:rsid w:val="005C74B0"/>
    <w:rsid w:val="005D00E5"/>
    <w:rsid w:val="005D1CD5"/>
    <w:rsid w:val="005D24D6"/>
    <w:rsid w:val="005D74D1"/>
    <w:rsid w:val="005E2C75"/>
    <w:rsid w:val="005F7CA1"/>
    <w:rsid w:val="0061089A"/>
    <w:rsid w:val="00611F45"/>
    <w:rsid w:val="0061224C"/>
    <w:rsid w:val="00614038"/>
    <w:rsid w:val="006159EE"/>
    <w:rsid w:val="00616AA6"/>
    <w:rsid w:val="00625457"/>
    <w:rsid w:val="0062666A"/>
    <w:rsid w:val="00634789"/>
    <w:rsid w:val="00634C5E"/>
    <w:rsid w:val="00644FB7"/>
    <w:rsid w:val="00651A7D"/>
    <w:rsid w:val="00651B59"/>
    <w:rsid w:val="0065348F"/>
    <w:rsid w:val="0065470D"/>
    <w:rsid w:val="00657EAE"/>
    <w:rsid w:val="00661E71"/>
    <w:rsid w:val="00665075"/>
    <w:rsid w:val="006657C4"/>
    <w:rsid w:val="00686994"/>
    <w:rsid w:val="006A2F28"/>
    <w:rsid w:val="006A2F98"/>
    <w:rsid w:val="006A3CB2"/>
    <w:rsid w:val="006B20C4"/>
    <w:rsid w:val="006B26DD"/>
    <w:rsid w:val="006B3972"/>
    <w:rsid w:val="006B3F33"/>
    <w:rsid w:val="006B484D"/>
    <w:rsid w:val="006B6869"/>
    <w:rsid w:val="006C13AB"/>
    <w:rsid w:val="006C3C4D"/>
    <w:rsid w:val="006C65A4"/>
    <w:rsid w:val="006E0A77"/>
    <w:rsid w:val="006E142E"/>
    <w:rsid w:val="006E178E"/>
    <w:rsid w:val="006E1CAD"/>
    <w:rsid w:val="006F13D8"/>
    <w:rsid w:val="006F1735"/>
    <w:rsid w:val="006F22F8"/>
    <w:rsid w:val="006F512D"/>
    <w:rsid w:val="006F5705"/>
    <w:rsid w:val="006F65AA"/>
    <w:rsid w:val="00701FFC"/>
    <w:rsid w:val="00711647"/>
    <w:rsid w:val="00711E6D"/>
    <w:rsid w:val="00724AAD"/>
    <w:rsid w:val="00726235"/>
    <w:rsid w:val="00732AD5"/>
    <w:rsid w:val="0073412A"/>
    <w:rsid w:val="00746A4B"/>
    <w:rsid w:val="0075074D"/>
    <w:rsid w:val="007507DF"/>
    <w:rsid w:val="00750989"/>
    <w:rsid w:val="0076068A"/>
    <w:rsid w:val="00762BBE"/>
    <w:rsid w:val="00773039"/>
    <w:rsid w:val="007735B1"/>
    <w:rsid w:val="00777450"/>
    <w:rsid w:val="00777C46"/>
    <w:rsid w:val="00781FA4"/>
    <w:rsid w:val="00782839"/>
    <w:rsid w:val="007832A2"/>
    <w:rsid w:val="00790DF3"/>
    <w:rsid w:val="00791158"/>
    <w:rsid w:val="007A09C3"/>
    <w:rsid w:val="007A2F76"/>
    <w:rsid w:val="007B19A3"/>
    <w:rsid w:val="007B2525"/>
    <w:rsid w:val="007B303E"/>
    <w:rsid w:val="007B577F"/>
    <w:rsid w:val="007B653F"/>
    <w:rsid w:val="007C2F60"/>
    <w:rsid w:val="007C3F65"/>
    <w:rsid w:val="007D1010"/>
    <w:rsid w:val="007D2CED"/>
    <w:rsid w:val="007D5E8F"/>
    <w:rsid w:val="007D5ECF"/>
    <w:rsid w:val="007D68CB"/>
    <w:rsid w:val="007E6583"/>
    <w:rsid w:val="007F1601"/>
    <w:rsid w:val="007F3557"/>
    <w:rsid w:val="00803E06"/>
    <w:rsid w:val="00803F05"/>
    <w:rsid w:val="00805E0C"/>
    <w:rsid w:val="00806167"/>
    <w:rsid w:val="00817845"/>
    <w:rsid w:val="0082105C"/>
    <w:rsid w:val="008217D6"/>
    <w:rsid w:val="00824AF2"/>
    <w:rsid w:val="00825999"/>
    <w:rsid w:val="00827CA5"/>
    <w:rsid w:val="00835637"/>
    <w:rsid w:val="00835DE0"/>
    <w:rsid w:val="00837B0B"/>
    <w:rsid w:val="00837D5B"/>
    <w:rsid w:val="0084016A"/>
    <w:rsid w:val="00841508"/>
    <w:rsid w:val="00841D74"/>
    <w:rsid w:val="0084279F"/>
    <w:rsid w:val="00843B00"/>
    <w:rsid w:val="0084400E"/>
    <w:rsid w:val="00847F7E"/>
    <w:rsid w:val="00852468"/>
    <w:rsid w:val="0085326E"/>
    <w:rsid w:val="00860ACF"/>
    <w:rsid w:val="00860BC0"/>
    <w:rsid w:val="008647AA"/>
    <w:rsid w:val="00870A64"/>
    <w:rsid w:val="00872423"/>
    <w:rsid w:val="00873A0B"/>
    <w:rsid w:val="00873F47"/>
    <w:rsid w:val="008751D2"/>
    <w:rsid w:val="00877B63"/>
    <w:rsid w:val="008933E4"/>
    <w:rsid w:val="0089507B"/>
    <w:rsid w:val="008A0DD3"/>
    <w:rsid w:val="008A3BD9"/>
    <w:rsid w:val="008A4D1A"/>
    <w:rsid w:val="008A7BDB"/>
    <w:rsid w:val="008B368E"/>
    <w:rsid w:val="008B504C"/>
    <w:rsid w:val="008B5CC1"/>
    <w:rsid w:val="008B64C1"/>
    <w:rsid w:val="008C45D0"/>
    <w:rsid w:val="008C5584"/>
    <w:rsid w:val="008D2255"/>
    <w:rsid w:val="008D34AE"/>
    <w:rsid w:val="008D47B4"/>
    <w:rsid w:val="008D535B"/>
    <w:rsid w:val="008E24F6"/>
    <w:rsid w:val="008E2ADD"/>
    <w:rsid w:val="008E2C22"/>
    <w:rsid w:val="008E3D44"/>
    <w:rsid w:val="008F04DB"/>
    <w:rsid w:val="008F1679"/>
    <w:rsid w:val="008F2292"/>
    <w:rsid w:val="008F2861"/>
    <w:rsid w:val="008F3CC2"/>
    <w:rsid w:val="009010B1"/>
    <w:rsid w:val="00914237"/>
    <w:rsid w:val="00914844"/>
    <w:rsid w:val="0091708B"/>
    <w:rsid w:val="00917C7E"/>
    <w:rsid w:val="0092073E"/>
    <w:rsid w:val="00921FD9"/>
    <w:rsid w:val="00922D9D"/>
    <w:rsid w:val="0092564F"/>
    <w:rsid w:val="00925DAD"/>
    <w:rsid w:val="0093162A"/>
    <w:rsid w:val="00941853"/>
    <w:rsid w:val="00942E11"/>
    <w:rsid w:val="009500BA"/>
    <w:rsid w:val="009641C3"/>
    <w:rsid w:val="00967490"/>
    <w:rsid w:val="009728E0"/>
    <w:rsid w:val="00975C88"/>
    <w:rsid w:val="00976D89"/>
    <w:rsid w:val="00981F3C"/>
    <w:rsid w:val="00984597"/>
    <w:rsid w:val="00985F92"/>
    <w:rsid w:val="009870F4"/>
    <w:rsid w:val="0098762F"/>
    <w:rsid w:val="00990911"/>
    <w:rsid w:val="009940B5"/>
    <w:rsid w:val="0099459B"/>
    <w:rsid w:val="009A3F0B"/>
    <w:rsid w:val="009A529B"/>
    <w:rsid w:val="009A743A"/>
    <w:rsid w:val="009B5661"/>
    <w:rsid w:val="009B6418"/>
    <w:rsid w:val="009C75AD"/>
    <w:rsid w:val="009D211E"/>
    <w:rsid w:val="009E2DF8"/>
    <w:rsid w:val="009E31E6"/>
    <w:rsid w:val="009E34AD"/>
    <w:rsid w:val="009F2AF9"/>
    <w:rsid w:val="009F4E4B"/>
    <w:rsid w:val="009F78D4"/>
    <w:rsid w:val="00A06CC4"/>
    <w:rsid w:val="00A1138C"/>
    <w:rsid w:val="00A11A05"/>
    <w:rsid w:val="00A15B8A"/>
    <w:rsid w:val="00A21FE3"/>
    <w:rsid w:val="00A22ECD"/>
    <w:rsid w:val="00A2436E"/>
    <w:rsid w:val="00A248DC"/>
    <w:rsid w:val="00A261F0"/>
    <w:rsid w:val="00A274C5"/>
    <w:rsid w:val="00A3099D"/>
    <w:rsid w:val="00A334AC"/>
    <w:rsid w:val="00A35359"/>
    <w:rsid w:val="00A421FE"/>
    <w:rsid w:val="00A430A5"/>
    <w:rsid w:val="00A448CD"/>
    <w:rsid w:val="00A46A94"/>
    <w:rsid w:val="00A55458"/>
    <w:rsid w:val="00A5681F"/>
    <w:rsid w:val="00A610D2"/>
    <w:rsid w:val="00A611A2"/>
    <w:rsid w:val="00A67103"/>
    <w:rsid w:val="00A74EE9"/>
    <w:rsid w:val="00A772F7"/>
    <w:rsid w:val="00A83304"/>
    <w:rsid w:val="00A859D1"/>
    <w:rsid w:val="00A9419A"/>
    <w:rsid w:val="00AA0E07"/>
    <w:rsid w:val="00AA72D5"/>
    <w:rsid w:val="00AB25CA"/>
    <w:rsid w:val="00AB318F"/>
    <w:rsid w:val="00AB7170"/>
    <w:rsid w:val="00AC053A"/>
    <w:rsid w:val="00AC44BF"/>
    <w:rsid w:val="00AC5057"/>
    <w:rsid w:val="00AD3C73"/>
    <w:rsid w:val="00AD58B9"/>
    <w:rsid w:val="00AE13DC"/>
    <w:rsid w:val="00AE17FA"/>
    <w:rsid w:val="00AE2E1D"/>
    <w:rsid w:val="00AF3384"/>
    <w:rsid w:val="00AF534F"/>
    <w:rsid w:val="00AF695D"/>
    <w:rsid w:val="00B02ED1"/>
    <w:rsid w:val="00B0325B"/>
    <w:rsid w:val="00B04A6E"/>
    <w:rsid w:val="00B1091C"/>
    <w:rsid w:val="00B10F11"/>
    <w:rsid w:val="00B10FDC"/>
    <w:rsid w:val="00B114C5"/>
    <w:rsid w:val="00B1227A"/>
    <w:rsid w:val="00B13B76"/>
    <w:rsid w:val="00B13D0F"/>
    <w:rsid w:val="00B221B0"/>
    <w:rsid w:val="00B22AF2"/>
    <w:rsid w:val="00B267A0"/>
    <w:rsid w:val="00B2755D"/>
    <w:rsid w:val="00B27EBB"/>
    <w:rsid w:val="00B34A3E"/>
    <w:rsid w:val="00B403A1"/>
    <w:rsid w:val="00B40C24"/>
    <w:rsid w:val="00B40D76"/>
    <w:rsid w:val="00B42788"/>
    <w:rsid w:val="00B46914"/>
    <w:rsid w:val="00B50136"/>
    <w:rsid w:val="00B52C9E"/>
    <w:rsid w:val="00B52D2D"/>
    <w:rsid w:val="00B53F82"/>
    <w:rsid w:val="00B570A4"/>
    <w:rsid w:val="00B57F74"/>
    <w:rsid w:val="00B602F8"/>
    <w:rsid w:val="00B60677"/>
    <w:rsid w:val="00B615C2"/>
    <w:rsid w:val="00B64483"/>
    <w:rsid w:val="00B6495B"/>
    <w:rsid w:val="00B65707"/>
    <w:rsid w:val="00B67030"/>
    <w:rsid w:val="00B702D7"/>
    <w:rsid w:val="00B7147F"/>
    <w:rsid w:val="00B768E8"/>
    <w:rsid w:val="00B8226C"/>
    <w:rsid w:val="00B84785"/>
    <w:rsid w:val="00B96687"/>
    <w:rsid w:val="00B97680"/>
    <w:rsid w:val="00BA0F5C"/>
    <w:rsid w:val="00BA247A"/>
    <w:rsid w:val="00BA38E6"/>
    <w:rsid w:val="00BA4901"/>
    <w:rsid w:val="00BA4C55"/>
    <w:rsid w:val="00BA6466"/>
    <w:rsid w:val="00BB07F8"/>
    <w:rsid w:val="00BB0E16"/>
    <w:rsid w:val="00BB1BF7"/>
    <w:rsid w:val="00BB3782"/>
    <w:rsid w:val="00BB3B1B"/>
    <w:rsid w:val="00BB6E81"/>
    <w:rsid w:val="00BC0F4D"/>
    <w:rsid w:val="00BC4AA0"/>
    <w:rsid w:val="00BD1C5F"/>
    <w:rsid w:val="00BD3BCF"/>
    <w:rsid w:val="00BD56A9"/>
    <w:rsid w:val="00BE379D"/>
    <w:rsid w:val="00BF0B65"/>
    <w:rsid w:val="00BF1D51"/>
    <w:rsid w:val="00BF5D3D"/>
    <w:rsid w:val="00C040C4"/>
    <w:rsid w:val="00C04682"/>
    <w:rsid w:val="00C07978"/>
    <w:rsid w:val="00C14AA3"/>
    <w:rsid w:val="00C22F2C"/>
    <w:rsid w:val="00C23507"/>
    <w:rsid w:val="00C24AB7"/>
    <w:rsid w:val="00C25387"/>
    <w:rsid w:val="00C276DD"/>
    <w:rsid w:val="00C33091"/>
    <w:rsid w:val="00C45B96"/>
    <w:rsid w:val="00C46E5A"/>
    <w:rsid w:val="00C5119B"/>
    <w:rsid w:val="00C51379"/>
    <w:rsid w:val="00C5147B"/>
    <w:rsid w:val="00C52232"/>
    <w:rsid w:val="00C56C91"/>
    <w:rsid w:val="00C577C9"/>
    <w:rsid w:val="00C739A7"/>
    <w:rsid w:val="00C75006"/>
    <w:rsid w:val="00C7673C"/>
    <w:rsid w:val="00C80272"/>
    <w:rsid w:val="00C85CB6"/>
    <w:rsid w:val="00C85EA7"/>
    <w:rsid w:val="00C91211"/>
    <w:rsid w:val="00C92292"/>
    <w:rsid w:val="00C934BF"/>
    <w:rsid w:val="00C97B95"/>
    <w:rsid w:val="00CA0992"/>
    <w:rsid w:val="00CA77F6"/>
    <w:rsid w:val="00CA7D1C"/>
    <w:rsid w:val="00CA7EEB"/>
    <w:rsid w:val="00CC229A"/>
    <w:rsid w:val="00CD159E"/>
    <w:rsid w:val="00CD1870"/>
    <w:rsid w:val="00CD6340"/>
    <w:rsid w:val="00CD7DFA"/>
    <w:rsid w:val="00CE1EAE"/>
    <w:rsid w:val="00CE549D"/>
    <w:rsid w:val="00CE651C"/>
    <w:rsid w:val="00CF01E0"/>
    <w:rsid w:val="00CF190B"/>
    <w:rsid w:val="00CF37EF"/>
    <w:rsid w:val="00CF48E3"/>
    <w:rsid w:val="00CF734B"/>
    <w:rsid w:val="00CF7D23"/>
    <w:rsid w:val="00D012C9"/>
    <w:rsid w:val="00D016DA"/>
    <w:rsid w:val="00D05B81"/>
    <w:rsid w:val="00D122E2"/>
    <w:rsid w:val="00D15C37"/>
    <w:rsid w:val="00D2050D"/>
    <w:rsid w:val="00D21700"/>
    <w:rsid w:val="00D247A9"/>
    <w:rsid w:val="00D33213"/>
    <w:rsid w:val="00D33577"/>
    <w:rsid w:val="00D345EA"/>
    <w:rsid w:val="00D3798B"/>
    <w:rsid w:val="00D379B8"/>
    <w:rsid w:val="00D41EFC"/>
    <w:rsid w:val="00D52552"/>
    <w:rsid w:val="00D57457"/>
    <w:rsid w:val="00D6478C"/>
    <w:rsid w:val="00D64D47"/>
    <w:rsid w:val="00D67CE3"/>
    <w:rsid w:val="00D81355"/>
    <w:rsid w:val="00D8592F"/>
    <w:rsid w:val="00D861C6"/>
    <w:rsid w:val="00D8654A"/>
    <w:rsid w:val="00D92C26"/>
    <w:rsid w:val="00D94967"/>
    <w:rsid w:val="00DA57BB"/>
    <w:rsid w:val="00DA6009"/>
    <w:rsid w:val="00DA6D42"/>
    <w:rsid w:val="00DB1BFE"/>
    <w:rsid w:val="00DB1F64"/>
    <w:rsid w:val="00DB34A3"/>
    <w:rsid w:val="00DB4B62"/>
    <w:rsid w:val="00DB7888"/>
    <w:rsid w:val="00DD0CA3"/>
    <w:rsid w:val="00DD0D16"/>
    <w:rsid w:val="00DD6304"/>
    <w:rsid w:val="00DD7C81"/>
    <w:rsid w:val="00DE115F"/>
    <w:rsid w:val="00DF08F3"/>
    <w:rsid w:val="00DF2F03"/>
    <w:rsid w:val="00DF3396"/>
    <w:rsid w:val="00DF73E1"/>
    <w:rsid w:val="00E03C67"/>
    <w:rsid w:val="00E06212"/>
    <w:rsid w:val="00E07D52"/>
    <w:rsid w:val="00E1350F"/>
    <w:rsid w:val="00E21CC0"/>
    <w:rsid w:val="00E23154"/>
    <w:rsid w:val="00E23C0C"/>
    <w:rsid w:val="00E2655B"/>
    <w:rsid w:val="00E338A4"/>
    <w:rsid w:val="00E34141"/>
    <w:rsid w:val="00E34C53"/>
    <w:rsid w:val="00E43481"/>
    <w:rsid w:val="00E44802"/>
    <w:rsid w:val="00E44E65"/>
    <w:rsid w:val="00E47E29"/>
    <w:rsid w:val="00E520AF"/>
    <w:rsid w:val="00E52BCA"/>
    <w:rsid w:val="00E54DC8"/>
    <w:rsid w:val="00E57072"/>
    <w:rsid w:val="00E600C3"/>
    <w:rsid w:val="00E662D0"/>
    <w:rsid w:val="00E66550"/>
    <w:rsid w:val="00E74178"/>
    <w:rsid w:val="00E7657A"/>
    <w:rsid w:val="00E80B00"/>
    <w:rsid w:val="00E837FC"/>
    <w:rsid w:val="00E87C76"/>
    <w:rsid w:val="00E901CB"/>
    <w:rsid w:val="00E95151"/>
    <w:rsid w:val="00E9790E"/>
    <w:rsid w:val="00EA55F8"/>
    <w:rsid w:val="00EA5DE4"/>
    <w:rsid w:val="00EA6644"/>
    <w:rsid w:val="00EA6BB3"/>
    <w:rsid w:val="00EA6F2B"/>
    <w:rsid w:val="00EB253B"/>
    <w:rsid w:val="00EB27EE"/>
    <w:rsid w:val="00EB367D"/>
    <w:rsid w:val="00EC4EA7"/>
    <w:rsid w:val="00ED04CC"/>
    <w:rsid w:val="00ED2D73"/>
    <w:rsid w:val="00ED3821"/>
    <w:rsid w:val="00ED7440"/>
    <w:rsid w:val="00EE2F57"/>
    <w:rsid w:val="00EE3F38"/>
    <w:rsid w:val="00EF104F"/>
    <w:rsid w:val="00EF5D63"/>
    <w:rsid w:val="00F0427B"/>
    <w:rsid w:val="00F1260F"/>
    <w:rsid w:val="00F22BFE"/>
    <w:rsid w:val="00F23C02"/>
    <w:rsid w:val="00F25788"/>
    <w:rsid w:val="00F25C5C"/>
    <w:rsid w:val="00F26D76"/>
    <w:rsid w:val="00F3466B"/>
    <w:rsid w:val="00F355F3"/>
    <w:rsid w:val="00F36FF2"/>
    <w:rsid w:val="00F404E8"/>
    <w:rsid w:val="00F44877"/>
    <w:rsid w:val="00F453A8"/>
    <w:rsid w:val="00F454F7"/>
    <w:rsid w:val="00F46C3A"/>
    <w:rsid w:val="00F53BBC"/>
    <w:rsid w:val="00F54C84"/>
    <w:rsid w:val="00F608DF"/>
    <w:rsid w:val="00F61652"/>
    <w:rsid w:val="00F61E62"/>
    <w:rsid w:val="00F70FAB"/>
    <w:rsid w:val="00F71BAE"/>
    <w:rsid w:val="00F721A9"/>
    <w:rsid w:val="00F7445E"/>
    <w:rsid w:val="00F76A80"/>
    <w:rsid w:val="00F80F03"/>
    <w:rsid w:val="00F81328"/>
    <w:rsid w:val="00F818E3"/>
    <w:rsid w:val="00F840DC"/>
    <w:rsid w:val="00F84CBC"/>
    <w:rsid w:val="00F91048"/>
    <w:rsid w:val="00F92130"/>
    <w:rsid w:val="00F9538D"/>
    <w:rsid w:val="00F97F57"/>
    <w:rsid w:val="00FA0DE8"/>
    <w:rsid w:val="00FA2F7D"/>
    <w:rsid w:val="00FB08E0"/>
    <w:rsid w:val="00FB1558"/>
    <w:rsid w:val="00FC3654"/>
    <w:rsid w:val="00FC5144"/>
    <w:rsid w:val="00FC5B38"/>
    <w:rsid w:val="00FC72DA"/>
    <w:rsid w:val="00FD2E8C"/>
    <w:rsid w:val="00FD4902"/>
    <w:rsid w:val="00FD6149"/>
    <w:rsid w:val="00FE6780"/>
    <w:rsid w:val="00FE69A6"/>
    <w:rsid w:val="00FF09B5"/>
    <w:rsid w:val="00FF2FF6"/>
    <w:rsid w:val="00FF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21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B7888"/>
    <w:pPr>
      <w:keepNext/>
      <w:spacing w:line="240" w:lineRule="auto"/>
      <w:ind w:left="1455" w:hanging="915"/>
      <w:jc w:val="left"/>
      <w:outlineLvl w:val="0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DB7888"/>
    <w:pPr>
      <w:keepNext/>
      <w:spacing w:line="240" w:lineRule="auto"/>
      <w:ind w:left="1620" w:hanging="360"/>
      <w:jc w:val="left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DB7888"/>
    <w:pPr>
      <w:keepNext/>
      <w:spacing w:line="240" w:lineRule="auto"/>
      <w:ind w:left="2340" w:hanging="180"/>
      <w:jc w:val="right"/>
      <w:outlineLvl w:val="2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4">
    <w:name w:val="heading 4"/>
    <w:basedOn w:val="a"/>
    <w:next w:val="a"/>
    <w:link w:val="40"/>
    <w:qFormat/>
    <w:rsid w:val="00DB7888"/>
    <w:pPr>
      <w:keepNext/>
      <w:spacing w:line="240" w:lineRule="auto"/>
      <w:ind w:left="3060" w:hanging="3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B7888"/>
    <w:pPr>
      <w:keepNext/>
      <w:spacing w:line="240" w:lineRule="auto"/>
      <w:ind w:left="3780" w:hanging="360"/>
      <w:jc w:val="left"/>
      <w:outlineLvl w:val="4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DB7888"/>
    <w:pPr>
      <w:keepNext/>
      <w:spacing w:line="240" w:lineRule="auto"/>
      <w:ind w:left="4500" w:hanging="180"/>
      <w:jc w:val="center"/>
      <w:outlineLvl w:val="5"/>
    </w:pPr>
    <w:rPr>
      <w:rFonts w:ascii="Times New Roman" w:eastAsia="Times New Roman" w:hAnsi="Times New Roman"/>
      <w:b/>
      <w:bCs/>
      <w:sz w:val="36"/>
      <w:szCs w:val="36"/>
      <w:lang w:eastAsia="ar-SA"/>
    </w:rPr>
  </w:style>
  <w:style w:type="paragraph" w:styleId="7">
    <w:name w:val="heading 7"/>
    <w:basedOn w:val="a"/>
    <w:next w:val="a"/>
    <w:link w:val="70"/>
    <w:qFormat/>
    <w:rsid w:val="00DB7888"/>
    <w:pPr>
      <w:keepNext/>
      <w:spacing w:line="240" w:lineRule="auto"/>
      <w:ind w:left="5220" w:hanging="360"/>
      <w:jc w:val="center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DB7888"/>
    <w:pPr>
      <w:keepNext/>
      <w:spacing w:line="240" w:lineRule="auto"/>
      <w:ind w:left="5940" w:hanging="360"/>
      <w:jc w:val="center"/>
      <w:outlineLvl w:val="7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DB7888"/>
    <w:pPr>
      <w:keepNext/>
      <w:spacing w:line="240" w:lineRule="auto"/>
      <w:ind w:left="6660" w:hanging="180"/>
      <w:jc w:val="right"/>
      <w:outlineLvl w:val="8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05821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21">
    <w:name w:val="Body Text Indent 2"/>
    <w:basedOn w:val="a"/>
    <w:link w:val="22"/>
    <w:unhideWhenUsed/>
    <w:rsid w:val="00505821"/>
    <w:pPr>
      <w:spacing w:line="240" w:lineRule="auto"/>
      <w:ind w:firstLine="540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0582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505821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Title"/>
    <w:basedOn w:val="a"/>
    <w:next w:val="a4"/>
    <w:link w:val="a5"/>
    <w:qFormat/>
    <w:rsid w:val="00505821"/>
    <w:pPr>
      <w:suppressAutoHyphens/>
      <w:spacing w:line="240" w:lineRule="auto"/>
      <w:jc w:val="center"/>
    </w:pPr>
    <w:rPr>
      <w:rFonts w:ascii="Times New Roman" w:eastAsia="Times New Roman" w:hAnsi="Times New Roman"/>
      <w:b/>
      <w:caps/>
      <w:sz w:val="40"/>
      <w:szCs w:val="24"/>
      <w:lang w:eastAsia="ar-SA"/>
    </w:rPr>
  </w:style>
  <w:style w:type="character" w:customStyle="1" w:styleId="a5">
    <w:name w:val="Название Знак"/>
    <w:basedOn w:val="a0"/>
    <w:link w:val="a3"/>
    <w:rsid w:val="00505821"/>
    <w:rPr>
      <w:rFonts w:ascii="Times New Roman" w:eastAsia="Times New Roman" w:hAnsi="Times New Roman" w:cs="Times New Roman"/>
      <w:b/>
      <w:caps/>
      <w:sz w:val="40"/>
      <w:szCs w:val="24"/>
      <w:lang w:eastAsia="ar-SA"/>
    </w:rPr>
  </w:style>
  <w:style w:type="paragraph" w:styleId="a4">
    <w:name w:val="Subtitle"/>
    <w:basedOn w:val="a"/>
    <w:next w:val="a"/>
    <w:link w:val="a6"/>
    <w:qFormat/>
    <w:rsid w:val="00505821"/>
    <w:pPr>
      <w:suppressAutoHyphens/>
      <w:spacing w:line="240" w:lineRule="auto"/>
      <w:jc w:val="center"/>
    </w:pPr>
    <w:rPr>
      <w:rFonts w:ascii="Times New Roman" w:eastAsia="Times New Roman" w:hAnsi="Times New Roman"/>
      <w:b/>
      <w:caps/>
      <w:sz w:val="36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505821"/>
    <w:rPr>
      <w:rFonts w:ascii="Times New Roman" w:eastAsia="Times New Roman" w:hAnsi="Times New Roman" w:cs="Times New Roman"/>
      <w:b/>
      <w:caps/>
      <w:sz w:val="36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1E2B2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B2D"/>
    <w:rPr>
      <w:sz w:val="22"/>
      <w:szCs w:val="22"/>
      <w:lang w:eastAsia="en-US"/>
    </w:rPr>
  </w:style>
  <w:style w:type="paragraph" w:styleId="a9">
    <w:name w:val="footer"/>
    <w:basedOn w:val="a"/>
    <w:link w:val="aa"/>
    <w:unhideWhenUsed/>
    <w:rsid w:val="001E2B2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rsid w:val="001E2B2D"/>
    <w:rPr>
      <w:sz w:val="22"/>
      <w:szCs w:val="22"/>
      <w:lang w:eastAsia="en-US"/>
    </w:rPr>
  </w:style>
  <w:style w:type="paragraph" w:styleId="ab">
    <w:name w:val="No Spacing"/>
    <w:link w:val="ac"/>
    <w:uiPriority w:val="1"/>
    <w:qFormat/>
    <w:rsid w:val="001E2B2D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1E2B2D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Balloon Text"/>
    <w:basedOn w:val="a"/>
    <w:link w:val="ae"/>
    <w:unhideWhenUsed/>
    <w:rsid w:val="001E2B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E2B2D"/>
    <w:rPr>
      <w:rFonts w:ascii="Tahoma" w:hAnsi="Tahoma" w:cs="Tahoma"/>
      <w:sz w:val="16"/>
      <w:szCs w:val="1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D68CB"/>
  </w:style>
  <w:style w:type="character" w:styleId="af">
    <w:name w:val="Hyperlink"/>
    <w:basedOn w:val="a0"/>
    <w:unhideWhenUsed/>
    <w:rsid w:val="007D68CB"/>
    <w:rPr>
      <w:color w:val="0000FF"/>
      <w:u w:val="single"/>
    </w:rPr>
  </w:style>
  <w:style w:type="character" w:styleId="af0">
    <w:name w:val="FollowedHyperlink"/>
    <w:basedOn w:val="a0"/>
    <w:unhideWhenUsed/>
    <w:rsid w:val="007D68CB"/>
    <w:rPr>
      <w:color w:val="800080"/>
      <w:u w:val="single"/>
    </w:rPr>
  </w:style>
  <w:style w:type="paragraph" w:customStyle="1" w:styleId="xl69">
    <w:name w:val="xl69"/>
    <w:basedOn w:val="a"/>
    <w:rsid w:val="007D68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7D68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7D68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7D68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7D68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4">
    <w:name w:val="xl74"/>
    <w:basedOn w:val="a"/>
    <w:rsid w:val="007D6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D68CB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D68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D68CB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7D68CB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7D68CB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7D68C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7D68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7D68CB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7D68C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7D68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7D68C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7D68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2">
    <w:name w:val="xl102"/>
    <w:basedOn w:val="a"/>
    <w:rsid w:val="007D68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3">
    <w:name w:val="xl103"/>
    <w:basedOn w:val="a"/>
    <w:rsid w:val="007D68C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7D68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7D68CB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7D6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7D6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7D68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D6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7D68C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7D68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7D68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7D68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7D68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7D68C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7D68CB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9">
    <w:name w:val="xl119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7D68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7D68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7D68C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DB7888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DB7888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DB7888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DB7888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DB7888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DB7888"/>
    <w:rPr>
      <w:rFonts w:ascii="Times New Roman" w:eastAsia="Times New Roman" w:hAnsi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rsid w:val="00DB7888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DB7888"/>
    <w:rPr>
      <w:rFonts w:ascii="Times New Roman" w:eastAsia="Times New Roman" w:hAnsi="Times New Roman"/>
      <w:b/>
      <w:sz w:val="24"/>
      <w:lang w:eastAsia="ar-SA"/>
    </w:rPr>
  </w:style>
  <w:style w:type="character" w:customStyle="1" w:styleId="90">
    <w:name w:val="Заголовок 9 Знак"/>
    <w:basedOn w:val="a0"/>
    <w:link w:val="9"/>
    <w:rsid w:val="00DB7888"/>
    <w:rPr>
      <w:rFonts w:ascii="Times New Roman" w:eastAsia="Times New Roman" w:hAnsi="Times New Roman"/>
      <w:b/>
      <w:sz w:val="24"/>
      <w:lang w:eastAsia="ar-SA"/>
    </w:rPr>
  </w:style>
  <w:style w:type="numbering" w:customStyle="1" w:styleId="23">
    <w:name w:val="Нет списка2"/>
    <w:next w:val="a2"/>
    <w:uiPriority w:val="99"/>
    <w:semiHidden/>
    <w:unhideWhenUsed/>
    <w:rsid w:val="00DB7888"/>
  </w:style>
  <w:style w:type="character" w:customStyle="1" w:styleId="WW8Num5z0">
    <w:name w:val="WW8Num5z0"/>
    <w:rsid w:val="00DB7888"/>
    <w:rPr>
      <w:rFonts w:ascii="Symbol" w:hAnsi="Symbol" w:cs="Symbol"/>
    </w:rPr>
  </w:style>
  <w:style w:type="character" w:customStyle="1" w:styleId="WW8Num6z0">
    <w:name w:val="WW8Num6z0"/>
    <w:rsid w:val="00DB7888"/>
    <w:rPr>
      <w:rFonts w:ascii="Symbol" w:hAnsi="Symbol" w:cs="Symbol"/>
    </w:rPr>
  </w:style>
  <w:style w:type="character" w:customStyle="1" w:styleId="WW8Num7z0">
    <w:name w:val="WW8Num7z0"/>
    <w:rsid w:val="00DB7888"/>
    <w:rPr>
      <w:rFonts w:ascii="Symbol" w:hAnsi="Symbol" w:cs="Symbol"/>
    </w:rPr>
  </w:style>
  <w:style w:type="character" w:customStyle="1" w:styleId="WW8Num8z0">
    <w:name w:val="WW8Num8z0"/>
    <w:rsid w:val="00DB7888"/>
    <w:rPr>
      <w:rFonts w:ascii="Symbol" w:hAnsi="Symbol" w:cs="Symbol"/>
    </w:rPr>
  </w:style>
  <w:style w:type="character" w:customStyle="1" w:styleId="WW8Num10z0">
    <w:name w:val="WW8Num10z0"/>
    <w:rsid w:val="00DB7888"/>
    <w:rPr>
      <w:rFonts w:ascii="Symbol" w:hAnsi="Symbol" w:cs="Symbol"/>
    </w:rPr>
  </w:style>
  <w:style w:type="character" w:customStyle="1" w:styleId="WW8Num11z0">
    <w:name w:val="WW8Num11z0"/>
    <w:rsid w:val="00DB7888"/>
    <w:rPr>
      <w:b w:val="0"/>
    </w:rPr>
  </w:style>
  <w:style w:type="character" w:customStyle="1" w:styleId="WW8Num14z0">
    <w:name w:val="WW8Num14z0"/>
    <w:rsid w:val="00DB7888"/>
    <w:rPr>
      <w:rFonts w:ascii="Courier New" w:hAnsi="Courier New" w:cs="Courier New"/>
    </w:rPr>
  </w:style>
  <w:style w:type="character" w:customStyle="1" w:styleId="WW8Num14z2">
    <w:name w:val="WW8Num14z2"/>
    <w:rsid w:val="00DB7888"/>
    <w:rPr>
      <w:rFonts w:ascii="Wingdings" w:hAnsi="Wingdings" w:cs="Wingdings"/>
    </w:rPr>
  </w:style>
  <w:style w:type="character" w:customStyle="1" w:styleId="WW8Num14z3">
    <w:name w:val="WW8Num14z3"/>
    <w:rsid w:val="00DB7888"/>
    <w:rPr>
      <w:rFonts w:ascii="Symbol" w:hAnsi="Symbol" w:cs="Symbol"/>
    </w:rPr>
  </w:style>
  <w:style w:type="character" w:customStyle="1" w:styleId="WW8Num20z0">
    <w:name w:val="WW8Num20z0"/>
    <w:rsid w:val="00DB7888"/>
    <w:rPr>
      <w:rFonts w:ascii="Symbol" w:hAnsi="Symbol" w:cs="Symbol"/>
    </w:rPr>
  </w:style>
  <w:style w:type="character" w:customStyle="1" w:styleId="WW8Num20z1">
    <w:name w:val="WW8Num20z1"/>
    <w:rsid w:val="00DB7888"/>
    <w:rPr>
      <w:rFonts w:ascii="Courier New" w:hAnsi="Courier New" w:cs="Courier New"/>
    </w:rPr>
  </w:style>
  <w:style w:type="character" w:customStyle="1" w:styleId="WW8Num20z2">
    <w:name w:val="WW8Num20z2"/>
    <w:rsid w:val="00DB7888"/>
    <w:rPr>
      <w:rFonts w:ascii="Wingdings" w:hAnsi="Wingdings" w:cs="Wingdings"/>
    </w:rPr>
  </w:style>
  <w:style w:type="character" w:customStyle="1" w:styleId="12">
    <w:name w:val="Основной шрифт абзаца1"/>
    <w:rsid w:val="00DB7888"/>
  </w:style>
  <w:style w:type="character" w:customStyle="1" w:styleId="af1">
    <w:name w:val="Текст концевой сноски Знак"/>
    <w:basedOn w:val="12"/>
    <w:rsid w:val="00DB7888"/>
  </w:style>
  <w:style w:type="character" w:customStyle="1" w:styleId="af2">
    <w:name w:val="Символы концевой сноски"/>
    <w:basedOn w:val="12"/>
    <w:rsid w:val="00DB7888"/>
  </w:style>
  <w:style w:type="character" w:customStyle="1" w:styleId="af3">
    <w:name w:val="Основной текст с отступом Знак"/>
    <w:basedOn w:val="12"/>
    <w:rsid w:val="00DB7888"/>
  </w:style>
  <w:style w:type="character" w:customStyle="1" w:styleId="af4">
    <w:name w:val="Основной текст Знак"/>
    <w:basedOn w:val="12"/>
    <w:rsid w:val="00DB7888"/>
  </w:style>
  <w:style w:type="character" w:customStyle="1" w:styleId="hl41">
    <w:name w:val="hl41"/>
    <w:basedOn w:val="12"/>
    <w:rsid w:val="00DB7888"/>
  </w:style>
  <w:style w:type="character" w:styleId="af5">
    <w:name w:val="page number"/>
    <w:basedOn w:val="12"/>
    <w:rsid w:val="00DB7888"/>
  </w:style>
  <w:style w:type="character" w:customStyle="1" w:styleId="31">
    <w:name w:val="Основной текст 3 Знак"/>
    <w:basedOn w:val="12"/>
    <w:rsid w:val="00DB7888"/>
  </w:style>
  <w:style w:type="character" w:customStyle="1" w:styleId="14">
    <w:name w:val="Знак Знак14"/>
    <w:basedOn w:val="12"/>
    <w:rsid w:val="00DB7888"/>
  </w:style>
  <w:style w:type="character" w:customStyle="1" w:styleId="af6">
    <w:name w:val="Схема документа Знак"/>
    <w:basedOn w:val="12"/>
    <w:rsid w:val="00DB7888"/>
  </w:style>
  <w:style w:type="character" w:customStyle="1" w:styleId="af7">
    <w:name w:val="Текст Знак"/>
    <w:basedOn w:val="12"/>
    <w:rsid w:val="00DB7888"/>
  </w:style>
  <w:style w:type="paragraph" w:customStyle="1" w:styleId="af8">
    <w:name w:val="Заголовок"/>
    <w:basedOn w:val="a"/>
    <w:next w:val="af9"/>
    <w:rsid w:val="00DB7888"/>
    <w:pPr>
      <w:keepNext/>
      <w:spacing w:before="240" w:after="120" w:line="240" w:lineRule="auto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styleId="af9">
    <w:name w:val="Body Text"/>
    <w:basedOn w:val="a"/>
    <w:link w:val="13"/>
    <w:rsid w:val="00DB7888"/>
    <w:pPr>
      <w:spacing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ar-SA"/>
    </w:rPr>
  </w:style>
  <w:style w:type="character" w:customStyle="1" w:styleId="13">
    <w:name w:val="Основной текст Знак1"/>
    <w:basedOn w:val="a0"/>
    <w:link w:val="af9"/>
    <w:rsid w:val="00DB7888"/>
    <w:rPr>
      <w:rFonts w:ascii="Times New Roman" w:eastAsia="Times New Roman" w:hAnsi="Times New Roman"/>
      <w:b/>
      <w:bCs/>
      <w:sz w:val="32"/>
      <w:szCs w:val="32"/>
      <w:lang w:eastAsia="ar-SA"/>
    </w:rPr>
  </w:style>
  <w:style w:type="paragraph" w:styleId="afa">
    <w:name w:val="List"/>
    <w:basedOn w:val="af9"/>
    <w:rsid w:val="00DB7888"/>
    <w:rPr>
      <w:rFonts w:cs="Mangal"/>
    </w:rPr>
  </w:style>
  <w:style w:type="paragraph" w:customStyle="1" w:styleId="15">
    <w:name w:val="Название1"/>
    <w:basedOn w:val="a"/>
    <w:rsid w:val="00DB7888"/>
    <w:pPr>
      <w:suppressLineNumbers/>
      <w:spacing w:before="120" w:after="120" w:line="240" w:lineRule="auto"/>
      <w:jc w:val="left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DB7888"/>
    <w:pPr>
      <w:suppressLineNumbers/>
      <w:spacing w:line="240" w:lineRule="auto"/>
      <w:jc w:val="left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afb">
    <w:name w:val="List Paragraph"/>
    <w:basedOn w:val="a"/>
    <w:qFormat/>
    <w:rsid w:val="00DB7888"/>
    <w:pPr>
      <w:spacing w:line="240" w:lineRule="auto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c">
    <w:name w:val="endnote text"/>
    <w:basedOn w:val="a"/>
    <w:link w:val="17"/>
    <w:rsid w:val="00DB7888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17">
    <w:name w:val="Текст концевой сноски Знак1"/>
    <w:basedOn w:val="a0"/>
    <w:link w:val="afc"/>
    <w:rsid w:val="00DB7888"/>
    <w:rPr>
      <w:rFonts w:ascii="Times New Roman" w:eastAsia="Times New Roman" w:hAnsi="Times New Roman"/>
      <w:lang w:eastAsia="ar-SA"/>
    </w:rPr>
  </w:style>
  <w:style w:type="paragraph" w:styleId="afd">
    <w:name w:val="Body Text Indent"/>
    <w:basedOn w:val="a"/>
    <w:link w:val="18"/>
    <w:rsid w:val="00DB7888"/>
    <w:pPr>
      <w:spacing w:line="240" w:lineRule="auto"/>
      <w:ind w:firstLine="426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18">
    <w:name w:val="Основной текст с отступом Знак1"/>
    <w:basedOn w:val="a0"/>
    <w:link w:val="afd"/>
    <w:rsid w:val="00DB7888"/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10">
    <w:name w:val="Основной текст с отступом 21"/>
    <w:basedOn w:val="a"/>
    <w:rsid w:val="00DB7888"/>
    <w:pPr>
      <w:spacing w:line="240" w:lineRule="auto"/>
      <w:ind w:left="36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eb">
    <w:name w:val="Обычный (Web)"/>
    <w:basedOn w:val="a"/>
    <w:rsid w:val="00DB7888"/>
    <w:pPr>
      <w:spacing w:before="100" w:after="100" w:line="240" w:lineRule="auto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11pt012">
    <w:name w:val="Стиль Основной текст с отступом + 11 pt Слева:  0 см Выступ:  12..."/>
    <w:basedOn w:val="afd"/>
    <w:rsid w:val="00DB7888"/>
    <w:pPr>
      <w:spacing w:before="60" w:after="60"/>
      <w:ind w:firstLine="0"/>
    </w:pPr>
    <w:rPr>
      <w:sz w:val="22"/>
      <w:szCs w:val="20"/>
    </w:rPr>
  </w:style>
  <w:style w:type="paragraph" w:customStyle="1" w:styleId="19">
    <w:name w:val="Маркированный список1"/>
    <w:basedOn w:val="a"/>
    <w:rsid w:val="00DB7888"/>
    <w:pPr>
      <w:spacing w:line="240" w:lineRule="auto"/>
      <w:ind w:left="360" w:hanging="360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rmal">
    <w:name w:val="ConsPlusNormal"/>
    <w:rsid w:val="00DB7888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Nonformat">
    <w:name w:val="ConsPlusNonformat"/>
    <w:rsid w:val="00DB7888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310">
    <w:name w:val="Основной текст 31"/>
    <w:basedOn w:val="a"/>
    <w:rsid w:val="00DB7888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Title">
    <w:name w:val="ConsTitle"/>
    <w:rsid w:val="00DB7888"/>
    <w:pPr>
      <w:widowControl w:val="0"/>
      <w:suppressAutoHyphens/>
      <w:autoSpaceDE w:val="0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1a">
    <w:name w:val="Схема документа1"/>
    <w:basedOn w:val="a"/>
    <w:rsid w:val="00DB7888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font5">
    <w:name w:val="font5"/>
    <w:basedOn w:val="a"/>
    <w:rsid w:val="00DB7888"/>
    <w:pPr>
      <w:spacing w:before="280" w:after="280" w:line="240" w:lineRule="auto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ar-SA"/>
    </w:rPr>
  </w:style>
  <w:style w:type="paragraph" w:customStyle="1" w:styleId="xl63">
    <w:name w:val="xl63"/>
    <w:basedOn w:val="a"/>
    <w:rsid w:val="00DB7888"/>
    <w:pPr>
      <w:spacing w:before="280" w:after="280"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64">
    <w:name w:val="xl64"/>
    <w:basedOn w:val="a"/>
    <w:rsid w:val="00DB7888"/>
    <w:pPr>
      <w:spacing w:before="280" w:after="280" w:line="240" w:lineRule="auto"/>
      <w:jc w:val="left"/>
    </w:pPr>
    <w:rPr>
      <w:rFonts w:ascii="Times New Roman" w:eastAsia="Times New Roman" w:hAnsi="Times New Roman"/>
      <w:color w:val="000000"/>
      <w:sz w:val="20"/>
      <w:szCs w:val="20"/>
      <w:lang w:eastAsia="ar-SA"/>
    </w:rPr>
  </w:style>
  <w:style w:type="paragraph" w:customStyle="1" w:styleId="xl65">
    <w:name w:val="xl65"/>
    <w:basedOn w:val="a"/>
    <w:rsid w:val="00DB7888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66">
    <w:name w:val="xl66"/>
    <w:basedOn w:val="a"/>
    <w:rsid w:val="00DB7888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67">
    <w:name w:val="xl67"/>
    <w:basedOn w:val="a"/>
    <w:rsid w:val="00DB7888"/>
    <w:pP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B7888"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123">
    <w:name w:val="xl123"/>
    <w:basedOn w:val="a"/>
    <w:rsid w:val="00DB7888"/>
    <w:pPr>
      <w:spacing w:before="280" w:after="280" w:line="240" w:lineRule="auto"/>
      <w:jc w:val="left"/>
    </w:pPr>
    <w:rPr>
      <w:rFonts w:ascii="Times New Roman" w:eastAsia="Times New Roman" w:hAnsi="Times New Roman"/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B7888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B7888"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xl126">
    <w:name w:val="xl126"/>
    <w:basedOn w:val="a"/>
    <w:rsid w:val="00DB7888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B7888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ar-SA"/>
    </w:rPr>
  </w:style>
  <w:style w:type="paragraph" w:customStyle="1" w:styleId="font6">
    <w:name w:val="font6"/>
    <w:basedOn w:val="a"/>
    <w:rsid w:val="00DB7888"/>
    <w:pPr>
      <w:spacing w:before="280" w:after="280" w:line="240" w:lineRule="auto"/>
      <w:jc w:val="left"/>
    </w:pPr>
    <w:rPr>
      <w:rFonts w:ascii="Times New Roman" w:eastAsia="Times New Roman" w:hAnsi="Times New Roman"/>
      <w:color w:val="000000"/>
      <w:sz w:val="28"/>
      <w:szCs w:val="28"/>
      <w:lang w:eastAsia="ar-SA"/>
    </w:rPr>
  </w:style>
  <w:style w:type="paragraph" w:customStyle="1" w:styleId="1b">
    <w:name w:val="Текст1"/>
    <w:basedOn w:val="a"/>
    <w:rsid w:val="00DB7888"/>
    <w:pPr>
      <w:autoSpaceDE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c">
    <w:name w:val="Знак Знак1 Знак Знак Знак Знак"/>
    <w:basedOn w:val="a"/>
    <w:rsid w:val="00DB7888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e">
    <w:name w:val="Содержимое врезки"/>
    <w:basedOn w:val="af9"/>
    <w:rsid w:val="00DB7888"/>
  </w:style>
  <w:style w:type="numbering" w:customStyle="1" w:styleId="32">
    <w:name w:val="Нет списка3"/>
    <w:next w:val="a2"/>
    <w:uiPriority w:val="99"/>
    <w:semiHidden/>
    <w:unhideWhenUsed/>
    <w:rsid w:val="005D1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5FE-5A9A-4BED-BBF8-5E6CB81D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27915</Words>
  <Characters>159118</Characters>
  <Application>Microsoft Office Word</Application>
  <DocSecurity>0</DocSecurity>
  <Lines>1325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/>
  <LinksUpToDate>false</LinksUpToDate>
  <CharactersWithSpaces>186660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pony</dc:creator>
  <cp:keywords/>
  <dc:description/>
  <cp:lastModifiedBy>В.М. Жилинков</cp:lastModifiedBy>
  <cp:revision>12</cp:revision>
  <cp:lastPrinted>2014-04-18T10:26:00Z</cp:lastPrinted>
  <dcterms:created xsi:type="dcterms:W3CDTF">2014-04-21T07:03:00Z</dcterms:created>
  <dcterms:modified xsi:type="dcterms:W3CDTF">2014-04-21T08:00:00Z</dcterms:modified>
</cp:coreProperties>
</file>