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BDA" w:rsidRPr="00A97BDA" w:rsidRDefault="00A97BDA" w:rsidP="00A97B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BD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97BDA" w:rsidRPr="00A97BDA" w:rsidRDefault="00A97BDA" w:rsidP="00A97B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BDA">
        <w:rPr>
          <w:rFonts w:ascii="Times New Roman" w:hAnsi="Times New Roman" w:cs="Times New Roman"/>
          <w:b/>
          <w:sz w:val="28"/>
          <w:szCs w:val="28"/>
        </w:rPr>
        <w:t>Администрации Курского района</w:t>
      </w:r>
    </w:p>
    <w:p w:rsidR="00A97BDA" w:rsidRPr="00A97BDA" w:rsidRDefault="00A97BDA" w:rsidP="00A97B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BDA">
        <w:rPr>
          <w:rFonts w:ascii="Times New Roman" w:hAnsi="Times New Roman" w:cs="Times New Roman"/>
          <w:b/>
          <w:sz w:val="28"/>
          <w:szCs w:val="28"/>
        </w:rPr>
        <w:t>Курской области</w:t>
      </w:r>
    </w:p>
    <w:p w:rsidR="00A97BDA" w:rsidRPr="00A97BDA" w:rsidRDefault="00A97BDA" w:rsidP="00A97B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BDA">
        <w:rPr>
          <w:rFonts w:ascii="Times New Roman" w:hAnsi="Times New Roman" w:cs="Times New Roman"/>
          <w:b/>
          <w:sz w:val="28"/>
          <w:szCs w:val="28"/>
        </w:rPr>
        <w:t>от 24.03.2014г.</w:t>
      </w:r>
    </w:p>
    <w:p w:rsidR="00A97BDA" w:rsidRDefault="00A97BDA" w:rsidP="00A97B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BDA">
        <w:rPr>
          <w:rFonts w:ascii="Times New Roman" w:hAnsi="Times New Roman" w:cs="Times New Roman"/>
          <w:b/>
          <w:sz w:val="28"/>
          <w:szCs w:val="28"/>
        </w:rPr>
        <w:t>№ 81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:rsidR="00A97BDA" w:rsidRDefault="00A97BDA" w:rsidP="00A97B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7BDA" w:rsidRDefault="00A97BDA" w:rsidP="00A97B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7BDA" w:rsidRPr="00A97BDA" w:rsidRDefault="00A97BDA" w:rsidP="00A97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5533" w:rsidRDefault="006D5533" w:rsidP="00E56C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6FB1" w:rsidRDefault="001B6FB1" w:rsidP="00E56C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5533" w:rsidRDefault="006D5533" w:rsidP="00E56C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5533" w:rsidRDefault="006D5533" w:rsidP="00E56C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5533" w:rsidRDefault="006D5533" w:rsidP="00E56C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5533" w:rsidRDefault="006D5533" w:rsidP="00E56C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5533" w:rsidRDefault="006D5533" w:rsidP="00E56C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6CDC" w:rsidRDefault="00E56CDC" w:rsidP="00E56C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CDC">
        <w:rPr>
          <w:rFonts w:ascii="Times New Roman" w:hAnsi="Times New Roman" w:cs="Times New Roman"/>
          <w:sz w:val="28"/>
          <w:szCs w:val="28"/>
        </w:rPr>
        <w:t xml:space="preserve">Об утверждении плана мероприятий </w:t>
      </w:r>
    </w:p>
    <w:p w:rsidR="00E56CDC" w:rsidRDefault="00E56CDC" w:rsidP="00E56C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CDC">
        <w:rPr>
          <w:rFonts w:ascii="Times New Roman" w:hAnsi="Times New Roman" w:cs="Times New Roman"/>
          <w:sz w:val="28"/>
          <w:szCs w:val="28"/>
        </w:rPr>
        <w:t xml:space="preserve">по реализации в Курском районе </w:t>
      </w:r>
    </w:p>
    <w:p w:rsidR="00E56CDC" w:rsidRDefault="00E56CDC" w:rsidP="00E56C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CDC">
        <w:rPr>
          <w:rFonts w:ascii="Times New Roman" w:hAnsi="Times New Roman" w:cs="Times New Roman"/>
          <w:sz w:val="28"/>
          <w:szCs w:val="28"/>
        </w:rPr>
        <w:t xml:space="preserve">Курской области в 2014-2015 годах </w:t>
      </w:r>
    </w:p>
    <w:p w:rsidR="00E56CDC" w:rsidRDefault="00E56CDC" w:rsidP="00E56C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CDC">
        <w:rPr>
          <w:rFonts w:ascii="Times New Roman" w:hAnsi="Times New Roman" w:cs="Times New Roman"/>
          <w:sz w:val="28"/>
          <w:szCs w:val="28"/>
        </w:rPr>
        <w:t>Стратегии государственной национальной</w:t>
      </w:r>
    </w:p>
    <w:p w:rsidR="00E56CDC" w:rsidRDefault="00E56CDC" w:rsidP="00E56C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CDC">
        <w:rPr>
          <w:rFonts w:ascii="Times New Roman" w:hAnsi="Times New Roman" w:cs="Times New Roman"/>
          <w:sz w:val="28"/>
          <w:szCs w:val="28"/>
        </w:rPr>
        <w:t xml:space="preserve">политики Российской Федерации </w:t>
      </w:r>
    </w:p>
    <w:p w:rsidR="00E56CDC" w:rsidRDefault="00E56CDC" w:rsidP="00E56C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CDC">
        <w:rPr>
          <w:rFonts w:ascii="Times New Roman" w:hAnsi="Times New Roman" w:cs="Times New Roman"/>
          <w:sz w:val="28"/>
          <w:szCs w:val="28"/>
        </w:rPr>
        <w:t>на период до 2025 года</w:t>
      </w:r>
    </w:p>
    <w:p w:rsidR="00E56CDC" w:rsidRDefault="00E56CDC" w:rsidP="00E56CDC">
      <w:pPr>
        <w:rPr>
          <w:rFonts w:ascii="Times New Roman" w:hAnsi="Times New Roman" w:cs="Times New Roman"/>
          <w:sz w:val="28"/>
          <w:szCs w:val="28"/>
        </w:rPr>
      </w:pPr>
    </w:p>
    <w:p w:rsidR="00E56CDC" w:rsidRDefault="00067749" w:rsidP="006D55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E56CDC">
        <w:rPr>
          <w:rFonts w:ascii="Times New Roman" w:hAnsi="Times New Roman" w:cs="Times New Roman"/>
          <w:sz w:val="28"/>
          <w:szCs w:val="28"/>
        </w:rPr>
        <w:t xml:space="preserve">Во исполнение Указа Президента Российской Федерации от 19 декабря 2012 года № 1666 «О Стратегии государственной национальной политики Российской Федерации на период до 2025 года», распоряжения Правительства Российской Федерации от 15 июля 2013 года №1226-р, постановления Администрации </w:t>
      </w:r>
      <w:r w:rsidR="002B78AE">
        <w:rPr>
          <w:rFonts w:ascii="Times New Roman" w:hAnsi="Times New Roman" w:cs="Times New Roman"/>
          <w:sz w:val="28"/>
          <w:szCs w:val="28"/>
        </w:rPr>
        <w:t>К</w:t>
      </w:r>
      <w:r w:rsidR="00E56CDC">
        <w:rPr>
          <w:rFonts w:ascii="Times New Roman" w:hAnsi="Times New Roman" w:cs="Times New Roman"/>
          <w:sz w:val="28"/>
          <w:szCs w:val="28"/>
        </w:rPr>
        <w:t>урской области  от 18.02.2014 года № 88-па «</w:t>
      </w:r>
      <w:r w:rsidR="00E56CDC" w:rsidRPr="00E56CDC">
        <w:rPr>
          <w:rFonts w:ascii="Times New Roman" w:hAnsi="Times New Roman" w:cs="Times New Roman"/>
          <w:sz w:val="28"/>
          <w:szCs w:val="28"/>
        </w:rPr>
        <w:t>Об утверждении плана мероприятий по реализации в Курской области в 2014-2015 годах Стратегии государственной национальной</w:t>
      </w:r>
      <w:r w:rsidR="00E56CDC">
        <w:rPr>
          <w:rFonts w:ascii="Times New Roman" w:hAnsi="Times New Roman" w:cs="Times New Roman"/>
          <w:sz w:val="28"/>
          <w:szCs w:val="28"/>
        </w:rPr>
        <w:t xml:space="preserve"> </w:t>
      </w:r>
      <w:r w:rsidR="00E56CDC" w:rsidRPr="00E56CDC">
        <w:rPr>
          <w:rFonts w:ascii="Times New Roman" w:hAnsi="Times New Roman" w:cs="Times New Roman"/>
          <w:sz w:val="28"/>
          <w:szCs w:val="28"/>
        </w:rPr>
        <w:t>политики Российской Федерации</w:t>
      </w:r>
      <w:proofErr w:type="gramEnd"/>
      <w:r w:rsidR="00E56CDC" w:rsidRPr="00E56CDC">
        <w:rPr>
          <w:rFonts w:ascii="Times New Roman" w:hAnsi="Times New Roman" w:cs="Times New Roman"/>
          <w:sz w:val="28"/>
          <w:szCs w:val="28"/>
        </w:rPr>
        <w:t xml:space="preserve"> на период до 2025 года</w:t>
      </w:r>
      <w:r w:rsidR="00E56CDC">
        <w:rPr>
          <w:rFonts w:ascii="Times New Roman" w:hAnsi="Times New Roman" w:cs="Times New Roman"/>
          <w:sz w:val="28"/>
          <w:szCs w:val="28"/>
        </w:rPr>
        <w:t xml:space="preserve">» Администрация Курского района Курской области </w:t>
      </w:r>
      <w:r w:rsidR="006D5533">
        <w:rPr>
          <w:rFonts w:ascii="Times New Roman" w:hAnsi="Times New Roman" w:cs="Times New Roman"/>
          <w:sz w:val="28"/>
          <w:szCs w:val="28"/>
        </w:rPr>
        <w:t xml:space="preserve"> </w:t>
      </w:r>
      <w:r w:rsidR="00E56CDC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E56CDC" w:rsidRDefault="00E56CDC" w:rsidP="006D5533">
      <w:pPr>
        <w:pStyle w:val="a3"/>
        <w:numPr>
          <w:ilvl w:val="0"/>
          <w:numId w:val="2"/>
        </w:numPr>
        <w:spacing w:before="24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6CDC">
        <w:rPr>
          <w:rFonts w:ascii="Times New Roman" w:hAnsi="Times New Roman" w:cs="Times New Roman"/>
          <w:sz w:val="28"/>
          <w:szCs w:val="28"/>
        </w:rPr>
        <w:t>Утвердить прилагаемый план мероприятий по реализации в Курском районе Курской области в 2014-2015 годах  Стратегии государственной национальной политики Российской Федерации на период до 2025 года</w:t>
      </w:r>
      <w:r w:rsidR="002B78AE">
        <w:rPr>
          <w:rFonts w:ascii="Times New Roman" w:hAnsi="Times New Roman" w:cs="Times New Roman"/>
          <w:sz w:val="28"/>
          <w:szCs w:val="28"/>
        </w:rPr>
        <w:t>.</w:t>
      </w:r>
    </w:p>
    <w:p w:rsidR="002B78AE" w:rsidRDefault="002B78AE" w:rsidP="002B78AE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A26BF7">
        <w:rPr>
          <w:rFonts w:ascii="Times New Roman" w:hAnsi="Times New Roman" w:cs="Times New Roman"/>
          <w:sz w:val="28"/>
          <w:szCs w:val="28"/>
        </w:rPr>
        <w:t xml:space="preserve">управляющего делами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3860C3">
        <w:rPr>
          <w:rFonts w:ascii="Times New Roman" w:hAnsi="Times New Roman" w:cs="Times New Roman"/>
          <w:sz w:val="28"/>
          <w:szCs w:val="28"/>
        </w:rPr>
        <w:t xml:space="preserve"> Курского района Курской области</w:t>
      </w:r>
      <w:r w:rsidR="00A26BF7">
        <w:rPr>
          <w:rFonts w:ascii="Times New Roman" w:hAnsi="Times New Roman" w:cs="Times New Roman"/>
          <w:sz w:val="28"/>
          <w:szCs w:val="28"/>
        </w:rPr>
        <w:t xml:space="preserve">  (Сафонова Е.П) осуществление </w:t>
      </w:r>
      <w:proofErr w:type="gramStart"/>
      <w:r w:rsidR="00A26BF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A26BF7">
        <w:rPr>
          <w:rFonts w:ascii="Times New Roman" w:hAnsi="Times New Roman" w:cs="Times New Roman"/>
          <w:sz w:val="28"/>
          <w:szCs w:val="28"/>
        </w:rPr>
        <w:t xml:space="preserve"> реализацией плана.</w:t>
      </w:r>
    </w:p>
    <w:p w:rsidR="00A26BF7" w:rsidRDefault="00A26BF7" w:rsidP="002B78AE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подписания.</w:t>
      </w:r>
    </w:p>
    <w:p w:rsidR="00A26BF7" w:rsidRPr="00A26BF7" w:rsidRDefault="00A26BF7" w:rsidP="00A26BF7"/>
    <w:p w:rsidR="00A26BF7" w:rsidRDefault="00A26BF7" w:rsidP="00A26BF7"/>
    <w:p w:rsidR="00A26BF7" w:rsidRPr="00A26BF7" w:rsidRDefault="00A26BF7" w:rsidP="00A26B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6BF7">
        <w:rPr>
          <w:rFonts w:ascii="Times New Roman" w:hAnsi="Times New Roman" w:cs="Times New Roman"/>
          <w:sz w:val="28"/>
          <w:szCs w:val="28"/>
        </w:rPr>
        <w:t xml:space="preserve">Глава Курского района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BF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В.М. Рыжиков</w:t>
      </w:r>
    </w:p>
    <w:sectPr w:rsidR="00A26BF7" w:rsidRPr="00A26BF7" w:rsidSect="00E83996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A3429"/>
    <w:multiLevelType w:val="hybridMultilevel"/>
    <w:tmpl w:val="5D96C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6E440C"/>
    <w:multiLevelType w:val="hybridMultilevel"/>
    <w:tmpl w:val="AEA0C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6CDC"/>
    <w:rsid w:val="00067749"/>
    <w:rsid w:val="001B6FB1"/>
    <w:rsid w:val="002B78AE"/>
    <w:rsid w:val="003860C3"/>
    <w:rsid w:val="003D1429"/>
    <w:rsid w:val="00593133"/>
    <w:rsid w:val="0060379F"/>
    <w:rsid w:val="006D5533"/>
    <w:rsid w:val="009C281C"/>
    <w:rsid w:val="00A26BF7"/>
    <w:rsid w:val="00A45481"/>
    <w:rsid w:val="00A97BDA"/>
    <w:rsid w:val="00B36193"/>
    <w:rsid w:val="00E56CDC"/>
    <w:rsid w:val="00E83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C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6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6B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8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2014-03-25T06:15:00Z</cp:lastPrinted>
  <dcterms:created xsi:type="dcterms:W3CDTF">2014-03-21T09:29:00Z</dcterms:created>
  <dcterms:modified xsi:type="dcterms:W3CDTF">2014-03-31T06:21:00Z</dcterms:modified>
</cp:coreProperties>
</file>