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60" w:rsidRPr="00BC3460" w:rsidRDefault="00BC3460" w:rsidP="00BC3460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34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BC3460" w:rsidRPr="00BC3460" w:rsidRDefault="00BC3460" w:rsidP="00BC3460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34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КУРСКОГО РАЙОНА КУРСКОЙ ОБЛАСТИ</w:t>
      </w:r>
    </w:p>
    <w:p w:rsidR="00BC3460" w:rsidRPr="00BC3460" w:rsidRDefault="00BC3460" w:rsidP="00BC3460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34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BC3460" w:rsidRPr="00BC3460" w:rsidRDefault="00BC3460" w:rsidP="00BC3460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34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</w:t>
      </w:r>
      <w:r w:rsidRPr="00BC34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.09.2021г. № 17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40</w:t>
      </w:r>
    </w:p>
    <w:p w:rsidR="005357D0" w:rsidRPr="0052472F" w:rsidRDefault="00CA049A" w:rsidP="00CA04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2472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CA049A" w:rsidRPr="0087233D" w:rsidRDefault="00CA049A" w:rsidP="0090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</w:p>
    <w:p w:rsidR="00CA049A" w:rsidRDefault="00CA049A" w:rsidP="0027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49A" w:rsidRDefault="00CA049A" w:rsidP="0027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3EA" w:rsidRDefault="00E143EA" w:rsidP="007437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9A" w:rsidRDefault="0087233D" w:rsidP="007437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E5831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муниципальной автоматизированной системе централизованного оповещения населения </w:t>
      </w:r>
      <w:r>
        <w:rPr>
          <w:rFonts w:ascii="Times New Roman" w:hAnsi="Times New Roman" w:cs="Times New Roman"/>
          <w:b/>
          <w:sz w:val="28"/>
          <w:szCs w:val="28"/>
        </w:rPr>
        <w:t>Курского</w:t>
      </w:r>
      <w:r w:rsidRPr="004E5831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74373D" w:rsidRDefault="0074373D" w:rsidP="007437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3D" w:rsidRPr="007C56B8" w:rsidRDefault="0087233D" w:rsidP="0074373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3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№28-ФЗ «О гражданской обороне», 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DE027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E027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13 ноября 2012</w:t>
      </w:r>
      <w:r w:rsidRPr="004E5831">
        <w:rPr>
          <w:rFonts w:ascii="Times New Roman" w:hAnsi="Times New Roman" w:cs="Times New Roman"/>
          <w:sz w:val="28"/>
          <w:szCs w:val="28"/>
        </w:rPr>
        <w:t xml:space="preserve"> года №1522 «О создании комплексной системы экстренного оповещения населения об угрозе возникновения или о возникновении чрезвычайных ситуаций»,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</w:t>
      </w:r>
      <w:r w:rsidR="00DE0273">
        <w:rPr>
          <w:rFonts w:ascii="Times New Roman" w:hAnsi="Times New Roman" w:cs="Times New Roman"/>
          <w:sz w:val="28"/>
          <w:szCs w:val="28"/>
        </w:rPr>
        <w:t>ций Российской Федерации от 3</w:t>
      </w:r>
      <w:r w:rsidRPr="004E5831">
        <w:rPr>
          <w:rFonts w:ascii="Times New Roman" w:hAnsi="Times New Roman" w:cs="Times New Roman"/>
          <w:sz w:val="28"/>
          <w:szCs w:val="28"/>
        </w:rPr>
        <w:t xml:space="preserve">1 июля 2020 года №578/365 «Об утверждении Положения о системах оповещения населения» </w:t>
      </w:r>
      <w:r w:rsidR="00DE0273">
        <w:rPr>
          <w:rFonts w:ascii="Times New Roman" w:hAnsi="Times New Roman" w:cs="Times New Roman"/>
          <w:sz w:val="28"/>
          <w:szCs w:val="28"/>
        </w:rPr>
        <w:t xml:space="preserve">(далее – приказ </w:t>
      </w:r>
      <w:r w:rsidR="00DE0273" w:rsidRPr="004E5831">
        <w:rPr>
          <w:rFonts w:ascii="Times New Roman" w:hAnsi="Times New Roman" w:cs="Times New Roman"/>
          <w:sz w:val="28"/>
          <w:szCs w:val="28"/>
        </w:rPr>
        <w:t>№578/365</w:t>
      </w:r>
      <w:r w:rsidR="00DE0273">
        <w:rPr>
          <w:rFonts w:ascii="Times New Roman" w:hAnsi="Times New Roman" w:cs="Times New Roman"/>
          <w:sz w:val="28"/>
          <w:szCs w:val="28"/>
        </w:rPr>
        <w:t>)</w:t>
      </w:r>
      <w:r w:rsidR="00DE0273" w:rsidRPr="004E5831">
        <w:rPr>
          <w:rFonts w:ascii="Times New Roman" w:hAnsi="Times New Roman" w:cs="Times New Roman"/>
          <w:sz w:val="28"/>
          <w:szCs w:val="28"/>
        </w:rPr>
        <w:t xml:space="preserve"> </w:t>
      </w:r>
      <w:r w:rsidRPr="004E5831">
        <w:rPr>
          <w:rFonts w:ascii="Times New Roman" w:hAnsi="Times New Roman" w:cs="Times New Roman"/>
          <w:sz w:val="28"/>
          <w:szCs w:val="28"/>
        </w:rPr>
        <w:t>и в целях координации деятельности по выполнению мероприятий, направленных на создание и поддержание в состоянии постоянной готовности муниципальной автоматизированной системы централ</w:t>
      </w:r>
      <w:r w:rsidR="00DE0273">
        <w:rPr>
          <w:rFonts w:ascii="Times New Roman" w:hAnsi="Times New Roman" w:cs="Times New Roman"/>
          <w:sz w:val="28"/>
          <w:szCs w:val="28"/>
        </w:rPr>
        <w:t>изован</w:t>
      </w:r>
      <w:r w:rsidRPr="004E5831">
        <w:rPr>
          <w:rFonts w:ascii="Times New Roman" w:hAnsi="Times New Roman" w:cs="Times New Roman"/>
          <w:sz w:val="28"/>
          <w:szCs w:val="28"/>
        </w:rPr>
        <w:t xml:space="preserve">ного оповещения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4E5831">
        <w:rPr>
          <w:rFonts w:ascii="Times New Roman" w:hAnsi="Times New Roman" w:cs="Times New Roman"/>
          <w:sz w:val="28"/>
          <w:szCs w:val="28"/>
        </w:rPr>
        <w:t xml:space="preserve">района Курской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4E5831">
        <w:rPr>
          <w:rFonts w:ascii="Times New Roman" w:hAnsi="Times New Roman" w:cs="Times New Roman"/>
          <w:sz w:val="28"/>
          <w:szCs w:val="28"/>
        </w:rPr>
        <w:t>района</w:t>
      </w:r>
      <w:r w:rsidR="00AD1EA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4E5831">
        <w:rPr>
          <w:rFonts w:ascii="Times New Roman" w:hAnsi="Times New Roman" w:cs="Times New Roman"/>
          <w:sz w:val="28"/>
          <w:szCs w:val="28"/>
        </w:rPr>
        <w:t xml:space="preserve"> </w:t>
      </w:r>
      <w:r w:rsidRPr="007C56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371E" w:rsidRDefault="0087233D" w:rsidP="0074373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5831">
        <w:rPr>
          <w:rFonts w:ascii="Times New Roman" w:hAnsi="Times New Roman" w:cs="Times New Roman"/>
          <w:sz w:val="28"/>
          <w:szCs w:val="28"/>
        </w:rPr>
        <w:t>.</w:t>
      </w:r>
      <w:r w:rsidR="00AD1EAD">
        <w:rPr>
          <w:rFonts w:ascii="Times New Roman" w:hAnsi="Times New Roman" w:cs="Times New Roman"/>
          <w:sz w:val="28"/>
          <w:szCs w:val="28"/>
        </w:rPr>
        <w:t xml:space="preserve"> </w:t>
      </w:r>
      <w:r w:rsidRPr="004E583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муниципальной автоматизированной системе централизованного оповещения населения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4E5831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87233D" w:rsidRPr="004E5831" w:rsidRDefault="00FF5F62" w:rsidP="0074373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233D" w:rsidRPr="004E5831">
        <w:rPr>
          <w:rFonts w:ascii="Times New Roman" w:hAnsi="Times New Roman" w:cs="Times New Roman"/>
          <w:sz w:val="28"/>
          <w:szCs w:val="28"/>
        </w:rPr>
        <w:t>.</w:t>
      </w:r>
      <w:r w:rsidR="0087233D">
        <w:rPr>
          <w:rFonts w:ascii="Times New Roman" w:hAnsi="Times New Roman" w:cs="Times New Roman"/>
          <w:sz w:val="28"/>
          <w:szCs w:val="28"/>
        </w:rPr>
        <w:t xml:space="preserve"> </w:t>
      </w:r>
      <w:r w:rsidR="0087233D" w:rsidRPr="004E5831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AD1EAD">
        <w:rPr>
          <w:rFonts w:ascii="Times New Roman" w:hAnsi="Times New Roman" w:cs="Times New Roman"/>
          <w:sz w:val="28"/>
          <w:szCs w:val="28"/>
        </w:rPr>
        <w:t>о дня его</w:t>
      </w:r>
      <w:r w:rsidR="0087233D" w:rsidRPr="004E5831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E31E9" w:rsidRDefault="009E31E9" w:rsidP="007437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EAD" w:rsidRDefault="00AD1EAD" w:rsidP="0015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691" w:rsidRPr="00DB6AB9" w:rsidRDefault="00D803BC" w:rsidP="007437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6AB9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274393" w:rsidRPr="00DB6AB9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DB6AB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691" w:rsidRPr="00DB6AB9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</w:p>
    <w:p w:rsidR="00274393" w:rsidRPr="00DB6AB9" w:rsidRDefault="00EA7691" w:rsidP="007437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6AB9">
        <w:rPr>
          <w:rFonts w:ascii="Times New Roman" w:eastAsia="Times New Roman" w:hAnsi="Times New Roman" w:cs="Times New Roman"/>
          <w:sz w:val="28"/>
          <w:szCs w:val="28"/>
        </w:rPr>
        <w:lastRenderedPageBreak/>
        <w:t>Курской области</w:t>
      </w:r>
      <w:r w:rsidR="008D66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803BC" w:rsidRPr="00DB6AB9">
        <w:rPr>
          <w:rFonts w:ascii="Times New Roman" w:eastAsia="Times New Roman" w:hAnsi="Times New Roman" w:cs="Times New Roman"/>
          <w:sz w:val="28"/>
          <w:szCs w:val="28"/>
        </w:rPr>
        <w:t>О.В. Шестиперов</w:t>
      </w:r>
    </w:p>
    <w:p w:rsidR="00D7023C" w:rsidRPr="00274393" w:rsidRDefault="00D7023C" w:rsidP="00D70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23C" w:rsidRDefault="00D7023C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DD" w:rsidRDefault="008D66DD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DD" w:rsidRDefault="008D66DD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0E3" w:rsidRDefault="009270E3" w:rsidP="009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EAD" w:rsidRDefault="00AD1EAD" w:rsidP="009270E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875E7" w:rsidRPr="005635C8" w:rsidRDefault="006875E7" w:rsidP="005635C8">
      <w:pPr>
        <w:pStyle w:val="ConsPlusNormal"/>
        <w:ind w:left="482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35C8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875E7" w:rsidRPr="005635C8" w:rsidRDefault="006875E7" w:rsidP="005635C8">
      <w:pPr>
        <w:pStyle w:val="ConsPlusNormal"/>
        <w:ind w:left="482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35C8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6875E7" w:rsidRPr="005635C8" w:rsidRDefault="006875E7" w:rsidP="005635C8">
      <w:pPr>
        <w:pStyle w:val="ConsPlusNormal"/>
        <w:ind w:left="482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35C8">
        <w:rPr>
          <w:rFonts w:ascii="Times New Roman" w:hAnsi="Times New Roman"/>
          <w:color w:val="000000"/>
          <w:sz w:val="28"/>
          <w:szCs w:val="28"/>
        </w:rPr>
        <w:t>Курского района Курской области</w:t>
      </w:r>
    </w:p>
    <w:p w:rsidR="006875E7" w:rsidRPr="005635C8" w:rsidRDefault="006875E7" w:rsidP="005635C8">
      <w:pPr>
        <w:pStyle w:val="ConsPlusNormal"/>
        <w:ind w:left="482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35C8">
        <w:rPr>
          <w:rFonts w:ascii="Times New Roman" w:hAnsi="Times New Roman"/>
          <w:color w:val="000000"/>
          <w:sz w:val="28"/>
          <w:szCs w:val="28"/>
        </w:rPr>
        <w:t>от _____________ № ______</w:t>
      </w:r>
    </w:p>
    <w:p w:rsidR="00AD1EAD" w:rsidRDefault="00AD1EAD" w:rsidP="009270E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270E3" w:rsidRPr="00915175" w:rsidRDefault="009270E3" w:rsidP="009270E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15175">
        <w:rPr>
          <w:b/>
          <w:bCs/>
          <w:sz w:val="28"/>
          <w:szCs w:val="28"/>
        </w:rPr>
        <w:t>ПОЛОЖЕНИЕ</w:t>
      </w:r>
    </w:p>
    <w:p w:rsidR="009270E3" w:rsidRPr="00915175" w:rsidRDefault="009270E3" w:rsidP="009270E3">
      <w:pPr>
        <w:pStyle w:val="Default"/>
        <w:jc w:val="center"/>
        <w:rPr>
          <w:b/>
          <w:sz w:val="28"/>
          <w:szCs w:val="28"/>
        </w:rPr>
      </w:pPr>
      <w:r w:rsidRPr="00915175">
        <w:rPr>
          <w:b/>
          <w:sz w:val="28"/>
          <w:szCs w:val="28"/>
        </w:rPr>
        <w:lastRenderedPageBreak/>
        <w:t xml:space="preserve">о муниципальной автоматизированной системе централизованного оповещения населения </w:t>
      </w:r>
      <w:r>
        <w:rPr>
          <w:b/>
          <w:sz w:val="28"/>
          <w:szCs w:val="28"/>
        </w:rPr>
        <w:t>Курского</w:t>
      </w:r>
      <w:r w:rsidRPr="00915175">
        <w:rPr>
          <w:b/>
          <w:sz w:val="28"/>
          <w:szCs w:val="28"/>
        </w:rPr>
        <w:t xml:space="preserve"> района Курской области</w:t>
      </w:r>
    </w:p>
    <w:p w:rsidR="009270E3" w:rsidRPr="00915175" w:rsidRDefault="009270E3" w:rsidP="009270E3">
      <w:pPr>
        <w:pStyle w:val="Default"/>
        <w:jc w:val="both"/>
        <w:rPr>
          <w:b/>
          <w:bCs/>
          <w:sz w:val="28"/>
          <w:szCs w:val="28"/>
        </w:rPr>
      </w:pPr>
    </w:p>
    <w:p w:rsidR="009270E3" w:rsidRPr="003044DC" w:rsidRDefault="009270E3" w:rsidP="009270E3">
      <w:pPr>
        <w:pStyle w:val="Default"/>
        <w:spacing w:line="360" w:lineRule="auto"/>
        <w:ind w:firstLine="708"/>
        <w:jc w:val="center"/>
        <w:rPr>
          <w:b/>
        </w:rPr>
      </w:pPr>
      <w:r w:rsidRPr="003044DC">
        <w:rPr>
          <w:b/>
          <w:lang w:val="en-US"/>
        </w:rPr>
        <w:t>I</w:t>
      </w:r>
      <w:r w:rsidRPr="003044DC">
        <w:rPr>
          <w:b/>
        </w:rPr>
        <w:t>. ОБЩИЕ ПОЛОЖЕНИЯ</w:t>
      </w:r>
    </w:p>
    <w:p w:rsidR="009270E3" w:rsidRPr="00915175" w:rsidRDefault="009270E3" w:rsidP="009270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D1EAD">
        <w:rPr>
          <w:sz w:val="28"/>
          <w:szCs w:val="28"/>
        </w:rPr>
        <w:t>.</w:t>
      </w:r>
      <w:r w:rsidRPr="00915175">
        <w:rPr>
          <w:sz w:val="28"/>
          <w:szCs w:val="28"/>
        </w:rPr>
        <w:t xml:space="preserve"> Настоящее Положение о муниципальной автоматизированной системе централизованного оповещения </w:t>
      </w:r>
      <w:r>
        <w:rPr>
          <w:sz w:val="28"/>
          <w:szCs w:val="28"/>
        </w:rPr>
        <w:t>Курского</w:t>
      </w:r>
      <w:r w:rsidRPr="00915175">
        <w:rPr>
          <w:sz w:val="28"/>
          <w:szCs w:val="28"/>
        </w:rPr>
        <w:t xml:space="preserve"> района Курской области (далее - Положение) разработано для координации деятельности по созданию и поддержанию в состоянии постоянной готовности муниципальной автоматизированной системы централизованного оп</w:t>
      </w:r>
      <w:r>
        <w:rPr>
          <w:sz w:val="28"/>
          <w:szCs w:val="28"/>
        </w:rPr>
        <w:t>овещения населения Курского</w:t>
      </w:r>
      <w:r w:rsidRPr="00915175">
        <w:rPr>
          <w:sz w:val="28"/>
          <w:szCs w:val="28"/>
        </w:rPr>
        <w:t xml:space="preserve"> района Курской области (далее</w:t>
      </w:r>
      <w:r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>- муниципальная система оповещения).</w:t>
      </w:r>
    </w:p>
    <w:p w:rsidR="009270E3" w:rsidRPr="00915175" w:rsidRDefault="009270E3" w:rsidP="009270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D1E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>Положение определяет назначение и основные задачи муниципальной системы оповещения, порядок задействования, поддержания в состоянии постоянной готовности.</w:t>
      </w:r>
    </w:p>
    <w:p w:rsidR="009270E3" w:rsidRPr="00915175" w:rsidRDefault="009270E3" w:rsidP="009270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D1E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 xml:space="preserve">Оповещение населения </w:t>
      </w:r>
      <w:r>
        <w:rPr>
          <w:sz w:val="28"/>
          <w:szCs w:val="28"/>
        </w:rPr>
        <w:t>Курского</w:t>
      </w:r>
      <w:r w:rsidRPr="00915175">
        <w:rPr>
          <w:sz w:val="28"/>
          <w:szCs w:val="28"/>
        </w:rPr>
        <w:t xml:space="preserve"> района о чрезвычайных ситуациях – это доведение до населения сигналов оповещения и экстренной информации об опасностях, возникающих при угрозе возникно</w:t>
      </w:r>
      <w:r w:rsidR="006875E7">
        <w:rPr>
          <w:sz w:val="28"/>
          <w:szCs w:val="28"/>
        </w:rPr>
        <w:t>вения или возникновении</w:t>
      </w:r>
      <w:r w:rsidRPr="00915175">
        <w:rPr>
          <w:sz w:val="28"/>
          <w:szCs w:val="28"/>
        </w:rPr>
        <w:t xml:space="preserve">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К</w:t>
      </w:r>
      <w:r>
        <w:rPr>
          <w:sz w:val="28"/>
          <w:szCs w:val="28"/>
        </w:rPr>
        <w:t>урс</w:t>
      </w:r>
      <w:r w:rsidRPr="00915175">
        <w:rPr>
          <w:sz w:val="28"/>
          <w:szCs w:val="28"/>
        </w:rPr>
        <w:t xml:space="preserve">кого района </w:t>
      </w:r>
      <w:r w:rsidR="0014742C">
        <w:rPr>
          <w:sz w:val="28"/>
          <w:szCs w:val="28"/>
        </w:rPr>
        <w:t>Курской области</w:t>
      </w:r>
      <w:r w:rsidR="0014742C" w:rsidRPr="00915175"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>и необходимости проведения мероприятий по защите.</w:t>
      </w:r>
    </w:p>
    <w:p w:rsidR="009270E3" w:rsidRPr="00915175" w:rsidRDefault="006875E7" w:rsidP="009270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270E3" w:rsidRPr="00915175">
        <w:rPr>
          <w:sz w:val="28"/>
          <w:szCs w:val="28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территориальной подсистемы единой государственной системы предупреждения и ликвидации чрезвычайных ситуаций </w:t>
      </w:r>
      <w:r w:rsidR="009270E3">
        <w:rPr>
          <w:sz w:val="28"/>
          <w:szCs w:val="28"/>
        </w:rPr>
        <w:t>Курского</w:t>
      </w:r>
      <w:r w:rsidR="009270E3" w:rsidRPr="00915175">
        <w:rPr>
          <w:sz w:val="28"/>
          <w:szCs w:val="28"/>
        </w:rPr>
        <w:t xml:space="preserve"> района </w:t>
      </w:r>
      <w:r w:rsidR="0014742C">
        <w:rPr>
          <w:sz w:val="28"/>
          <w:szCs w:val="28"/>
        </w:rPr>
        <w:t>Курской области</w:t>
      </w:r>
      <w:r w:rsidR="0014742C" w:rsidRPr="00915175">
        <w:rPr>
          <w:sz w:val="28"/>
          <w:szCs w:val="28"/>
        </w:rPr>
        <w:t xml:space="preserve"> </w:t>
      </w:r>
      <w:r w:rsidR="009270E3" w:rsidRPr="00915175">
        <w:rPr>
          <w:sz w:val="28"/>
          <w:szCs w:val="28"/>
        </w:rPr>
        <w:t xml:space="preserve">(далее – ТП РСЧС), а также для применения населением </w:t>
      </w:r>
      <w:r w:rsidR="009270E3">
        <w:rPr>
          <w:sz w:val="28"/>
          <w:szCs w:val="28"/>
        </w:rPr>
        <w:t>Курского</w:t>
      </w:r>
      <w:r w:rsidR="009270E3" w:rsidRPr="0091517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  <w:r w:rsidR="009270E3" w:rsidRPr="00915175">
        <w:rPr>
          <w:sz w:val="28"/>
          <w:szCs w:val="28"/>
        </w:rPr>
        <w:t xml:space="preserve"> средств и способов защиты.</w:t>
      </w:r>
    </w:p>
    <w:p w:rsidR="009270E3" w:rsidRPr="00915175" w:rsidRDefault="006875E7" w:rsidP="009270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270E3" w:rsidRPr="00915175">
        <w:rPr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</w:t>
      </w:r>
      <w:r>
        <w:rPr>
          <w:sz w:val="28"/>
          <w:szCs w:val="28"/>
        </w:rPr>
        <w:t>ли</w:t>
      </w:r>
      <w:r w:rsidR="009270E3" w:rsidRPr="00915175">
        <w:rPr>
          <w:sz w:val="28"/>
          <w:szCs w:val="28"/>
        </w:rPr>
        <w:t xml:space="preserve"> здоровью граждан, а</w:t>
      </w:r>
      <w:r w:rsidR="009270E3">
        <w:rPr>
          <w:sz w:val="28"/>
          <w:szCs w:val="28"/>
        </w:rPr>
        <w:t xml:space="preserve"> </w:t>
      </w:r>
      <w:r w:rsidR="009270E3" w:rsidRPr="00915175">
        <w:rPr>
          <w:sz w:val="28"/>
          <w:szCs w:val="28"/>
        </w:rPr>
        <w:t>также правилах поведения и способах защиты незамедлительно передается по муниципальной системе оповещения.</w:t>
      </w:r>
    </w:p>
    <w:p w:rsidR="00AD1EAD" w:rsidRDefault="009270E3" w:rsidP="005247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75E7">
        <w:rPr>
          <w:sz w:val="28"/>
          <w:szCs w:val="28"/>
        </w:rPr>
        <w:t>.6</w:t>
      </w:r>
      <w:r w:rsidR="00AD1E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 xml:space="preserve">Муниципальная система оповещения входит в систему управления гражданской обороной (далее ГО) и ТП РСЧС, обеспечивает доведение до населения </w:t>
      </w:r>
      <w:r>
        <w:rPr>
          <w:sz w:val="28"/>
          <w:szCs w:val="28"/>
        </w:rPr>
        <w:t>Курского</w:t>
      </w:r>
      <w:r w:rsidRPr="00915175">
        <w:rPr>
          <w:sz w:val="28"/>
          <w:szCs w:val="28"/>
        </w:rPr>
        <w:t xml:space="preserve"> района</w:t>
      </w:r>
      <w:r w:rsidR="0052472F">
        <w:rPr>
          <w:sz w:val="28"/>
          <w:szCs w:val="28"/>
        </w:rPr>
        <w:t xml:space="preserve"> Курской области</w:t>
      </w:r>
      <w:r w:rsidRPr="00915175">
        <w:rPr>
          <w:sz w:val="28"/>
          <w:szCs w:val="28"/>
        </w:rPr>
        <w:t xml:space="preserve">, органов управления и сил ГО и ТП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 информирования и оповещения населения в местах </w:t>
      </w:r>
    </w:p>
    <w:p w:rsidR="009270E3" w:rsidRPr="00915175" w:rsidRDefault="009270E3" w:rsidP="00AD1EAD">
      <w:pPr>
        <w:pStyle w:val="Default"/>
        <w:jc w:val="both"/>
        <w:rPr>
          <w:sz w:val="28"/>
          <w:szCs w:val="28"/>
        </w:rPr>
      </w:pPr>
      <w:r w:rsidRPr="00915175">
        <w:rPr>
          <w:sz w:val="28"/>
          <w:szCs w:val="28"/>
        </w:rPr>
        <w:lastRenderedPageBreak/>
        <w:t>массового пребывания людей, громкоговорящих средств на подвижных объектах, мобильных и носимых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9270E3" w:rsidRPr="00915175" w:rsidRDefault="009270E3" w:rsidP="009270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5E7">
        <w:rPr>
          <w:sz w:val="28"/>
          <w:szCs w:val="28"/>
        </w:rPr>
        <w:t>7</w:t>
      </w:r>
      <w:r w:rsidR="00AD1E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 xml:space="preserve">Комплексная система экстренного оповещения населения </w:t>
      </w:r>
      <w:r>
        <w:rPr>
          <w:sz w:val="28"/>
          <w:szCs w:val="28"/>
        </w:rPr>
        <w:t>Курского</w:t>
      </w:r>
      <w:r w:rsidRPr="00915175">
        <w:rPr>
          <w:sz w:val="28"/>
          <w:szCs w:val="28"/>
        </w:rPr>
        <w:t xml:space="preserve"> района </w:t>
      </w:r>
      <w:r w:rsidR="0014742C">
        <w:rPr>
          <w:sz w:val="28"/>
          <w:szCs w:val="28"/>
        </w:rPr>
        <w:t>Курской области</w:t>
      </w:r>
      <w:r w:rsidR="0014742C" w:rsidRPr="00915175"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>об угрозе возникновения или о возникновении чрезвычайных ситуаций (</w:t>
      </w:r>
      <w:r w:rsidR="006875E7">
        <w:rPr>
          <w:sz w:val="28"/>
          <w:szCs w:val="28"/>
        </w:rPr>
        <w:t>далее</w:t>
      </w:r>
      <w:r w:rsidR="005F0023">
        <w:rPr>
          <w:sz w:val="28"/>
          <w:szCs w:val="28"/>
        </w:rPr>
        <w:t xml:space="preserve"> -</w:t>
      </w:r>
      <w:r w:rsidR="006875E7"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 xml:space="preserve">КСЭОН) – это элемент муниципальной системы оповещения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ТП РСЧС и до населения </w:t>
      </w:r>
      <w:r>
        <w:rPr>
          <w:sz w:val="28"/>
          <w:szCs w:val="28"/>
        </w:rPr>
        <w:t>Курского</w:t>
      </w:r>
      <w:r w:rsidRPr="00915175">
        <w:rPr>
          <w:sz w:val="28"/>
          <w:szCs w:val="28"/>
        </w:rPr>
        <w:t xml:space="preserve"> района </w:t>
      </w:r>
      <w:r w:rsidR="0014742C">
        <w:rPr>
          <w:sz w:val="28"/>
          <w:szCs w:val="28"/>
        </w:rPr>
        <w:t>Курской области</w:t>
      </w:r>
      <w:r w:rsidR="0014742C" w:rsidRPr="00915175"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 xml:space="preserve">в автоматическом и (или) автоматизированном режимах. </w:t>
      </w:r>
    </w:p>
    <w:p w:rsidR="009270E3" w:rsidRPr="00915175" w:rsidRDefault="009270E3" w:rsidP="009270E3">
      <w:pPr>
        <w:pStyle w:val="Default"/>
        <w:jc w:val="both"/>
        <w:rPr>
          <w:sz w:val="28"/>
          <w:szCs w:val="28"/>
        </w:rPr>
      </w:pPr>
      <w:r w:rsidRPr="00915175">
        <w:rPr>
          <w:sz w:val="28"/>
          <w:szCs w:val="28"/>
        </w:rPr>
        <w:tab/>
      </w:r>
      <w:r w:rsidR="006875E7">
        <w:rPr>
          <w:sz w:val="28"/>
          <w:szCs w:val="28"/>
        </w:rPr>
        <w:t xml:space="preserve">1.8. </w:t>
      </w:r>
      <w:r w:rsidRPr="00915175">
        <w:rPr>
          <w:sz w:val="28"/>
          <w:szCs w:val="28"/>
        </w:rPr>
        <w:t>Зона экстренного оповещения населения –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9270E3" w:rsidRPr="00915175" w:rsidRDefault="009270E3" w:rsidP="009270E3">
      <w:pPr>
        <w:pStyle w:val="Default"/>
        <w:jc w:val="both"/>
        <w:rPr>
          <w:sz w:val="28"/>
          <w:szCs w:val="28"/>
        </w:rPr>
      </w:pPr>
      <w:r w:rsidRPr="00915175">
        <w:rPr>
          <w:sz w:val="28"/>
          <w:szCs w:val="28"/>
        </w:rPr>
        <w:tab/>
      </w:r>
      <w:r w:rsidR="006875E7">
        <w:rPr>
          <w:sz w:val="28"/>
          <w:szCs w:val="28"/>
        </w:rPr>
        <w:t xml:space="preserve">1.9. </w:t>
      </w:r>
      <w:r w:rsidRPr="00915175">
        <w:rPr>
          <w:sz w:val="28"/>
          <w:szCs w:val="28"/>
        </w:rPr>
        <w:t xml:space="preserve">Границами зон действия (создания) КСЭОН являются границы зон экстренного оповещения населения на территориях муниципальных образований </w:t>
      </w:r>
      <w:r>
        <w:rPr>
          <w:sz w:val="28"/>
          <w:szCs w:val="28"/>
        </w:rPr>
        <w:t>Курского</w:t>
      </w:r>
      <w:r w:rsidRPr="00915175">
        <w:rPr>
          <w:sz w:val="28"/>
          <w:szCs w:val="28"/>
        </w:rPr>
        <w:t xml:space="preserve"> района</w:t>
      </w:r>
      <w:r w:rsidR="0014742C">
        <w:rPr>
          <w:sz w:val="28"/>
          <w:szCs w:val="28"/>
        </w:rPr>
        <w:t xml:space="preserve"> Курской области</w:t>
      </w:r>
      <w:r w:rsidRPr="00915175">
        <w:rPr>
          <w:sz w:val="28"/>
          <w:szCs w:val="28"/>
        </w:rPr>
        <w:t xml:space="preserve">, устанавливаемые Администрацией </w:t>
      </w:r>
      <w:r w:rsidR="0014742C">
        <w:rPr>
          <w:sz w:val="28"/>
          <w:szCs w:val="28"/>
        </w:rPr>
        <w:t>Курской области</w:t>
      </w:r>
      <w:r w:rsidRPr="00915175">
        <w:rPr>
          <w:sz w:val="28"/>
          <w:szCs w:val="28"/>
        </w:rPr>
        <w:t>.</w:t>
      </w:r>
    </w:p>
    <w:p w:rsidR="009270E3" w:rsidRPr="00915175" w:rsidRDefault="009270E3" w:rsidP="009270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875E7">
        <w:rPr>
          <w:sz w:val="28"/>
          <w:szCs w:val="28"/>
        </w:rPr>
        <w:t>10</w:t>
      </w:r>
      <w:r w:rsidR="00AD1EAD">
        <w:rPr>
          <w:sz w:val="28"/>
          <w:szCs w:val="28"/>
        </w:rPr>
        <w:t>.</w:t>
      </w:r>
      <w:r w:rsidRPr="00915175">
        <w:rPr>
          <w:sz w:val="28"/>
          <w:szCs w:val="28"/>
        </w:rPr>
        <w:t xml:space="preserve"> </w:t>
      </w:r>
      <w:r w:rsidR="00AD1EAD">
        <w:rPr>
          <w:sz w:val="28"/>
          <w:szCs w:val="28"/>
        </w:rPr>
        <w:t xml:space="preserve">В </w:t>
      </w:r>
      <w:r w:rsidRPr="00915175">
        <w:rPr>
          <w:sz w:val="28"/>
          <w:szCs w:val="28"/>
        </w:rPr>
        <w:t>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людей.</w:t>
      </w:r>
    </w:p>
    <w:p w:rsidR="009270E3" w:rsidRPr="00915175" w:rsidRDefault="009270E3" w:rsidP="009270E3">
      <w:pPr>
        <w:pStyle w:val="Default"/>
        <w:jc w:val="both"/>
        <w:rPr>
          <w:sz w:val="28"/>
          <w:szCs w:val="28"/>
        </w:rPr>
      </w:pPr>
      <w:r w:rsidRPr="00915175">
        <w:rPr>
          <w:sz w:val="28"/>
          <w:szCs w:val="28"/>
        </w:rPr>
        <w:tab/>
      </w:r>
      <w:r w:rsidR="006875E7">
        <w:rPr>
          <w:sz w:val="28"/>
          <w:szCs w:val="28"/>
        </w:rPr>
        <w:t xml:space="preserve">1.11. В соответствии с </w:t>
      </w:r>
      <w:r w:rsidR="005F0023">
        <w:rPr>
          <w:sz w:val="28"/>
          <w:szCs w:val="28"/>
        </w:rPr>
        <w:t>Федеральным законо</w:t>
      </w:r>
      <w:r w:rsidR="006875E7" w:rsidRPr="004E5831">
        <w:rPr>
          <w:sz w:val="28"/>
          <w:szCs w:val="28"/>
        </w:rPr>
        <w:t>м от 21 декабря 1994 года № 68-ФЗ «О защите населения и территорий от чрезвычайных ситуаций природного и техногенного характера»</w:t>
      </w:r>
      <w:r w:rsidR="006875E7">
        <w:rPr>
          <w:sz w:val="28"/>
          <w:szCs w:val="28"/>
        </w:rPr>
        <w:t xml:space="preserve"> с</w:t>
      </w:r>
      <w:r w:rsidRPr="00915175">
        <w:rPr>
          <w:sz w:val="28"/>
          <w:szCs w:val="28"/>
        </w:rPr>
        <w:t>пециализированные технические средства оповещения и информирования населения в местах массового пребывания людей –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9270E3" w:rsidRDefault="009270E3" w:rsidP="009270E3">
      <w:pPr>
        <w:pStyle w:val="Default"/>
        <w:jc w:val="both"/>
        <w:rPr>
          <w:sz w:val="28"/>
          <w:szCs w:val="28"/>
        </w:rPr>
      </w:pPr>
      <w:r w:rsidRPr="00915175">
        <w:rPr>
          <w:sz w:val="28"/>
          <w:szCs w:val="28"/>
        </w:rPr>
        <w:tab/>
      </w:r>
      <w:r w:rsidR="006875E7">
        <w:rPr>
          <w:sz w:val="28"/>
          <w:szCs w:val="28"/>
        </w:rPr>
        <w:t>1.12</w:t>
      </w:r>
      <w:r w:rsidR="00AD1E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 xml:space="preserve">Муниципальная система оповещения создается Администрацией </w:t>
      </w:r>
      <w:r>
        <w:rPr>
          <w:sz w:val="28"/>
          <w:szCs w:val="28"/>
        </w:rPr>
        <w:t>Курского</w:t>
      </w:r>
      <w:r w:rsidRPr="00915175">
        <w:rPr>
          <w:sz w:val="28"/>
          <w:szCs w:val="28"/>
        </w:rPr>
        <w:t xml:space="preserve"> района Курской области. </w:t>
      </w:r>
    </w:p>
    <w:p w:rsidR="00E67036" w:rsidRDefault="00E67036" w:rsidP="009270E3">
      <w:pPr>
        <w:pStyle w:val="Default"/>
        <w:jc w:val="both"/>
        <w:rPr>
          <w:sz w:val="28"/>
          <w:szCs w:val="28"/>
        </w:rPr>
      </w:pPr>
    </w:p>
    <w:p w:rsidR="00E67036" w:rsidRDefault="00E67036" w:rsidP="00E67036">
      <w:pPr>
        <w:pStyle w:val="Default"/>
        <w:jc w:val="center"/>
      </w:pPr>
      <w:r>
        <w:t>3</w:t>
      </w:r>
    </w:p>
    <w:p w:rsidR="00E67036" w:rsidRPr="00E67036" w:rsidRDefault="00E67036" w:rsidP="00E67036">
      <w:pPr>
        <w:pStyle w:val="Default"/>
        <w:jc w:val="center"/>
      </w:pPr>
    </w:p>
    <w:p w:rsidR="009270E3" w:rsidRPr="00915175" w:rsidRDefault="009270E3" w:rsidP="009270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875E7">
        <w:rPr>
          <w:sz w:val="28"/>
          <w:szCs w:val="28"/>
        </w:rPr>
        <w:t>13</w:t>
      </w:r>
      <w:r w:rsidR="00AD1EAD">
        <w:rPr>
          <w:sz w:val="28"/>
          <w:szCs w:val="28"/>
        </w:rPr>
        <w:t>.</w:t>
      </w:r>
      <w:r w:rsidRPr="00915175">
        <w:rPr>
          <w:sz w:val="28"/>
          <w:szCs w:val="28"/>
        </w:rPr>
        <w:t xml:space="preserve"> Границами зон действия муниципальной системы оповещения являются административные границы </w:t>
      </w:r>
      <w:r>
        <w:rPr>
          <w:sz w:val="28"/>
          <w:szCs w:val="28"/>
        </w:rPr>
        <w:t xml:space="preserve">Курского </w:t>
      </w:r>
      <w:r w:rsidRPr="00915175">
        <w:rPr>
          <w:sz w:val="28"/>
          <w:szCs w:val="28"/>
        </w:rPr>
        <w:t>района</w:t>
      </w:r>
      <w:r w:rsidR="0014742C">
        <w:rPr>
          <w:sz w:val="28"/>
          <w:szCs w:val="28"/>
        </w:rPr>
        <w:t xml:space="preserve"> Курской области</w:t>
      </w:r>
      <w:r w:rsidRPr="00915175">
        <w:rPr>
          <w:sz w:val="28"/>
          <w:szCs w:val="28"/>
        </w:rPr>
        <w:t>.</w:t>
      </w:r>
    </w:p>
    <w:p w:rsidR="009270E3" w:rsidRPr="00915175" w:rsidRDefault="00066EC2" w:rsidP="009270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875E7">
        <w:rPr>
          <w:sz w:val="28"/>
          <w:szCs w:val="28"/>
        </w:rPr>
        <w:t>14</w:t>
      </w:r>
      <w:r w:rsidR="00AD1E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70E3" w:rsidRPr="00915175">
        <w:rPr>
          <w:sz w:val="28"/>
          <w:szCs w:val="28"/>
        </w:rPr>
        <w:t xml:space="preserve">Создание и поддержание в </w:t>
      </w:r>
      <w:r w:rsidR="006875E7">
        <w:rPr>
          <w:sz w:val="28"/>
          <w:szCs w:val="28"/>
        </w:rPr>
        <w:t xml:space="preserve">состоянии </w:t>
      </w:r>
      <w:r w:rsidR="009270E3" w:rsidRPr="00915175">
        <w:rPr>
          <w:sz w:val="28"/>
          <w:szCs w:val="28"/>
        </w:rPr>
        <w:t xml:space="preserve">постоянной готовности муниципальной системы оповещения является составной частью комплекса мероприятий, проводимых Администрацией </w:t>
      </w:r>
      <w:r w:rsidR="009270E3">
        <w:rPr>
          <w:sz w:val="28"/>
          <w:szCs w:val="28"/>
        </w:rPr>
        <w:t>Курского</w:t>
      </w:r>
      <w:r w:rsidR="009270E3" w:rsidRPr="00915175">
        <w:rPr>
          <w:sz w:val="28"/>
          <w:szCs w:val="28"/>
        </w:rPr>
        <w:t xml:space="preserve"> района </w:t>
      </w:r>
      <w:r w:rsidR="0014742C">
        <w:rPr>
          <w:sz w:val="28"/>
          <w:szCs w:val="28"/>
        </w:rPr>
        <w:lastRenderedPageBreak/>
        <w:t>Курской области</w:t>
      </w:r>
      <w:r w:rsidR="006875E7">
        <w:rPr>
          <w:sz w:val="28"/>
          <w:szCs w:val="28"/>
        </w:rPr>
        <w:t>,</w:t>
      </w:r>
      <w:r w:rsidR="0014742C" w:rsidRPr="00915175">
        <w:rPr>
          <w:sz w:val="28"/>
          <w:szCs w:val="28"/>
        </w:rPr>
        <w:t xml:space="preserve"> </w:t>
      </w:r>
      <w:r w:rsidR="009270E3" w:rsidRPr="00915175">
        <w:rPr>
          <w:sz w:val="28"/>
          <w:szCs w:val="28"/>
        </w:rPr>
        <w:t>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9270E3" w:rsidRPr="00915175" w:rsidRDefault="009270E3" w:rsidP="009270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6875E7">
        <w:rPr>
          <w:sz w:val="28"/>
          <w:szCs w:val="28"/>
        </w:rPr>
        <w:t>5</w:t>
      </w:r>
      <w:r w:rsidR="00AD1EAD">
        <w:rPr>
          <w:sz w:val="28"/>
          <w:szCs w:val="28"/>
        </w:rPr>
        <w:t>.</w:t>
      </w:r>
      <w:r w:rsidRPr="00915175">
        <w:rPr>
          <w:sz w:val="28"/>
          <w:szCs w:val="28"/>
        </w:rPr>
        <w:t xml:space="preserve"> Муниципальная система оповещения должна соответствовать требования</w:t>
      </w:r>
      <w:r w:rsidR="005F0023">
        <w:rPr>
          <w:sz w:val="28"/>
          <w:szCs w:val="28"/>
        </w:rPr>
        <w:t>м</w:t>
      </w:r>
      <w:r w:rsidRPr="00915175">
        <w:rPr>
          <w:sz w:val="28"/>
          <w:szCs w:val="28"/>
        </w:rPr>
        <w:t>, изложенным в приложении №1 к приказу №578/365.</w:t>
      </w:r>
    </w:p>
    <w:p w:rsidR="009270E3" w:rsidRPr="00915175" w:rsidRDefault="006875E7" w:rsidP="00AD1EA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9270E3" w:rsidRPr="00915175">
        <w:rPr>
          <w:sz w:val="28"/>
          <w:szCs w:val="28"/>
        </w:rPr>
        <w:t>На муниципальную систему оповещения оформляется паспорт, рекомендуемый образец которого приведен в приложении №</w:t>
      </w:r>
      <w:r w:rsidR="00AD1EAD">
        <w:rPr>
          <w:sz w:val="28"/>
          <w:szCs w:val="28"/>
        </w:rPr>
        <w:t xml:space="preserve"> </w:t>
      </w:r>
      <w:r w:rsidR="009270E3" w:rsidRPr="00915175">
        <w:rPr>
          <w:sz w:val="28"/>
          <w:szCs w:val="28"/>
        </w:rPr>
        <w:t>2 к приказу №</w:t>
      </w:r>
      <w:r w:rsidR="00AD1EAD">
        <w:rPr>
          <w:sz w:val="28"/>
          <w:szCs w:val="28"/>
        </w:rPr>
        <w:t xml:space="preserve"> </w:t>
      </w:r>
      <w:r w:rsidR="009270E3" w:rsidRPr="00915175">
        <w:rPr>
          <w:sz w:val="28"/>
          <w:szCs w:val="28"/>
        </w:rPr>
        <w:t>578/365.</w:t>
      </w:r>
    </w:p>
    <w:p w:rsidR="00AD1EAD" w:rsidRPr="00AD1EAD" w:rsidRDefault="00AD1EAD" w:rsidP="009270E3">
      <w:pPr>
        <w:pStyle w:val="Default"/>
        <w:ind w:firstLine="708"/>
        <w:jc w:val="center"/>
        <w:rPr>
          <w:b/>
          <w:sz w:val="28"/>
          <w:szCs w:val="28"/>
        </w:rPr>
      </w:pPr>
    </w:p>
    <w:p w:rsidR="009270E3" w:rsidRPr="003044DC" w:rsidRDefault="009270E3" w:rsidP="009270E3">
      <w:pPr>
        <w:pStyle w:val="Default"/>
        <w:ind w:firstLine="708"/>
        <w:jc w:val="center"/>
        <w:rPr>
          <w:b/>
          <w:sz w:val="28"/>
          <w:szCs w:val="28"/>
        </w:rPr>
      </w:pPr>
      <w:r w:rsidRPr="003044DC">
        <w:rPr>
          <w:b/>
          <w:sz w:val="28"/>
          <w:szCs w:val="28"/>
          <w:lang w:val="en-US"/>
        </w:rPr>
        <w:t>II</w:t>
      </w:r>
      <w:r w:rsidRPr="003044DC">
        <w:rPr>
          <w:b/>
          <w:sz w:val="28"/>
          <w:szCs w:val="28"/>
        </w:rPr>
        <w:t xml:space="preserve">. Назначение и основные задачи муниципальной системы оповещения </w:t>
      </w:r>
    </w:p>
    <w:p w:rsidR="009270E3" w:rsidRPr="00915175" w:rsidRDefault="009270E3" w:rsidP="009270E3">
      <w:pPr>
        <w:pStyle w:val="Default"/>
        <w:ind w:firstLine="708"/>
        <w:jc w:val="center"/>
        <w:rPr>
          <w:sz w:val="28"/>
          <w:szCs w:val="28"/>
        </w:rPr>
      </w:pPr>
    </w:p>
    <w:p w:rsidR="009270E3" w:rsidRPr="004E2188" w:rsidRDefault="009270E3" w:rsidP="009270E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D1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88">
        <w:rPr>
          <w:rFonts w:ascii="Times New Roman" w:hAnsi="Times New Roman" w:cs="Times New Roman"/>
          <w:sz w:val="28"/>
          <w:szCs w:val="28"/>
        </w:rPr>
        <w:t xml:space="preserve"> Муниципальная система оповещения предназначена для обеспечения доведения сигналов оповещения и экстренной информации до населения, органов управления и сил ГО и ТП РСЧС.</w:t>
      </w:r>
    </w:p>
    <w:p w:rsidR="009270E3" w:rsidRPr="004E2188" w:rsidRDefault="009270E3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D1EAD">
        <w:rPr>
          <w:rFonts w:ascii="Times New Roman" w:hAnsi="Times New Roman" w:cs="Times New Roman"/>
          <w:sz w:val="28"/>
          <w:szCs w:val="28"/>
        </w:rPr>
        <w:t>.</w:t>
      </w:r>
      <w:r w:rsidRPr="004E2188">
        <w:rPr>
          <w:rFonts w:ascii="Times New Roman" w:hAnsi="Times New Roman" w:cs="Times New Roman"/>
          <w:sz w:val="28"/>
          <w:szCs w:val="28"/>
        </w:rPr>
        <w:t xml:space="preserve"> 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:rsidR="009270E3" w:rsidRPr="004E2188" w:rsidRDefault="00AD1EAD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70E3" w:rsidRPr="004E2188">
        <w:rPr>
          <w:rFonts w:ascii="Times New Roman" w:hAnsi="Times New Roman" w:cs="Times New Roman"/>
          <w:sz w:val="28"/>
          <w:szCs w:val="28"/>
        </w:rPr>
        <w:t xml:space="preserve">руководящего состава ГО и звена </w:t>
      </w:r>
      <w:r w:rsidR="006875E7">
        <w:rPr>
          <w:rFonts w:ascii="Times New Roman" w:hAnsi="Times New Roman" w:cs="Times New Roman"/>
          <w:sz w:val="28"/>
          <w:szCs w:val="28"/>
        </w:rPr>
        <w:t>ТП</w:t>
      </w:r>
      <w:r w:rsidR="009270E3" w:rsidRPr="004E2188">
        <w:rPr>
          <w:rFonts w:ascii="Times New Roman" w:hAnsi="Times New Roman" w:cs="Times New Roman"/>
          <w:sz w:val="28"/>
          <w:szCs w:val="28"/>
        </w:rPr>
        <w:t xml:space="preserve"> РСЧС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270E3" w:rsidRPr="004E2188">
        <w:rPr>
          <w:rFonts w:ascii="Times New Roman" w:hAnsi="Times New Roman" w:cs="Times New Roman"/>
          <w:sz w:val="28"/>
          <w:szCs w:val="28"/>
        </w:rPr>
        <w:t>;</w:t>
      </w:r>
    </w:p>
    <w:p w:rsidR="009270E3" w:rsidRPr="004E2188" w:rsidRDefault="00AD1EAD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270E3" w:rsidRPr="004E2188">
        <w:rPr>
          <w:rFonts w:ascii="Times New Roman" w:hAnsi="Times New Roman" w:cs="Times New Roman"/>
          <w:sz w:val="28"/>
          <w:szCs w:val="28"/>
        </w:rPr>
        <w:t>сил ГО и РСЧС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270E3" w:rsidRPr="004E2188">
        <w:rPr>
          <w:rFonts w:ascii="Times New Roman" w:hAnsi="Times New Roman" w:cs="Times New Roman"/>
          <w:sz w:val="28"/>
          <w:szCs w:val="28"/>
        </w:rPr>
        <w:t>;</w:t>
      </w:r>
    </w:p>
    <w:p w:rsidR="009270E3" w:rsidRPr="004E2188" w:rsidRDefault="00AD1EAD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270E3" w:rsidRPr="004E2188">
        <w:rPr>
          <w:rFonts w:ascii="Times New Roman" w:hAnsi="Times New Roman" w:cs="Times New Roman"/>
          <w:sz w:val="28"/>
          <w:szCs w:val="28"/>
        </w:rPr>
        <w:t xml:space="preserve"> дежурных (дежурно-диспетчерских) служб организаций Курского района</w:t>
      </w:r>
      <w:r w:rsidR="00FA639D" w:rsidRPr="00FA639D">
        <w:rPr>
          <w:rFonts w:ascii="Times New Roman" w:hAnsi="Times New Roman" w:cs="Times New Roman"/>
          <w:sz w:val="28"/>
          <w:szCs w:val="28"/>
        </w:rPr>
        <w:t xml:space="preserve"> </w:t>
      </w:r>
      <w:r w:rsidR="00FA639D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9270E3" w:rsidRPr="004E2188" w:rsidRDefault="00AD1EAD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270E3" w:rsidRPr="004E2188">
        <w:rPr>
          <w:rFonts w:ascii="Times New Roman" w:hAnsi="Times New Roman" w:cs="Times New Roman"/>
          <w:sz w:val="28"/>
          <w:szCs w:val="28"/>
        </w:rPr>
        <w:t>дежурных служб (руководителей) социально значимых объектов Курского района</w:t>
      </w:r>
      <w:r w:rsidR="00A34A62" w:rsidRPr="00A34A62">
        <w:rPr>
          <w:rFonts w:ascii="Times New Roman" w:hAnsi="Times New Roman" w:cs="Times New Roman"/>
          <w:sz w:val="28"/>
          <w:szCs w:val="28"/>
        </w:rPr>
        <w:t xml:space="preserve"> </w:t>
      </w:r>
      <w:r w:rsidR="00A34A62">
        <w:rPr>
          <w:rFonts w:ascii="Times New Roman" w:hAnsi="Times New Roman" w:cs="Times New Roman"/>
          <w:sz w:val="28"/>
          <w:szCs w:val="28"/>
        </w:rPr>
        <w:t>Курской области</w:t>
      </w:r>
      <w:r w:rsidR="009270E3" w:rsidRPr="004E2188">
        <w:rPr>
          <w:rFonts w:ascii="Times New Roman" w:hAnsi="Times New Roman" w:cs="Times New Roman"/>
          <w:sz w:val="28"/>
          <w:szCs w:val="28"/>
        </w:rPr>
        <w:t>;</w:t>
      </w:r>
    </w:p>
    <w:p w:rsidR="009270E3" w:rsidRPr="004E2188" w:rsidRDefault="00AD1EAD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270E3" w:rsidRPr="004E2188">
        <w:rPr>
          <w:rFonts w:ascii="Times New Roman" w:hAnsi="Times New Roman" w:cs="Times New Roman"/>
          <w:sz w:val="28"/>
          <w:szCs w:val="28"/>
        </w:rPr>
        <w:t>людей, находящихся на территории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270E3" w:rsidRPr="004E2188">
        <w:rPr>
          <w:rFonts w:ascii="Times New Roman" w:hAnsi="Times New Roman" w:cs="Times New Roman"/>
          <w:sz w:val="28"/>
          <w:szCs w:val="28"/>
        </w:rPr>
        <w:t>.</w:t>
      </w:r>
    </w:p>
    <w:p w:rsidR="009270E3" w:rsidRDefault="009270E3" w:rsidP="006875E7">
      <w:pPr>
        <w:shd w:val="clear" w:color="auto" w:fill="FFFFFF"/>
        <w:spacing w:after="0" w:line="20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34A62">
        <w:rPr>
          <w:rFonts w:ascii="Times New Roman" w:hAnsi="Times New Roman" w:cs="Times New Roman"/>
          <w:sz w:val="28"/>
          <w:szCs w:val="28"/>
        </w:rPr>
        <w:t>.</w:t>
      </w:r>
      <w:r w:rsidRPr="00915175">
        <w:rPr>
          <w:rFonts w:ascii="Times New Roman" w:hAnsi="Times New Roman" w:cs="Times New Roman"/>
          <w:sz w:val="28"/>
          <w:szCs w:val="28"/>
        </w:rPr>
        <w:t xml:space="preserve"> Основной задачей </w:t>
      </w:r>
      <w:r w:rsidR="006875E7">
        <w:rPr>
          <w:rFonts w:ascii="Times New Roman" w:hAnsi="Times New Roman" w:cs="Times New Roman"/>
          <w:sz w:val="28"/>
          <w:szCs w:val="28"/>
        </w:rPr>
        <w:t>КСЭОН</w:t>
      </w:r>
      <w:r w:rsidRPr="00915175">
        <w:rPr>
          <w:rFonts w:ascii="Times New Roman" w:hAnsi="Times New Roman" w:cs="Times New Roman"/>
          <w:sz w:val="28"/>
          <w:szCs w:val="28"/>
        </w:rPr>
        <w:t xml:space="preserve">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ТП РСЧС соответствующего уровня.</w:t>
      </w:r>
    </w:p>
    <w:p w:rsidR="006875E7" w:rsidRPr="00915175" w:rsidRDefault="006875E7" w:rsidP="006875E7">
      <w:pPr>
        <w:shd w:val="clear" w:color="auto" w:fill="FFFFFF"/>
        <w:spacing w:after="0" w:line="20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0E3" w:rsidRPr="003044DC" w:rsidRDefault="009270E3" w:rsidP="009270E3">
      <w:pPr>
        <w:pStyle w:val="Default"/>
        <w:ind w:firstLine="708"/>
        <w:jc w:val="center"/>
        <w:rPr>
          <w:b/>
          <w:sz w:val="28"/>
          <w:szCs w:val="28"/>
        </w:rPr>
      </w:pPr>
      <w:r w:rsidRPr="003044DC">
        <w:rPr>
          <w:b/>
          <w:sz w:val="28"/>
          <w:szCs w:val="28"/>
          <w:lang w:val="en-US"/>
        </w:rPr>
        <w:t>III</w:t>
      </w:r>
      <w:r w:rsidRPr="003044DC">
        <w:rPr>
          <w:b/>
          <w:sz w:val="28"/>
          <w:szCs w:val="28"/>
        </w:rPr>
        <w:t>. Порядок задействования муниципальной системы оповещения</w:t>
      </w:r>
    </w:p>
    <w:p w:rsidR="009270E3" w:rsidRPr="00915175" w:rsidRDefault="009270E3" w:rsidP="009270E3">
      <w:pPr>
        <w:pStyle w:val="Default"/>
        <w:ind w:firstLine="708"/>
        <w:jc w:val="center"/>
        <w:rPr>
          <w:sz w:val="28"/>
          <w:szCs w:val="28"/>
        </w:rPr>
      </w:pPr>
    </w:p>
    <w:p w:rsidR="00E67036" w:rsidRDefault="009270E3" w:rsidP="009270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01ABE">
        <w:rPr>
          <w:sz w:val="28"/>
          <w:szCs w:val="28"/>
        </w:rPr>
        <w:t>.</w:t>
      </w:r>
      <w:r w:rsidRPr="00915175">
        <w:rPr>
          <w:sz w:val="28"/>
          <w:szCs w:val="28"/>
        </w:rPr>
        <w:t xml:space="preserve"> Задействование по предназначению муниципальной системы оповещения планируется и осуществляется в соответствии с настоящим Положением, Планом гражданской обороны и защиты населения </w:t>
      </w:r>
      <w:r>
        <w:rPr>
          <w:sz w:val="28"/>
          <w:szCs w:val="28"/>
        </w:rPr>
        <w:t>Курского</w:t>
      </w:r>
      <w:r w:rsidRPr="00915175">
        <w:rPr>
          <w:sz w:val="28"/>
          <w:szCs w:val="28"/>
        </w:rPr>
        <w:t xml:space="preserve"> </w:t>
      </w:r>
    </w:p>
    <w:p w:rsidR="00E67036" w:rsidRPr="00E67036" w:rsidRDefault="00E67036" w:rsidP="00E67036">
      <w:pPr>
        <w:pStyle w:val="Default"/>
        <w:jc w:val="center"/>
      </w:pPr>
      <w:r>
        <w:t>4</w:t>
      </w:r>
    </w:p>
    <w:p w:rsidR="00E67036" w:rsidRDefault="00E67036" w:rsidP="00E67036">
      <w:pPr>
        <w:pStyle w:val="Default"/>
        <w:jc w:val="both"/>
        <w:rPr>
          <w:sz w:val="28"/>
          <w:szCs w:val="28"/>
        </w:rPr>
      </w:pPr>
    </w:p>
    <w:p w:rsidR="009270E3" w:rsidRPr="00915175" w:rsidRDefault="009270E3" w:rsidP="00E67036">
      <w:pPr>
        <w:pStyle w:val="Default"/>
        <w:jc w:val="both"/>
        <w:rPr>
          <w:sz w:val="28"/>
          <w:szCs w:val="28"/>
        </w:rPr>
      </w:pPr>
      <w:r w:rsidRPr="00915175">
        <w:rPr>
          <w:sz w:val="28"/>
          <w:szCs w:val="28"/>
        </w:rPr>
        <w:t xml:space="preserve">района </w:t>
      </w:r>
      <w:r w:rsidR="00001ABE">
        <w:rPr>
          <w:sz w:val="28"/>
          <w:szCs w:val="28"/>
        </w:rPr>
        <w:t>Курской области</w:t>
      </w:r>
      <w:r w:rsidR="00001ABE" w:rsidRPr="00915175"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 xml:space="preserve">и Планом действий по предупреждению и ликвидации чрезвычайных ситуаций </w:t>
      </w:r>
      <w:r>
        <w:rPr>
          <w:sz w:val="28"/>
          <w:szCs w:val="28"/>
        </w:rPr>
        <w:t>Курского</w:t>
      </w:r>
      <w:r w:rsidRPr="00915175">
        <w:rPr>
          <w:sz w:val="28"/>
          <w:szCs w:val="28"/>
        </w:rPr>
        <w:t xml:space="preserve"> района</w:t>
      </w:r>
      <w:r w:rsidR="00001ABE">
        <w:rPr>
          <w:sz w:val="28"/>
          <w:szCs w:val="28"/>
        </w:rPr>
        <w:t xml:space="preserve"> Курской области</w:t>
      </w:r>
      <w:r w:rsidRPr="00915175">
        <w:rPr>
          <w:sz w:val="28"/>
          <w:szCs w:val="28"/>
        </w:rPr>
        <w:t>.</w:t>
      </w:r>
    </w:p>
    <w:p w:rsidR="009270E3" w:rsidRPr="00915175" w:rsidRDefault="009270E3" w:rsidP="009270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01ABE">
        <w:rPr>
          <w:sz w:val="28"/>
          <w:szCs w:val="28"/>
        </w:rPr>
        <w:t>.</w:t>
      </w:r>
      <w:r w:rsidRPr="00915175">
        <w:rPr>
          <w:sz w:val="28"/>
          <w:szCs w:val="28"/>
        </w:rPr>
        <w:t xml:space="preserve"> Решение на задействование муниципальной системы оповещения принимается Главой </w:t>
      </w:r>
      <w:r>
        <w:rPr>
          <w:sz w:val="28"/>
          <w:szCs w:val="28"/>
        </w:rPr>
        <w:t xml:space="preserve">Курского </w:t>
      </w:r>
      <w:r w:rsidRPr="00915175">
        <w:rPr>
          <w:sz w:val="28"/>
          <w:szCs w:val="28"/>
        </w:rPr>
        <w:t>района</w:t>
      </w:r>
      <w:r w:rsidR="00001ABE">
        <w:rPr>
          <w:sz w:val="28"/>
          <w:szCs w:val="28"/>
        </w:rPr>
        <w:t xml:space="preserve"> Курской области</w:t>
      </w:r>
      <w:r w:rsidRPr="00915175">
        <w:rPr>
          <w:sz w:val="28"/>
          <w:szCs w:val="28"/>
        </w:rPr>
        <w:t>.</w:t>
      </w:r>
    </w:p>
    <w:p w:rsidR="009270E3" w:rsidRPr="00915175" w:rsidRDefault="006875E7" w:rsidP="006875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656BF0">
        <w:rPr>
          <w:sz w:val="28"/>
          <w:szCs w:val="28"/>
        </w:rPr>
        <w:t>.</w:t>
      </w:r>
      <w:r w:rsidR="00BC3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КСЭОН</w:t>
      </w:r>
      <w:r w:rsidR="009270E3" w:rsidRPr="00915175">
        <w:rPr>
          <w:sz w:val="28"/>
          <w:szCs w:val="28"/>
        </w:rPr>
        <w:t xml:space="preserve">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</w:t>
      </w:r>
      <w:r w:rsidR="009270E3">
        <w:rPr>
          <w:sz w:val="28"/>
          <w:szCs w:val="28"/>
        </w:rPr>
        <w:t>Курского</w:t>
      </w:r>
      <w:r w:rsidR="009270E3" w:rsidRPr="00915175">
        <w:rPr>
          <w:sz w:val="28"/>
          <w:szCs w:val="28"/>
        </w:rPr>
        <w:t xml:space="preserve"> района</w:t>
      </w:r>
      <w:r w:rsidR="00001ABE">
        <w:rPr>
          <w:sz w:val="28"/>
          <w:szCs w:val="28"/>
        </w:rPr>
        <w:t xml:space="preserve"> Курской области</w:t>
      </w:r>
      <w:r w:rsidR="009270E3" w:rsidRPr="00915175">
        <w:rPr>
          <w:sz w:val="28"/>
          <w:szCs w:val="28"/>
        </w:rPr>
        <w:t>.</w:t>
      </w:r>
    </w:p>
    <w:p w:rsidR="0014742C" w:rsidRPr="0014742C" w:rsidRDefault="009270E3" w:rsidP="006875E7">
      <w:pPr>
        <w:pStyle w:val="Default"/>
        <w:ind w:firstLine="708"/>
        <w:jc w:val="both"/>
      </w:pPr>
      <w:r>
        <w:rPr>
          <w:sz w:val="28"/>
          <w:szCs w:val="28"/>
        </w:rPr>
        <w:t>3.</w:t>
      </w:r>
      <w:r w:rsidR="006875E7">
        <w:rPr>
          <w:sz w:val="28"/>
          <w:szCs w:val="28"/>
        </w:rPr>
        <w:t>4</w:t>
      </w:r>
      <w:r w:rsidR="00001ABE">
        <w:rPr>
          <w:sz w:val="28"/>
          <w:szCs w:val="28"/>
        </w:rPr>
        <w:t>.</w:t>
      </w:r>
      <w:r w:rsidRPr="00915175">
        <w:rPr>
          <w:sz w:val="28"/>
          <w:szCs w:val="28"/>
        </w:rPr>
        <w:t xml:space="preserve"> 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муниципальной системы оповещения.</w:t>
      </w:r>
    </w:p>
    <w:p w:rsidR="009270E3" w:rsidRPr="00915175" w:rsidRDefault="006875E7" w:rsidP="009270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270E3" w:rsidRPr="00915175">
        <w:rPr>
          <w:sz w:val="28"/>
          <w:szCs w:val="28"/>
        </w:rPr>
        <w:t>Основной и приоритетный режим функционирования муниципальной системы оповещения – автоматизированный.</w:t>
      </w:r>
    </w:p>
    <w:p w:rsidR="009270E3" w:rsidRPr="00915175" w:rsidRDefault="009270E3" w:rsidP="009270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75E7">
        <w:rPr>
          <w:sz w:val="28"/>
          <w:szCs w:val="28"/>
        </w:rPr>
        <w:t>6</w:t>
      </w:r>
      <w:r w:rsidR="00001ABE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915175">
        <w:rPr>
          <w:sz w:val="28"/>
          <w:szCs w:val="28"/>
        </w:rPr>
        <w:t>ередача сигналов оповещения и экстренной информации населению осуществляется в соответствии с требованиями приказа №</w:t>
      </w:r>
      <w:r w:rsidR="00001ABE">
        <w:rPr>
          <w:sz w:val="28"/>
          <w:szCs w:val="28"/>
        </w:rPr>
        <w:t xml:space="preserve"> </w:t>
      </w:r>
      <w:r w:rsidRPr="00915175">
        <w:rPr>
          <w:sz w:val="28"/>
          <w:szCs w:val="28"/>
        </w:rPr>
        <w:t>578/365.</w:t>
      </w:r>
    </w:p>
    <w:p w:rsidR="009270E3" w:rsidRPr="00915175" w:rsidRDefault="009270E3" w:rsidP="009270E3">
      <w:pPr>
        <w:pStyle w:val="Default"/>
        <w:jc w:val="both"/>
        <w:rPr>
          <w:sz w:val="28"/>
          <w:szCs w:val="28"/>
        </w:rPr>
      </w:pPr>
    </w:p>
    <w:p w:rsidR="009270E3" w:rsidRPr="003044DC" w:rsidRDefault="009270E3" w:rsidP="009270E3">
      <w:pPr>
        <w:pStyle w:val="Default"/>
        <w:ind w:firstLine="708"/>
        <w:jc w:val="center"/>
        <w:rPr>
          <w:b/>
          <w:sz w:val="28"/>
          <w:szCs w:val="28"/>
        </w:rPr>
      </w:pPr>
      <w:r w:rsidRPr="003044DC">
        <w:rPr>
          <w:b/>
          <w:sz w:val="28"/>
          <w:szCs w:val="28"/>
          <w:lang w:val="en-US"/>
        </w:rPr>
        <w:t>IV</w:t>
      </w:r>
      <w:r w:rsidRPr="003044DC">
        <w:rPr>
          <w:b/>
          <w:sz w:val="28"/>
          <w:szCs w:val="28"/>
        </w:rPr>
        <w:t>. Поддержание в готовности муниципальной системы оповещения</w:t>
      </w:r>
    </w:p>
    <w:p w:rsidR="009270E3" w:rsidRPr="00915175" w:rsidRDefault="009270E3" w:rsidP="009270E3">
      <w:pPr>
        <w:pStyle w:val="Default"/>
        <w:ind w:firstLine="708"/>
        <w:jc w:val="center"/>
        <w:rPr>
          <w:sz w:val="28"/>
          <w:szCs w:val="28"/>
        </w:rPr>
      </w:pPr>
    </w:p>
    <w:p w:rsidR="009270E3" w:rsidRPr="00D36041" w:rsidRDefault="009270E3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01ABE">
        <w:rPr>
          <w:rFonts w:ascii="Times New Roman" w:hAnsi="Times New Roman" w:cs="Times New Roman"/>
          <w:sz w:val="28"/>
          <w:szCs w:val="28"/>
        </w:rPr>
        <w:t>.</w:t>
      </w:r>
      <w:r w:rsidRPr="00D36041">
        <w:rPr>
          <w:rFonts w:ascii="Times New Roman" w:hAnsi="Times New Roman" w:cs="Times New Roman"/>
          <w:sz w:val="28"/>
          <w:szCs w:val="28"/>
        </w:rPr>
        <w:t xml:space="preserve"> Организация поддержания муниципальной системы оповещения в готовности осуществляется Администрацией Курского района</w:t>
      </w:r>
      <w:r w:rsidR="00403A8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D36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0E3" w:rsidRPr="00D36041" w:rsidRDefault="009270E3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01ABE">
        <w:rPr>
          <w:rFonts w:ascii="Times New Roman" w:hAnsi="Times New Roman" w:cs="Times New Roman"/>
          <w:sz w:val="28"/>
          <w:szCs w:val="28"/>
        </w:rPr>
        <w:t>.</w:t>
      </w:r>
      <w:r w:rsidR="0014742C">
        <w:rPr>
          <w:rFonts w:ascii="Times New Roman" w:hAnsi="Times New Roman" w:cs="Times New Roman"/>
          <w:sz w:val="28"/>
          <w:szCs w:val="28"/>
        </w:rPr>
        <w:t xml:space="preserve"> С</w:t>
      </w:r>
      <w:r w:rsidRPr="00D36041">
        <w:rPr>
          <w:rFonts w:ascii="Times New Roman" w:hAnsi="Times New Roman" w:cs="Times New Roman"/>
          <w:sz w:val="28"/>
          <w:szCs w:val="28"/>
        </w:rPr>
        <w:t xml:space="preserve"> целью контроля за поддержанием в готовности муниципальной системы оповещения населения организуются и проводятся следующие виды проверок:</w:t>
      </w:r>
    </w:p>
    <w:p w:rsidR="009270E3" w:rsidRPr="00D36041" w:rsidRDefault="00001ABE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9270E3" w:rsidRPr="00D36041">
        <w:rPr>
          <w:rFonts w:ascii="Times New Roman" w:hAnsi="Times New Roman" w:cs="Times New Roman"/>
          <w:sz w:val="28"/>
          <w:szCs w:val="28"/>
          <w:lang w:eastAsia="ru-RU"/>
        </w:rPr>
        <w:t>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9270E3" w:rsidRPr="00D36041" w:rsidRDefault="00001ABE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9270E3" w:rsidRPr="00D36041">
        <w:rPr>
          <w:rFonts w:ascii="Times New Roman" w:hAnsi="Times New Roman" w:cs="Times New Roman"/>
          <w:sz w:val="28"/>
          <w:szCs w:val="28"/>
          <w:lang w:eastAsia="ru-RU"/>
        </w:rPr>
        <w:t>технические проверки готовности к задействованию муниципальной системы оповещения населения без включения оконечных средств оповещения населения.</w:t>
      </w:r>
    </w:p>
    <w:p w:rsidR="009270E3" w:rsidRPr="00D36041" w:rsidRDefault="003F5E98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9270E3" w:rsidRPr="00D36041">
        <w:rPr>
          <w:rFonts w:ascii="Times New Roman" w:hAnsi="Times New Roman" w:cs="Times New Roman"/>
          <w:sz w:val="28"/>
          <w:szCs w:val="28"/>
          <w:lang w:eastAsia="ru-RU"/>
        </w:rPr>
        <w:t>Муниципальная система оповещения, включая КСЭОН, подлежит комплексной проверке готовности.</w:t>
      </w:r>
    </w:p>
    <w:p w:rsidR="00E67036" w:rsidRDefault="003F5E98" w:rsidP="003F5E9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9270E3"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Комплексные проверки готовности муниципальной системы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уровней, а также операторов связи, организаций, осуществляющих телерадиовещание, вещателей (при наличии филиала и (или) представительства на территории соответствующего субъекта Российской Федерации, муниципального образования), задействуемых при оповещении населения, при этом включение оконечных средств </w:t>
      </w:r>
    </w:p>
    <w:p w:rsidR="00E67036" w:rsidRDefault="00E67036" w:rsidP="00E67036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E67036" w:rsidRPr="00E67036" w:rsidRDefault="00E67036" w:rsidP="00E67036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E98" w:rsidRDefault="009270E3" w:rsidP="00E67036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оповещения и доведение проверочных сигналов и информации до населения осуществляется в дневное время в первую среду марта и октября. </w:t>
      </w:r>
    </w:p>
    <w:p w:rsidR="003F5E98" w:rsidRPr="004E2188" w:rsidRDefault="003F5E98" w:rsidP="003F5E9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4.5.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Курского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дополнительные комплексные проверки готовности муниципальной системы оповещения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КСЭОН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>, при этом перерыв трансляции телеканалов (радиоканалов) возможен только по согласованию с вещателями.</w:t>
      </w:r>
    </w:p>
    <w:p w:rsidR="009270E3" w:rsidRPr="004E2188" w:rsidRDefault="003F5E98" w:rsidP="003F5E9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r w:rsidR="009270E3" w:rsidRPr="004E2188">
        <w:rPr>
          <w:rFonts w:ascii="Times New Roman" w:hAnsi="Times New Roman" w:cs="Times New Roman"/>
          <w:sz w:val="28"/>
          <w:szCs w:val="28"/>
          <w:lang w:eastAsia="ru-RU"/>
        </w:rPr>
        <w:t>Замещение сигнала телеканала (радиоканала) вещателя в ходе комплексной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9270E3"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оповещения населения возможно только проверочным сигналом </w:t>
      </w:r>
      <w:r>
        <w:rPr>
          <w:rFonts w:ascii="Times New Roman" w:hAnsi="Times New Roman" w:cs="Times New Roman"/>
          <w:sz w:val="28"/>
          <w:szCs w:val="28"/>
          <w:lang w:eastAsia="ru-RU"/>
        </w:rPr>
        <w:t>«Техническая проверка»</w:t>
      </w:r>
      <w:r w:rsidR="009270E3" w:rsidRPr="004E21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70E3" w:rsidRPr="004E2188" w:rsidRDefault="00066EC2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F5E9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03A8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70E3" w:rsidRPr="004E2188">
        <w:rPr>
          <w:rFonts w:ascii="Times New Roman" w:hAnsi="Times New Roman" w:cs="Times New Roman"/>
          <w:sz w:val="28"/>
          <w:szCs w:val="28"/>
        </w:rPr>
        <w:t xml:space="preserve">По результатам комплексной проверки готовности муниципальной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муниципальной системы оповещения населения, определяемая в соответствии с приложением </w:t>
      </w:r>
      <w:r w:rsidR="00403A88">
        <w:rPr>
          <w:rFonts w:ascii="Times New Roman" w:hAnsi="Times New Roman" w:cs="Times New Roman"/>
          <w:sz w:val="28"/>
          <w:szCs w:val="28"/>
        </w:rPr>
        <w:t>№</w:t>
      </w:r>
      <w:r w:rsidR="009270E3" w:rsidRPr="004E2188">
        <w:rPr>
          <w:rFonts w:ascii="Times New Roman" w:hAnsi="Times New Roman" w:cs="Times New Roman"/>
          <w:sz w:val="28"/>
          <w:szCs w:val="28"/>
        </w:rPr>
        <w:t> 3 к приказу №</w:t>
      </w:r>
      <w:r w:rsidR="00403A88">
        <w:rPr>
          <w:rFonts w:ascii="Times New Roman" w:hAnsi="Times New Roman" w:cs="Times New Roman"/>
          <w:sz w:val="28"/>
          <w:szCs w:val="28"/>
        </w:rPr>
        <w:t xml:space="preserve"> </w:t>
      </w:r>
      <w:r w:rsidR="009270E3" w:rsidRPr="004E2188">
        <w:rPr>
          <w:rFonts w:ascii="Times New Roman" w:hAnsi="Times New Roman" w:cs="Times New Roman"/>
          <w:sz w:val="28"/>
          <w:szCs w:val="28"/>
        </w:rPr>
        <w:t>578/365, а также уточняется паспорт муниципальной системы оповещения населения.</w:t>
      </w:r>
    </w:p>
    <w:p w:rsidR="009270E3" w:rsidRPr="004E2188" w:rsidRDefault="009270E3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F5E9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03A8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>Технические проверки готовности к задействованию муниципальной системы оповещения</w:t>
      </w:r>
      <w:r w:rsidR="003F5E98">
        <w:rPr>
          <w:rFonts w:ascii="Times New Roman" w:hAnsi="Times New Roman" w:cs="Times New Roman"/>
          <w:sz w:val="28"/>
          <w:szCs w:val="28"/>
          <w:lang w:eastAsia="ru-RU"/>
        </w:rPr>
        <w:t xml:space="preserve"> и КСЭОН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отделом по дела ГО и ЧС Администрации </w:t>
      </w:r>
      <w:r w:rsidRPr="004E2188">
        <w:rPr>
          <w:rFonts w:ascii="Times New Roman" w:hAnsi="Times New Roman" w:cs="Times New Roman"/>
          <w:sz w:val="28"/>
          <w:szCs w:val="28"/>
        </w:rPr>
        <w:t>Курского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474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42C">
        <w:rPr>
          <w:rFonts w:ascii="Times New Roman" w:hAnsi="Times New Roman" w:cs="Times New Roman"/>
          <w:sz w:val="28"/>
          <w:szCs w:val="28"/>
        </w:rPr>
        <w:t>Курской области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без включения оконечных средств оповещения и замещения сигналов телеканалов (радиоканалов) вещателей путем передачи проверочного сигнала и речевого сообщения </w:t>
      </w:r>
      <w:r w:rsidR="003F5E9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>Техническая проверка</w:t>
      </w:r>
      <w:r w:rsidR="003F5E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</w:t>
      </w:r>
      <w:r w:rsidR="003F5E98">
        <w:rPr>
          <w:rFonts w:ascii="Times New Roman" w:hAnsi="Times New Roman" w:cs="Times New Roman"/>
          <w:sz w:val="28"/>
          <w:szCs w:val="28"/>
          <w:lang w:eastAsia="ru-RU"/>
        </w:rPr>
        <w:t>«Техническая проверка»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не производится.</w:t>
      </w:r>
    </w:p>
    <w:p w:rsidR="009270E3" w:rsidRPr="004E2188" w:rsidRDefault="009270E3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F5E9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03A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муниципальной системы оповещения населения.</w:t>
      </w:r>
    </w:p>
    <w:p w:rsidR="009270E3" w:rsidRPr="004E2188" w:rsidRDefault="003F5E98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4.10</w:t>
      </w:r>
      <w:r w:rsidR="001474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270E3"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4E218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88">
        <w:rPr>
          <w:rFonts w:ascii="Times New Roman" w:hAnsi="Times New Roman" w:cs="Times New Roman"/>
          <w:sz w:val="28"/>
          <w:szCs w:val="28"/>
        </w:rPr>
        <w:t>578/365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270E3" w:rsidRPr="004E2188">
        <w:rPr>
          <w:rFonts w:ascii="Times New Roman" w:hAnsi="Times New Roman" w:cs="Times New Roman"/>
          <w:sz w:val="28"/>
          <w:szCs w:val="28"/>
          <w:lang w:eastAsia="ru-RU"/>
        </w:rPr>
        <w:t>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</w:t>
      </w:r>
      <w:r w:rsidR="00066E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270E3" w:rsidRPr="004E2188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проведения проверок систем оповещения населения не допускается.</w:t>
      </w:r>
    </w:p>
    <w:p w:rsidR="009270E3" w:rsidRPr="004E2188" w:rsidRDefault="009270E3" w:rsidP="009270E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70E3" w:rsidRPr="004E2188" w:rsidSect="0052472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90" w:rsidRDefault="00E61490" w:rsidP="008D66DD">
      <w:pPr>
        <w:spacing w:after="0" w:line="240" w:lineRule="auto"/>
      </w:pPr>
      <w:r>
        <w:separator/>
      </w:r>
    </w:p>
  </w:endnote>
  <w:endnote w:type="continuationSeparator" w:id="0">
    <w:p w:rsidR="00E61490" w:rsidRDefault="00E61490" w:rsidP="008D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90" w:rsidRDefault="00E61490" w:rsidP="008D66DD">
      <w:pPr>
        <w:spacing w:after="0" w:line="240" w:lineRule="auto"/>
      </w:pPr>
      <w:r>
        <w:separator/>
      </w:r>
    </w:p>
  </w:footnote>
  <w:footnote w:type="continuationSeparator" w:id="0">
    <w:p w:rsidR="00E61490" w:rsidRDefault="00E61490" w:rsidP="008D6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393"/>
    <w:rsid w:val="00001ABE"/>
    <w:rsid w:val="00066EC2"/>
    <w:rsid w:val="00072C9B"/>
    <w:rsid w:val="00073E02"/>
    <w:rsid w:val="0014742C"/>
    <w:rsid w:val="00150DE2"/>
    <w:rsid w:val="002526AA"/>
    <w:rsid w:val="00274393"/>
    <w:rsid w:val="002761EC"/>
    <w:rsid w:val="0028761F"/>
    <w:rsid w:val="00396BA3"/>
    <w:rsid w:val="003C69F4"/>
    <w:rsid w:val="003E325E"/>
    <w:rsid w:val="003F5E98"/>
    <w:rsid w:val="00403A88"/>
    <w:rsid w:val="004071B2"/>
    <w:rsid w:val="0042321C"/>
    <w:rsid w:val="00461AFB"/>
    <w:rsid w:val="00515555"/>
    <w:rsid w:val="0052472F"/>
    <w:rsid w:val="005357D0"/>
    <w:rsid w:val="005556B6"/>
    <w:rsid w:val="005566EF"/>
    <w:rsid w:val="0056274B"/>
    <w:rsid w:val="005635C8"/>
    <w:rsid w:val="005F0023"/>
    <w:rsid w:val="005F115A"/>
    <w:rsid w:val="00656BF0"/>
    <w:rsid w:val="00677ECF"/>
    <w:rsid w:val="006875E7"/>
    <w:rsid w:val="006E6A19"/>
    <w:rsid w:val="007272E6"/>
    <w:rsid w:val="0074373D"/>
    <w:rsid w:val="007C56B8"/>
    <w:rsid w:val="008324B2"/>
    <w:rsid w:val="0087233D"/>
    <w:rsid w:val="008C1F13"/>
    <w:rsid w:val="008D66DD"/>
    <w:rsid w:val="0090108D"/>
    <w:rsid w:val="00926AE6"/>
    <w:rsid w:val="009270E3"/>
    <w:rsid w:val="00996A78"/>
    <w:rsid w:val="009B6E54"/>
    <w:rsid w:val="009E31E9"/>
    <w:rsid w:val="009E7F8B"/>
    <w:rsid w:val="00A34A62"/>
    <w:rsid w:val="00AD1EAD"/>
    <w:rsid w:val="00AE20A3"/>
    <w:rsid w:val="00B54FFB"/>
    <w:rsid w:val="00BC338D"/>
    <w:rsid w:val="00BC3460"/>
    <w:rsid w:val="00BD1F4A"/>
    <w:rsid w:val="00BE3353"/>
    <w:rsid w:val="00C128F9"/>
    <w:rsid w:val="00CA049A"/>
    <w:rsid w:val="00CF254B"/>
    <w:rsid w:val="00CF717C"/>
    <w:rsid w:val="00D1141D"/>
    <w:rsid w:val="00D23C2F"/>
    <w:rsid w:val="00D278C4"/>
    <w:rsid w:val="00D51E9C"/>
    <w:rsid w:val="00D7023C"/>
    <w:rsid w:val="00D803BC"/>
    <w:rsid w:val="00DB6AB9"/>
    <w:rsid w:val="00DC6CCF"/>
    <w:rsid w:val="00DD71D5"/>
    <w:rsid w:val="00DE0273"/>
    <w:rsid w:val="00DE2C49"/>
    <w:rsid w:val="00E143EA"/>
    <w:rsid w:val="00E61490"/>
    <w:rsid w:val="00E67036"/>
    <w:rsid w:val="00EA7691"/>
    <w:rsid w:val="00EB5D3C"/>
    <w:rsid w:val="00ED69BE"/>
    <w:rsid w:val="00F1371E"/>
    <w:rsid w:val="00F14BBD"/>
    <w:rsid w:val="00F20B82"/>
    <w:rsid w:val="00F97C93"/>
    <w:rsid w:val="00FA639D"/>
    <w:rsid w:val="00FE6405"/>
    <w:rsid w:val="00FF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D72B8"/>
  <w15:docId w15:val="{E1CEB906-A583-40F8-8903-AD1C4419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8D"/>
    <w:pPr>
      <w:ind w:left="720"/>
      <w:contextualSpacing/>
    </w:pPr>
  </w:style>
  <w:style w:type="paragraph" w:styleId="a4">
    <w:name w:val="Body Text"/>
    <w:basedOn w:val="a"/>
    <w:link w:val="a5"/>
    <w:rsid w:val="00EB5D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B5D3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1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6DD"/>
  </w:style>
  <w:style w:type="paragraph" w:styleId="aa">
    <w:name w:val="footer"/>
    <w:basedOn w:val="a"/>
    <w:link w:val="ab"/>
    <w:uiPriority w:val="99"/>
    <w:unhideWhenUsed/>
    <w:rsid w:val="008D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6DD"/>
  </w:style>
  <w:style w:type="paragraph" w:customStyle="1" w:styleId="Default">
    <w:name w:val="Default"/>
    <w:rsid w:val="00927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9270E3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687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BF188-13C0-4734-85C3-A7B44309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Policeimako</cp:lastModifiedBy>
  <cp:revision>46</cp:revision>
  <cp:lastPrinted>2021-09-30T12:28:00Z</cp:lastPrinted>
  <dcterms:created xsi:type="dcterms:W3CDTF">2021-09-23T11:47:00Z</dcterms:created>
  <dcterms:modified xsi:type="dcterms:W3CDTF">2021-10-01T08:08:00Z</dcterms:modified>
</cp:coreProperties>
</file>