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0D" w:rsidRDefault="00E6620D" w:rsidP="00E6620D">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E6620D" w:rsidRDefault="00E6620D" w:rsidP="00E6620D">
      <w:pPr>
        <w:spacing w:after="0" w:line="240" w:lineRule="auto"/>
        <w:jc w:val="center"/>
        <w:rPr>
          <w:rFonts w:ascii="Times New Roman" w:hAnsi="Times New Roman"/>
          <w:b/>
          <w:sz w:val="28"/>
          <w:szCs w:val="28"/>
        </w:rPr>
      </w:pPr>
      <w:r>
        <w:rPr>
          <w:rFonts w:ascii="Times New Roman" w:hAnsi="Times New Roman"/>
          <w:b/>
          <w:sz w:val="28"/>
          <w:szCs w:val="28"/>
        </w:rPr>
        <w:t>КУРСКОГО РАЙОНА КУРСКОЙ ОБЛАСТИ</w:t>
      </w:r>
    </w:p>
    <w:p w:rsidR="00E6620D" w:rsidRDefault="00E6620D" w:rsidP="00E6620D">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E6620D" w:rsidRDefault="00E6620D" w:rsidP="00E6620D">
      <w:pPr>
        <w:spacing w:after="0" w:line="240" w:lineRule="auto"/>
        <w:jc w:val="center"/>
        <w:rPr>
          <w:rFonts w:ascii="Times New Roman" w:hAnsi="Times New Roman"/>
          <w:b/>
          <w:sz w:val="28"/>
          <w:szCs w:val="28"/>
        </w:rPr>
      </w:pPr>
      <w:r>
        <w:rPr>
          <w:rFonts w:ascii="Times New Roman" w:hAnsi="Times New Roman"/>
          <w:b/>
          <w:sz w:val="28"/>
          <w:szCs w:val="28"/>
        </w:rPr>
        <w:t>от 03.04.2020г. № 47</w:t>
      </w:r>
      <w:r>
        <w:rPr>
          <w:rFonts w:ascii="Times New Roman" w:hAnsi="Times New Roman"/>
          <w:b/>
          <w:sz w:val="28"/>
          <w:szCs w:val="28"/>
        </w:rPr>
        <w:t>3</w:t>
      </w:r>
    </w:p>
    <w:p w:rsidR="00E6620D" w:rsidRDefault="00E6620D" w:rsidP="00E6620D">
      <w:pPr>
        <w:spacing w:after="0" w:line="240" w:lineRule="auto"/>
        <w:jc w:val="center"/>
        <w:rPr>
          <w:rFonts w:ascii="Times New Roman" w:hAnsi="Times New Roman"/>
          <w:b/>
          <w:sz w:val="28"/>
          <w:szCs w:val="28"/>
        </w:rPr>
      </w:pPr>
    </w:p>
    <w:p w:rsidR="00E6620D" w:rsidRDefault="00E6620D" w:rsidP="00E6620D">
      <w:pPr>
        <w:spacing w:after="0" w:line="240" w:lineRule="auto"/>
        <w:jc w:val="center"/>
        <w:rPr>
          <w:rFonts w:ascii="Times New Roman" w:hAnsi="Times New Roman"/>
          <w:b/>
          <w:sz w:val="28"/>
          <w:szCs w:val="28"/>
        </w:rPr>
      </w:pPr>
    </w:p>
    <w:p w:rsidR="001962A6" w:rsidRDefault="001962A6">
      <w:pPr>
        <w:pStyle w:val="ConsPlusTitle"/>
        <w:jc w:val="center"/>
        <w:rPr>
          <w:rFonts w:ascii="Times New Roman" w:hAnsi="Times New Roman" w:cs="Times New Roman"/>
          <w:sz w:val="28"/>
          <w:szCs w:val="28"/>
        </w:rPr>
      </w:pPr>
    </w:p>
    <w:p w:rsidR="00346B82" w:rsidRPr="00D94405" w:rsidRDefault="00346B82">
      <w:pPr>
        <w:pStyle w:val="ConsPlusTitle"/>
        <w:jc w:val="center"/>
        <w:rPr>
          <w:rFonts w:ascii="Times New Roman" w:hAnsi="Times New Roman" w:cs="Times New Roman"/>
          <w:sz w:val="28"/>
          <w:szCs w:val="28"/>
        </w:rPr>
      </w:pPr>
    </w:p>
    <w:p w:rsidR="0099404B" w:rsidRPr="00E854C1" w:rsidRDefault="00BE15AE" w:rsidP="00E854C1">
      <w:pPr>
        <w:pStyle w:val="ConsPlusTitle"/>
        <w:jc w:val="center"/>
        <w:rPr>
          <w:rFonts w:ascii="Times New Roman" w:hAnsi="Times New Roman" w:cs="Times New Roman"/>
          <w:sz w:val="28"/>
          <w:szCs w:val="28"/>
        </w:rPr>
      </w:pPr>
      <w:r w:rsidRPr="00E854C1">
        <w:rPr>
          <w:rFonts w:ascii="Times New Roman" w:hAnsi="Times New Roman" w:cs="Times New Roman"/>
          <w:sz w:val="28"/>
          <w:szCs w:val="28"/>
        </w:rPr>
        <w:t>О</w:t>
      </w:r>
      <w:r w:rsidR="00E854C1" w:rsidRPr="00E854C1">
        <w:rPr>
          <w:rFonts w:ascii="Times New Roman" w:hAnsi="Times New Roman" w:cs="Times New Roman"/>
          <w:sz w:val="28"/>
          <w:szCs w:val="28"/>
        </w:rPr>
        <w:t xml:space="preserve">б утверждении Порядка </w:t>
      </w:r>
      <w:r w:rsidRPr="00E854C1">
        <w:rPr>
          <w:rFonts w:ascii="Times New Roman" w:hAnsi="Times New Roman" w:cs="Times New Roman"/>
          <w:sz w:val="28"/>
          <w:szCs w:val="28"/>
        </w:rPr>
        <w:t>проведения оценки регулирующего воздействия</w:t>
      </w:r>
      <w:r w:rsidR="00E854C1">
        <w:rPr>
          <w:rFonts w:ascii="Times New Roman" w:hAnsi="Times New Roman" w:cs="Times New Roman"/>
          <w:sz w:val="28"/>
          <w:szCs w:val="28"/>
        </w:rPr>
        <w:t xml:space="preserve"> </w:t>
      </w:r>
      <w:r w:rsidRPr="00E854C1">
        <w:rPr>
          <w:rFonts w:ascii="Times New Roman" w:hAnsi="Times New Roman" w:cs="Times New Roman"/>
          <w:sz w:val="28"/>
          <w:szCs w:val="28"/>
        </w:rPr>
        <w:t xml:space="preserve">проектов </w:t>
      </w:r>
      <w:r w:rsidR="0071624D">
        <w:rPr>
          <w:rFonts w:ascii="Times New Roman" w:hAnsi="Times New Roman" w:cs="Times New Roman"/>
          <w:sz w:val="28"/>
          <w:szCs w:val="28"/>
        </w:rPr>
        <w:t xml:space="preserve">муниципальных </w:t>
      </w:r>
      <w:r w:rsidRPr="00E854C1">
        <w:rPr>
          <w:rFonts w:ascii="Times New Roman" w:hAnsi="Times New Roman" w:cs="Times New Roman"/>
          <w:sz w:val="28"/>
          <w:szCs w:val="28"/>
        </w:rPr>
        <w:t xml:space="preserve">нормативных правовых актов </w:t>
      </w:r>
      <w:r w:rsidR="0099404B" w:rsidRPr="00E854C1">
        <w:rPr>
          <w:rFonts w:ascii="Times New Roman" w:hAnsi="Times New Roman" w:cs="Times New Roman"/>
          <w:sz w:val="28"/>
          <w:szCs w:val="28"/>
        </w:rPr>
        <w:t>Курского района К</w:t>
      </w:r>
      <w:r w:rsidRPr="00E854C1">
        <w:rPr>
          <w:rFonts w:ascii="Times New Roman" w:hAnsi="Times New Roman" w:cs="Times New Roman"/>
          <w:sz w:val="28"/>
          <w:szCs w:val="28"/>
        </w:rPr>
        <w:t>урской области</w:t>
      </w:r>
      <w:r w:rsidR="00D94405" w:rsidRPr="00E854C1">
        <w:rPr>
          <w:rFonts w:ascii="Times New Roman" w:hAnsi="Times New Roman" w:cs="Times New Roman"/>
          <w:sz w:val="28"/>
          <w:szCs w:val="28"/>
        </w:rPr>
        <w:t xml:space="preserve"> </w:t>
      </w:r>
    </w:p>
    <w:p w:rsidR="00144F09" w:rsidRPr="00D94405" w:rsidRDefault="00144F09">
      <w:pPr>
        <w:pStyle w:val="ConsPlusNormal"/>
        <w:jc w:val="center"/>
        <w:rPr>
          <w:rFonts w:ascii="Times New Roman" w:hAnsi="Times New Roman" w:cs="Times New Roman"/>
          <w:sz w:val="28"/>
          <w:szCs w:val="28"/>
        </w:rPr>
      </w:pPr>
    </w:p>
    <w:tbl>
      <w:tblPr>
        <w:tblW w:w="501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072"/>
        <w:gridCol w:w="19"/>
      </w:tblGrid>
      <w:tr w:rsidR="00A10D43" w:rsidRPr="00A10D43" w:rsidTr="00777DF4">
        <w:tc>
          <w:tcPr>
            <w:tcW w:w="9355" w:type="dxa"/>
            <w:tcBorders>
              <w:top w:val="nil"/>
              <w:left w:val="nil"/>
              <w:bottom w:val="nil"/>
              <w:right w:val="nil"/>
            </w:tcBorders>
          </w:tcPr>
          <w:p w:rsidR="00777DF4" w:rsidRPr="00A10D43" w:rsidRDefault="00C64241" w:rsidP="00777DF4">
            <w:pPr>
              <w:pStyle w:val="ConsPlusTitle"/>
              <w:ind w:firstLine="567"/>
              <w:jc w:val="both"/>
              <w:rPr>
                <w:rFonts w:ascii="Times New Roman" w:hAnsi="Times New Roman" w:cs="Times New Roman"/>
                <w:b w:val="0"/>
                <w:sz w:val="28"/>
                <w:szCs w:val="28"/>
              </w:rPr>
            </w:pPr>
            <w:r w:rsidRPr="00A10D43">
              <w:rPr>
                <w:rFonts w:ascii="Times New Roman" w:hAnsi="Times New Roman" w:cs="Times New Roman"/>
                <w:b w:val="0"/>
                <w:bCs/>
                <w:color w:val="000000"/>
                <w:spacing w:val="3"/>
                <w:sz w:val="28"/>
                <w:szCs w:val="28"/>
              </w:rPr>
              <w:t>В соответствии с</w:t>
            </w:r>
            <w:r w:rsidR="0071624D">
              <w:rPr>
                <w:rFonts w:ascii="Times New Roman" w:hAnsi="Times New Roman" w:cs="Times New Roman"/>
                <w:b w:val="0"/>
                <w:bCs/>
                <w:color w:val="000000"/>
                <w:spacing w:val="3"/>
                <w:sz w:val="28"/>
                <w:szCs w:val="28"/>
              </w:rPr>
              <w:t>о</w:t>
            </w:r>
            <w:r w:rsidR="0067453E" w:rsidRPr="00A10D43">
              <w:rPr>
                <w:rFonts w:ascii="Times New Roman" w:hAnsi="Times New Roman" w:cs="Times New Roman"/>
                <w:b w:val="0"/>
                <w:bCs/>
                <w:color w:val="000000"/>
                <w:spacing w:val="3"/>
                <w:sz w:val="28"/>
                <w:szCs w:val="28"/>
              </w:rPr>
              <w:t xml:space="preserve"> стать</w:t>
            </w:r>
            <w:r w:rsidR="0071624D">
              <w:rPr>
                <w:rFonts w:ascii="Times New Roman" w:hAnsi="Times New Roman" w:cs="Times New Roman"/>
                <w:b w:val="0"/>
                <w:bCs/>
                <w:color w:val="000000"/>
                <w:spacing w:val="3"/>
                <w:sz w:val="28"/>
                <w:szCs w:val="28"/>
              </w:rPr>
              <w:t>ей</w:t>
            </w:r>
            <w:r w:rsidR="0067453E" w:rsidRPr="00A10D43">
              <w:rPr>
                <w:rFonts w:ascii="Times New Roman" w:hAnsi="Times New Roman" w:cs="Times New Roman"/>
                <w:b w:val="0"/>
                <w:bCs/>
                <w:color w:val="000000"/>
                <w:spacing w:val="3"/>
                <w:sz w:val="28"/>
                <w:szCs w:val="28"/>
              </w:rPr>
              <w:t xml:space="preserve"> 46 Федерального закона от 6</w:t>
            </w:r>
            <w:r w:rsidR="0071624D">
              <w:rPr>
                <w:rFonts w:ascii="Times New Roman" w:hAnsi="Times New Roman" w:cs="Times New Roman"/>
                <w:b w:val="0"/>
                <w:bCs/>
                <w:color w:val="000000"/>
                <w:spacing w:val="3"/>
                <w:sz w:val="28"/>
                <w:szCs w:val="28"/>
              </w:rPr>
              <w:t xml:space="preserve"> октября </w:t>
            </w:r>
            <w:r w:rsidR="0067453E" w:rsidRPr="00A10D43">
              <w:rPr>
                <w:rFonts w:ascii="Times New Roman" w:hAnsi="Times New Roman" w:cs="Times New Roman"/>
                <w:b w:val="0"/>
                <w:bCs/>
                <w:color w:val="000000"/>
                <w:spacing w:val="3"/>
                <w:sz w:val="28"/>
                <w:szCs w:val="28"/>
              </w:rPr>
              <w:t>2003</w:t>
            </w:r>
            <w:r w:rsidR="0071624D">
              <w:rPr>
                <w:rFonts w:ascii="Times New Roman" w:hAnsi="Times New Roman" w:cs="Times New Roman"/>
                <w:b w:val="0"/>
                <w:bCs/>
                <w:color w:val="000000"/>
                <w:spacing w:val="3"/>
                <w:sz w:val="28"/>
                <w:szCs w:val="28"/>
              </w:rPr>
              <w:t xml:space="preserve"> года</w:t>
            </w:r>
            <w:r w:rsidR="0067453E" w:rsidRPr="00A10D43">
              <w:rPr>
                <w:rFonts w:ascii="Times New Roman" w:hAnsi="Times New Roman" w:cs="Times New Roman"/>
                <w:b w:val="0"/>
                <w:bCs/>
                <w:color w:val="000000"/>
                <w:spacing w:val="3"/>
                <w:sz w:val="28"/>
                <w:szCs w:val="28"/>
              </w:rPr>
              <w:t xml:space="preserve"> </w:t>
            </w:r>
            <w:r w:rsidR="00777DF4">
              <w:rPr>
                <w:rFonts w:ascii="Times New Roman" w:hAnsi="Times New Roman" w:cs="Times New Roman"/>
                <w:b w:val="0"/>
                <w:bCs/>
                <w:color w:val="000000"/>
                <w:spacing w:val="3"/>
                <w:sz w:val="28"/>
                <w:szCs w:val="28"/>
              </w:rPr>
              <w:t>№ 1</w:t>
            </w:r>
            <w:r w:rsidR="0071624D">
              <w:rPr>
                <w:rFonts w:ascii="Times New Roman" w:hAnsi="Times New Roman" w:cs="Times New Roman"/>
                <w:b w:val="0"/>
                <w:bCs/>
                <w:color w:val="000000"/>
                <w:spacing w:val="3"/>
                <w:sz w:val="28"/>
                <w:szCs w:val="28"/>
              </w:rPr>
              <w:t>31-ФЗ «</w:t>
            </w:r>
            <w:r w:rsidR="0067453E" w:rsidRPr="00A10D43">
              <w:rPr>
                <w:rFonts w:ascii="Times New Roman" w:hAnsi="Times New Roman" w:cs="Times New Roman"/>
                <w:b w:val="0"/>
                <w:bCs/>
                <w:color w:val="000000"/>
                <w:spacing w:val="3"/>
                <w:sz w:val="28"/>
                <w:szCs w:val="28"/>
              </w:rPr>
              <w:t>Об общих принципах организации местного самоуп</w:t>
            </w:r>
            <w:r w:rsidR="0071624D">
              <w:rPr>
                <w:rFonts w:ascii="Times New Roman" w:hAnsi="Times New Roman" w:cs="Times New Roman"/>
                <w:b w:val="0"/>
                <w:bCs/>
                <w:color w:val="000000"/>
                <w:spacing w:val="3"/>
                <w:sz w:val="28"/>
                <w:szCs w:val="28"/>
              </w:rPr>
              <w:t>равления в Российской Федерации»</w:t>
            </w:r>
            <w:r w:rsidRPr="00A10D43">
              <w:rPr>
                <w:rFonts w:ascii="Times New Roman" w:hAnsi="Times New Roman" w:cs="Times New Roman"/>
                <w:b w:val="0"/>
                <w:bCs/>
                <w:color w:val="000000"/>
                <w:spacing w:val="3"/>
                <w:sz w:val="28"/>
                <w:szCs w:val="28"/>
              </w:rPr>
              <w:t xml:space="preserve">, </w:t>
            </w:r>
            <w:r w:rsidR="00A10D43" w:rsidRPr="00A10D43">
              <w:rPr>
                <w:rFonts w:ascii="Times New Roman" w:hAnsi="Times New Roman" w:cs="Times New Roman"/>
                <w:b w:val="0"/>
                <w:sz w:val="28"/>
                <w:szCs w:val="28"/>
              </w:rPr>
              <w:t>З</w:t>
            </w:r>
            <w:r w:rsidR="00AC6AA9" w:rsidRPr="00A10D43">
              <w:rPr>
                <w:rFonts w:ascii="Times New Roman" w:hAnsi="Times New Roman" w:cs="Times New Roman"/>
                <w:b w:val="0"/>
                <w:sz w:val="28"/>
                <w:szCs w:val="28"/>
              </w:rPr>
              <w:t>акон</w:t>
            </w:r>
            <w:r w:rsidR="00A10D43" w:rsidRPr="00A10D43">
              <w:rPr>
                <w:rFonts w:ascii="Times New Roman" w:hAnsi="Times New Roman" w:cs="Times New Roman"/>
                <w:b w:val="0"/>
                <w:sz w:val="28"/>
                <w:szCs w:val="28"/>
              </w:rPr>
              <w:t>а Курской области</w:t>
            </w:r>
            <w:r w:rsidR="00777DF4">
              <w:rPr>
                <w:rFonts w:ascii="Times New Roman" w:hAnsi="Times New Roman" w:cs="Times New Roman"/>
                <w:b w:val="0"/>
                <w:sz w:val="28"/>
                <w:szCs w:val="28"/>
              </w:rPr>
              <w:t xml:space="preserve"> от 25</w:t>
            </w:r>
            <w:r w:rsidR="0071624D">
              <w:rPr>
                <w:rFonts w:ascii="Times New Roman" w:hAnsi="Times New Roman" w:cs="Times New Roman"/>
                <w:b w:val="0"/>
                <w:sz w:val="28"/>
                <w:szCs w:val="28"/>
              </w:rPr>
              <w:t xml:space="preserve"> февраля </w:t>
            </w:r>
            <w:r w:rsidR="00A10D43" w:rsidRPr="00A10D43">
              <w:rPr>
                <w:rFonts w:ascii="Times New Roman" w:hAnsi="Times New Roman" w:cs="Times New Roman"/>
                <w:b w:val="0"/>
                <w:sz w:val="28"/>
                <w:szCs w:val="28"/>
              </w:rPr>
              <w:t>2014</w:t>
            </w:r>
            <w:r w:rsidR="0071624D">
              <w:rPr>
                <w:rFonts w:ascii="Times New Roman" w:hAnsi="Times New Roman" w:cs="Times New Roman"/>
                <w:b w:val="0"/>
                <w:sz w:val="28"/>
                <w:szCs w:val="28"/>
              </w:rPr>
              <w:t xml:space="preserve"> года </w:t>
            </w:r>
            <w:r w:rsidR="00777DF4">
              <w:rPr>
                <w:rFonts w:ascii="Times New Roman" w:hAnsi="Times New Roman" w:cs="Times New Roman"/>
                <w:b w:val="0"/>
                <w:sz w:val="28"/>
                <w:szCs w:val="28"/>
              </w:rPr>
              <w:t xml:space="preserve"> № 9-ЗКО «О</w:t>
            </w:r>
            <w:r w:rsidR="00777DF4" w:rsidRPr="00A10D43">
              <w:rPr>
                <w:rFonts w:ascii="Times New Roman" w:hAnsi="Times New Roman" w:cs="Times New Roman"/>
                <w:b w:val="0"/>
                <w:sz w:val="28"/>
                <w:szCs w:val="28"/>
              </w:rPr>
              <w:t xml:space="preserve"> порядке проведения оценки регулирующего воздействия проек</w:t>
            </w:r>
            <w:r w:rsidR="00777DF4">
              <w:rPr>
                <w:rFonts w:ascii="Times New Roman" w:hAnsi="Times New Roman" w:cs="Times New Roman"/>
                <w:b w:val="0"/>
                <w:sz w:val="28"/>
                <w:szCs w:val="28"/>
              </w:rPr>
              <w:t>тов нормативных правовых актов К</w:t>
            </w:r>
            <w:r w:rsidR="00777DF4" w:rsidRPr="00A10D43">
              <w:rPr>
                <w:rFonts w:ascii="Times New Roman" w:hAnsi="Times New Roman" w:cs="Times New Roman"/>
                <w:b w:val="0"/>
                <w:sz w:val="28"/>
                <w:szCs w:val="28"/>
              </w:rPr>
              <w:t>урской области, проектов муниципальных нормативных правовых актов и эксперт</w:t>
            </w:r>
            <w:r w:rsidR="00777DF4">
              <w:rPr>
                <w:rFonts w:ascii="Times New Roman" w:hAnsi="Times New Roman" w:cs="Times New Roman"/>
                <w:b w:val="0"/>
                <w:sz w:val="28"/>
                <w:szCs w:val="28"/>
              </w:rPr>
              <w:t>изы нормативных правовых актов К</w:t>
            </w:r>
            <w:r w:rsidR="00777DF4" w:rsidRPr="00A10D43">
              <w:rPr>
                <w:rFonts w:ascii="Times New Roman" w:hAnsi="Times New Roman" w:cs="Times New Roman"/>
                <w:b w:val="0"/>
                <w:sz w:val="28"/>
                <w:szCs w:val="28"/>
              </w:rPr>
              <w:t xml:space="preserve">урской области, муниципальных нормативных правовых актов </w:t>
            </w:r>
            <w:r w:rsidR="00777DF4">
              <w:rPr>
                <w:rFonts w:ascii="Times New Roman" w:hAnsi="Times New Roman" w:cs="Times New Roman"/>
                <w:b w:val="0"/>
                <w:sz w:val="28"/>
                <w:szCs w:val="28"/>
              </w:rPr>
              <w:t>на территории К</w:t>
            </w:r>
            <w:r w:rsidR="00777DF4" w:rsidRPr="00A10D43">
              <w:rPr>
                <w:rFonts w:ascii="Times New Roman" w:hAnsi="Times New Roman" w:cs="Times New Roman"/>
                <w:b w:val="0"/>
                <w:sz w:val="28"/>
                <w:szCs w:val="28"/>
              </w:rPr>
              <w:t>урской области</w:t>
            </w:r>
            <w:r w:rsidR="00777DF4">
              <w:rPr>
                <w:rFonts w:ascii="Times New Roman" w:hAnsi="Times New Roman" w:cs="Times New Roman"/>
                <w:b w:val="0"/>
                <w:sz w:val="28"/>
                <w:szCs w:val="28"/>
              </w:rPr>
              <w:t>»,</w:t>
            </w:r>
            <w:r w:rsidR="00777DF4" w:rsidRPr="00A10D43">
              <w:rPr>
                <w:rFonts w:ascii="Times New Roman" w:hAnsi="Times New Roman" w:cs="Times New Roman"/>
                <w:b w:val="0"/>
                <w:sz w:val="28"/>
                <w:szCs w:val="28"/>
              </w:rPr>
              <w:t xml:space="preserve"> </w:t>
            </w:r>
            <w:r w:rsidR="00777DF4" w:rsidRPr="00A10D43">
              <w:rPr>
                <w:rFonts w:ascii="Times New Roman" w:hAnsi="Times New Roman" w:cs="Times New Roman"/>
                <w:b w:val="0"/>
                <w:bCs/>
                <w:color w:val="000000"/>
                <w:spacing w:val="3"/>
                <w:sz w:val="28"/>
                <w:szCs w:val="28"/>
              </w:rPr>
              <w:t>Уставом муниципального района «Курский район» Курской области, Администрация Курского района Курской области  ПОСТАНОВЛЯЕТ</w:t>
            </w:r>
            <w:r w:rsidR="00777DF4" w:rsidRPr="00A10D43">
              <w:rPr>
                <w:rFonts w:ascii="Times New Roman" w:hAnsi="Times New Roman" w:cs="Times New Roman"/>
                <w:b w:val="0"/>
                <w:sz w:val="28"/>
                <w:szCs w:val="28"/>
              </w:rPr>
              <w:t>:</w:t>
            </w:r>
          </w:p>
          <w:p w:rsidR="00A10D43" w:rsidRPr="00A10D43" w:rsidRDefault="00A10D43" w:rsidP="00A10D43">
            <w:pPr>
              <w:pStyle w:val="ConsPlusNormal"/>
              <w:ind w:firstLine="709"/>
              <w:jc w:val="both"/>
              <w:rPr>
                <w:rFonts w:ascii="Times New Roman" w:hAnsi="Times New Roman" w:cs="Times New Roman"/>
                <w:sz w:val="28"/>
                <w:szCs w:val="28"/>
              </w:rPr>
            </w:pPr>
          </w:p>
        </w:tc>
        <w:tc>
          <w:tcPr>
            <w:tcW w:w="20" w:type="dxa"/>
            <w:tcBorders>
              <w:top w:val="nil"/>
              <w:left w:val="nil"/>
              <w:bottom w:val="nil"/>
              <w:right w:val="nil"/>
            </w:tcBorders>
          </w:tcPr>
          <w:p w:rsidR="00A10D43" w:rsidRPr="00A10D43" w:rsidRDefault="00A10D43" w:rsidP="00777DF4">
            <w:pPr>
              <w:pStyle w:val="ConsPlusNormal"/>
              <w:jc w:val="both"/>
              <w:rPr>
                <w:rFonts w:ascii="Times New Roman" w:hAnsi="Times New Roman" w:cs="Times New Roman"/>
                <w:sz w:val="28"/>
                <w:szCs w:val="28"/>
              </w:rPr>
            </w:pPr>
          </w:p>
        </w:tc>
      </w:tr>
    </w:tbl>
    <w:p w:rsidR="00C64241" w:rsidRDefault="00C64241" w:rsidP="00641D45">
      <w:pPr>
        <w:pStyle w:val="ConsPlusTitle"/>
        <w:numPr>
          <w:ilvl w:val="0"/>
          <w:numId w:val="1"/>
        </w:numPr>
        <w:tabs>
          <w:tab w:val="left" w:pos="993"/>
        </w:tabs>
        <w:ind w:left="0" w:firstLine="567"/>
        <w:jc w:val="both"/>
        <w:rPr>
          <w:rFonts w:ascii="Times New Roman" w:hAnsi="Times New Roman" w:cs="Times New Roman"/>
          <w:b w:val="0"/>
          <w:sz w:val="28"/>
          <w:szCs w:val="28"/>
        </w:rPr>
      </w:pPr>
      <w:r w:rsidRPr="00A10D43">
        <w:rPr>
          <w:rFonts w:ascii="Times New Roman" w:hAnsi="Times New Roman" w:cs="Times New Roman"/>
          <w:b w:val="0"/>
          <w:sz w:val="28"/>
          <w:szCs w:val="28"/>
        </w:rPr>
        <w:t xml:space="preserve">Утвердить </w:t>
      </w:r>
      <w:r w:rsidR="00E854C1">
        <w:rPr>
          <w:rFonts w:ascii="Times New Roman" w:hAnsi="Times New Roman" w:cs="Times New Roman"/>
          <w:b w:val="0"/>
          <w:sz w:val="28"/>
          <w:szCs w:val="28"/>
        </w:rPr>
        <w:t xml:space="preserve">прилагаемый </w:t>
      </w:r>
      <w:hyperlink w:anchor="P32" w:history="1">
        <w:r w:rsidRPr="00A10D43">
          <w:rPr>
            <w:rFonts w:ascii="Times New Roman" w:hAnsi="Times New Roman" w:cs="Times New Roman"/>
            <w:b w:val="0"/>
            <w:sz w:val="28"/>
            <w:szCs w:val="28"/>
          </w:rPr>
          <w:t>Порядок</w:t>
        </w:r>
      </w:hyperlink>
      <w:r w:rsidRPr="00A10D43">
        <w:rPr>
          <w:rFonts w:ascii="Times New Roman" w:hAnsi="Times New Roman" w:cs="Times New Roman"/>
          <w:b w:val="0"/>
          <w:sz w:val="28"/>
          <w:szCs w:val="28"/>
        </w:rPr>
        <w:t xml:space="preserve"> </w:t>
      </w:r>
      <w:r w:rsidR="0067453E" w:rsidRPr="00A10D43">
        <w:rPr>
          <w:rFonts w:ascii="Times New Roman" w:hAnsi="Times New Roman" w:cs="Times New Roman"/>
          <w:b w:val="0"/>
          <w:sz w:val="28"/>
          <w:szCs w:val="28"/>
        </w:rPr>
        <w:t xml:space="preserve">проведения оценки регулирующего воздействия проектов </w:t>
      </w:r>
      <w:r w:rsidR="00935397">
        <w:rPr>
          <w:rFonts w:ascii="Times New Roman" w:hAnsi="Times New Roman" w:cs="Times New Roman"/>
          <w:b w:val="0"/>
          <w:sz w:val="28"/>
          <w:szCs w:val="28"/>
        </w:rPr>
        <w:t xml:space="preserve">муниципальных </w:t>
      </w:r>
      <w:r w:rsidR="0067453E" w:rsidRPr="00A10D43">
        <w:rPr>
          <w:rFonts w:ascii="Times New Roman" w:hAnsi="Times New Roman" w:cs="Times New Roman"/>
          <w:b w:val="0"/>
          <w:sz w:val="28"/>
          <w:szCs w:val="28"/>
        </w:rPr>
        <w:t>нормативных правовых актов Курского района Курской</w:t>
      </w:r>
      <w:r w:rsidR="0067453E" w:rsidRPr="0067453E">
        <w:rPr>
          <w:rFonts w:ascii="Times New Roman" w:hAnsi="Times New Roman" w:cs="Times New Roman"/>
          <w:b w:val="0"/>
          <w:sz w:val="28"/>
          <w:szCs w:val="28"/>
        </w:rPr>
        <w:t xml:space="preserve"> области</w:t>
      </w:r>
      <w:r w:rsidRPr="0067453E">
        <w:rPr>
          <w:rFonts w:ascii="Times New Roman" w:hAnsi="Times New Roman" w:cs="Times New Roman"/>
          <w:b w:val="0"/>
          <w:sz w:val="28"/>
          <w:szCs w:val="28"/>
        </w:rPr>
        <w:t>.</w:t>
      </w:r>
    </w:p>
    <w:p w:rsidR="00B73DAD" w:rsidRDefault="00B73DAD" w:rsidP="00641D45">
      <w:pPr>
        <w:pStyle w:val="ConsPlusTitle"/>
        <w:numPr>
          <w:ilvl w:val="0"/>
          <w:numId w:val="1"/>
        </w:numPr>
        <w:tabs>
          <w:tab w:val="left" w:pos="993"/>
        </w:tabs>
        <w:ind w:left="0"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Установить, что Порядок, утвержденный настоящим постановлением, применяется в отношении тех проектов </w:t>
      </w:r>
      <w:r w:rsidR="00935397">
        <w:rPr>
          <w:rFonts w:ascii="Times New Roman" w:hAnsi="Times New Roman" w:cs="Times New Roman"/>
          <w:b w:val="0"/>
          <w:sz w:val="28"/>
          <w:szCs w:val="28"/>
        </w:rPr>
        <w:t xml:space="preserve">муниципальных </w:t>
      </w:r>
      <w:r w:rsidRPr="00A10D43">
        <w:rPr>
          <w:rFonts w:ascii="Times New Roman" w:hAnsi="Times New Roman" w:cs="Times New Roman"/>
          <w:b w:val="0"/>
          <w:sz w:val="28"/>
          <w:szCs w:val="28"/>
        </w:rPr>
        <w:t>нормативных правовых актов Курского района Курской</w:t>
      </w:r>
      <w:r w:rsidRPr="0067453E">
        <w:rPr>
          <w:rFonts w:ascii="Times New Roman" w:hAnsi="Times New Roman" w:cs="Times New Roman"/>
          <w:b w:val="0"/>
          <w:sz w:val="28"/>
          <w:szCs w:val="28"/>
        </w:rPr>
        <w:t xml:space="preserve"> области</w:t>
      </w:r>
      <w:r>
        <w:rPr>
          <w:rFonts w:ascii="Times New Roman" w:hAnsi="Times New Roman" w:cs="Times New Roman"/>
          <w:b w:val="0"/>
          <w:sz w:val="28"/>
          <w:szCs w:val="28"/>
        </w:rPr>
        <w:t>, решение о подготовке которых принято после вступления в силу настоящего постановления.</w:t>
      </w:r>
    </w:p>
    <w:p w:rsidR="00E854C1" w:rsidRDefault="00641D45" w:rsidP="00641D45">
      <w:pPr>
        <w:pStyle w:val="ConsPlusTitle"/>
        <w:numPr>
          <w:ilvl w:val="0"/>
          <w:numId w:val="1"/>
        </w:numPr>
        <w:tabs>
          <w:tab w:val="left" w:pos="993"/>
        </w:tabs>
        <w:ind w:left="0" w:firstLine="567"/>
        <w:jc w:val="both"/>
        <w:rPr>
          <w:rFonts w:ascii="Times New Roman" w:hAnsi="Times New Roman" w:cs="Times New Roman"/>
          <w:b w:val="0"/>
          <w:sz w:val="28"/>
          <w:szCs w:val="28"/>
        </w:rPr>
      </w:pPr>
      <w:r w:rsidRPr="00CE174A">
        <w:rPr>
          <w:rFonts w:ascii="Times New Roman" w:hAnsi="Times New Roman" w:cs="Times New Roman"/>
          <w:b w:val="0"/>
          <w:sz w:val="28"/>
          <w:szCs w:val="28"/>
        </w:rPr>
        <w:t xml:space="preserve">МКУ «ОДА» создать </w:t>
      </w:r>
      <w:r w:rsidR="00CE174A" w:rsidRPr="00CE174A">
        <w:rPr>
          <w:rFonts w:ascii="Times New Roman" w:hAnsi="Times New Roman" w:cs="Times New Roman"/>
          <w:b w:val="0"/>
          <w:sz w:val="28"/>
          <w:szCs w:val="28"/>
        </w:rPr>
        <w:t xml:space="preserve">на официальном сайте Администрации Курского района Курской области в информационно-телекоммуникационной сети </w:t>
      </w:r>
      <w:r w:rsidR="00014688">
        <w:rPr>
          <w:rFonts w:ascii="Times New Roman" w:hAnsi="Times New Roman" w:cs="Times New Roman"/>
          <w:b w:val="0"/>
          <w:sz w:val="28"/>
          <w:szCs w:val="28"/>
        </w:rPr>
        <w:t>«</w:t>
      </w:r>
      <w:r w:rsidR="00CE174A" w:rsidRPr="00CE174A">
        <w:rPr>
          <w:rFonts w:ascii="Times New Roman" w:hAnsi="Times New Roman" w:cs="Times New Roman"/>
          <w:b w:val="0"/>
          <w:sz w:val="28"/>
          <w:szCs w:val="28"/>
        </w:rPr>
        <w:t>Интернет</w:t>
      </w:r>
      <w:r w:rsidR="00014688">
        <w:rPr>
          <w:rFonts w:ascii="Times New Roman" w:hAnsi="Times New Roman" w:cs="Times New Roman"/>
          <w:b w:val="0"/>
          <w:sz w:val="28"/>
          <w:szCs w:val="28"/>
        </w:rPr>
        <w:t>»</w:t>
      </w:r>
      <w:r w:rsidR="00CE174A" w:rsidRPr="00CE174A">
        <w:rPr>
          <w:rFonts w:ascii="Times New Roman" w:hAnsi="Times New Roman" w:cs="Times New Roman"/>
          <w:b w:val="0"/>
          <w:sz w:val="28"/>
          <w:szCs w:val="28"/>
        </w:rPr>
        <w:t xml:space="preserve"> </w:t>
      </w:r>
      <w:r w:rsidRPr="00CE174A">
        <w:rPr>
          <w:rFonts w:ascii="Times New Roman" w:hAnsi="Times New Roman" w:cs="Times New Roman"/>
          <w:b w:val="0"/>
          <w:sz w:val="28"/>
          <w:szCs w:val="28"/>
        </w:rPr>
        <w:t>раздел</w:t>
      </w:r>
      <w:r>
        <w:rPr>
          <w:rFonts w:ascii="Times New Roman" w:hAnsi="Times New Roman" w:cs="Times New Roman"/>
          <w:b w:val="0"/>
          <w:sz w:val="28"/>
          <w:szCs w:val="28"/>
        </w:rPr>
        <w:t xml:space="preserve"> «Оценка регулирующего воздействия» и разработать его структуру. </w:t>
      </w:r>
    </w:p>
    <w:p w:rsidR="00C64241" w:rsidRPr="00D94405" w:rsidRDefault="00B84F6F" w:rsidP="00641D4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w:t>
      </w:r>
      <w:r w:rsidR="00C64241" w:rsidRPr="00D94405">
        <w:rPr>
          <w:rFonts w:ascii="Times New Roman" w:hAnsi="Times New Roman"/>
          <w:sz w:val="28"/>
          <w:szCs w:val="28"/>
        </w:rPr>
        <w:t xml:space="preserve">. </w:t>
      </w:r>
      <w:r w:rsidR="00641D45">
        <w:rPr>
          <w:rFonts w:ascii="Times New Roman" w:hAnsi="Times New Roman"/>
          <w:sz w:val="28"/>
          <w:szCs w:val="28"/>
        </w:rPr>
        <w:t xml:space="preserve">  </w:t>
      </w:r>
      <w:r w:rsidR="00C64241" w:rsidRPr="00D94405">
        <w:rPr>
          <w:rFonts w:ascii="Times New Roman" w:hAnsi="Times New Roman"/>
          <w:sz w:val="28"/>
          <w:szCs w:val="28"/>
        </w:rPr>
        <w:t xml:space="preserve">Контроль за исполнением настоящего постановления возложить на заместителя Главы Администрации Курского района Курской области </w:t>
      </w:r>
      <w:r w:rsidR="00E656BF">
        <w:rPr>
          <w:rFonts w:ascii="Times New Roman" w:hAnsi="Times New Roman"/>
          <w:sz w:val="28"/>
          <w:szCs w:val="28"/>
        </w:rPr>
        <w:t xml:space="preserve">  </w:t>
      </w:r>
      <w:r w:rsidR="00C02D32">
        <w:rPr>
          <w:rFonts w:ascii="Times New Roman" w:hAnsi="Times New Roman"/>
          <w:sz w:val="28"/>
          <w:szCs w:val="28"/>
        </w:rPr>
        <w:t>Л.В.</w:t>
      </w:r>
      <w:r w:rsidR="00455D38">
        <w:rPr>
          <w:rFonts w:ascii="Times New Roman" w:hAnsi="Times New Roman"/>
          <w:sz w:val="28"/>
          <w:szCs w:val="28"/>
        </w:rPr>
        <w:t xml:space="preserve"> </w:t>
      </w:r>
      <w:r w:rsidR="00641D45">
        <w:rPr>
          <w:rFonts w:ascii="Times New Roman" w:hAnsi="Times New Roman"/>
          <w:sz w:val="28"/>
          <w:szCs w:val="28"/>
        </w:rPr>
        <w:t>Васютину</w:t>
      </w:r>
      <w:r w:rsidR="00455D38">
        <w:rPr>
          <w:rFonts w:ascii="Times New Roman" w:hAnsi="Times New Roman"/>
          <w:sz w:val="28"/>
          <w:szCs w:val="28"/>
        </w:rPr>
        <w:t>.</w:t>
      </w:r>
    </w:p>
    <w:p w:rsidR="00C64241" w:rsidRPr="00D94405" w:rsidRDefault="00B84F6F" w:rsidP="00641D4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C64241" w:rsidRPr="00D94405">
        <w:rPr>
          <w:rFonts w:ascii="Times New Roman" w:hAnsi="Times New Roman" w:cs="Times New Roman"/>
          <w:sz w:val="28"/>
          <w:szCs w:val="28"/>
        </w:rPr>
        <w:t>. П</w:t>
      </w:r>
      <w:r w:rsidR="00641D45">
        <w:rPr>
          <w:rFonts w:ascii="Times New Roman" w:hAnsi="Times New Roman" w:cs="Times New Roman"/>
          <w:sz w:val="28"/>
          <w:szCs w:val="28"/>
        </w:rPr>
        <w:t xml:space="preserve">остановление вступает в силу с момента </w:t>
      </w:r>
      <w:r w:rsidR="00C64241" w:rsidRPr="00D94405">
        <w:rPr>
          <w:rFonts w:ascii="Times New Roman" w:hAnsi="Times New Roman" w:cs="Times New Roman"/>
          <w:sz w:val="28"/>
          <w:szCs w:val="28"/>
        </w:rPr>
        <w:t>его подписания.</w:t>
      </w:r>
    </w:p>
    <w:p w:rsidR="00C64241" w:rsidRDefault="00C64241" w:rsidP="00C64241">
      <w:pPr>
        <w:pStyle w:val="ConsPlusNormal"/>
        <w:ind w:firstLine="539"/>
        <w:jc w:val="both"/>
        <w:rPr>
          <w:rFonts w:ascii="Times New Roman" w:hAnsi="Times New Roman" w:cs="Times New Roman"/>
          <w:sz w:val="28"/>
          <w:szCs w:val="28"/>
        </w:rPr>
      </w:pPr>
    </w:p>
    <w:p w:rsidR="00424418" w:rsidRPr="00D94405" w:rsidRDefault="00424418" w:rsidP="00C64241">
      <w:pPr>
        <w:pStyle w:val="ConsPlusNormal"/>
        <w:ind w:firstLine="539"/>
        <w:jc w:val="both"/>
        <w:rPr>
          <w:rFonts w:ascii="Times New Roman" w:hAnsi="Times New Roman" w:cs="Times New Roman"/>
          <w:sz w:val="28"/>
          <w:szCs w:val="28"/>
        </w:rPr>
      </w:pPr>
    </w:p>
    <w:p w:rsidR="00E656BF" w:rsidRDefault="00C64241" w:rsidP="00C64241">
      <w:pPr>
        <w:pStyle w:val="ConsPlusNormal"/>
        <w:jc w:val="both"/>
        <w:rPr>
          <w:rFonts w:ascii="Times New Roman" w:hAnsi="Times New Roman" w:cs="Times New Roman"/>
          <w:sz w:val="28"/>
          <w:szCs w:val="28"/>
        </w:rPr>
      </w:pPr>
      <w:r w:rsidRPr="00D94405">
        <w:rPr>
          <w:rFonts w:ascii="Times New Roman" w:hAnsi="Times New Roman" w:cs="Times New Roman"/>
          <w:sz w:val="28"/>
          <w:szCs w:val="28"/>
        </w:rPr>
        <w:t>Глава Курского район</w:t>
      </w:r>
      <w:r w:rsidR="00424418">
        <w:rPr>
          <w:rFonts w:ascii="Times New Roman" w:hAnsi="Times New Roman" w:cs="Times New Roman"/>
          <w:sz w:val="28"/>
          <w:szCs w:val="28"/>
        </w:rPr>
        <w:t>а</w:t>
      </w:r>
    </w:p>
    <w:p w:rsidR="00C64241" w:rsidRDefault="00424418" w:rsidP="00C6424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Курской области       </w:t>
      </w:r>
      <w:r w:rsidR="00C64241" w:rsidRPr="00D94405">
        <w:rPr>
          <w:rFonts w:ascii="Times New Roman" w:hAnsi="Times New Roman" w:cs="Times New Roman"/>
          <w:sz w:val="28"/>
          <w:szCs w:val="28"/>
        </w:rPr>
        <w:t xml:space="preserve">                       </w:t>
      </w:r>
      <w:r>
        <w:rPr>
          <w:rFonts w:ascii="Times New Roman" w:hAnsi="Times New Roman" w:cs="Times New Roman"/>
          <w:sz w:val="28"/>
          <w:szCs w:val="28"/>
        </w:rPr>
        <w:t xml:space="preserve">                      </w:t>
      </w:r>
      <w:r w:rsidR="00C64241" w:rsidRPr="00D94405">
        <w:rPr>
          <w:rFonts w:ascii="Times New Roman" w:hAnsi="Times New Roman" w:cs="Times New Roman"/>
          <w:sz w:val="28"/>
          <w:szCs w:val="28"/>
        </w:rPr>
        <w:t xml:space="preserve">                  </w:t>
      </w:r>
      <w:r w:rsidR="005D4A6B">
        <w:rPr>
          <w:rFonts w:ascii="Times New Roman" w:hAnsi="Times New Roman" w:cs="Times New Roman"/>
          <w:sz w:val="28"/>
          <w:szCs w:val="28"/>
        </w:rPr>
        <w:t xml:space="preserve">       </w:t>
      </w:r>
      <w:r>
        <w:rPr>
          <w:rFonts w:ascii="Times New Roman" w:hAnsi="Times New Roman" w:cs="Times New Roman"/>
          <w:sz w:val="28"/>
          <w:szCs w:val="28"/>
        </w:rPr>
        <w:t>А.В. Телегин</w:t>
      </w:r>
    </w:p>
    <w:p w:rsidR="00E6620D" w:rsidRPr="00D94405" w:rsidRDefault="00E6620D" w:rsidP="00C64241">
      <w:pPr>
        <w:pStyle w:val="ConsPlusNormal"/>
        <w:jc w:val="both"/>
        <w:rPr>
          <w:rFonts w:ascii="Times New Roman" w:hAnsi="Times New Roman" w:cs="Times New Roman"/>
          <w:sz w:val="28"/>
          <w:szCs w:val="28"/>
        </w:rPr>
      </w:pPr>
      <w:bookmarkStart w:id="0" w:name="_GoBack"/>
      <w:bookmarkEnd w:id="0"/>
    </w:p>
    <w:p w:rsidR="00424418" w:rsidRDefault="003C432B" w:rsidP="003C432B">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455D38" w:rsidRDefault="00455D38" w:rsidP="003C432B">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3C432B">
        <w:rPr>
          <w:rFonts w:ascii="Times New Roman" w:hAnsi="Times New Roman" w:cs="Times New Roman"/>
          <w:sz w:val="28"/>
          <w:szCs w:val="28"/>
        </w:rPr>
        <w:t>остановлением</w:t>
      </w:r>
      <w:r>
        <w:rPr>
          <w:rFonts w:ascii="Times New Roman" w:hAnsi="Times New Roman" w:cs="Times New Roman"/>
          <w:sz w:val="28"/>
          <w:szCs w:val="28"/>
        </w:rPr>
        <w:t xml:space="preserve"> Администрации </w:t>
      </w:r>
    </w:p>
    <w:p w:rsidR="00455D38" w:rsidRDefault="00455D38" w:rsidP="003C432B">
      <w:pPr>
        <w:pStyle w:val="ConsPlusNormal"/>
        <w:jc w:val="right"/>
        <w:rPr>
          <w:rFonts w:ascii="Times New Roman" w:hAnsi="Times New Roman" w:cs="Times New Roman"/>
          <w:sz w:val="28"/>
          <w:szCs w:val="28"/>
        </w:rPr>
      </w:pPr>
      <w:r>
        <w:rPr>
          <w:rFonts w:ascii="Times New Roman" w:hAnsi="Times New Roman" w:cs="Times New Roman"/>
          <w:sz w:val="28"/>
          <w:szCs w:val="28"/>
        </w:rPr>
        <w:t>Курского района Курской области</w:t>
      </w:r>
    </w:p>
    <w:p w:rsidR="00455D38" w:rsidRDefault="00455D38" w:rsidP="003C432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F93DC0">
        <w:rPr>
          <w:rFonts w:ascii="Times New Roman" w:hAnsi="Times New Roman" w:cs="Times New Roman"/>
          <w:sz w:val="28"/>
          <w:szCs w:val="28"/>
        </w:rPr>
        <w:t xml:space="preserve">   </w:t>
      </w:r>
      <w:r>
        <w:rPr>
          <w:rFonts w:ascii="Times New Roman" w:hAnsi="Times New Roman" w:cs="Times New Roman"/>
          <w:sz w:val="28"/>
          <w:szCs w:val="28"/>
        </w:rPr>
        <w:t>____</w:t>
      </w:r>
      <w:r w:rsidR="00C0082E">
        <w:rPr>
          <w:rFonts w:ascii="Times New Roman" w:hAnsi="Times New Roman" w:cs="Times New Roman"/>
          <w:sz w:val="28"/>
          <w:szCs w:val="28"/>
        </w:rPr>
        <w:t xml:space="preserve">________ </w:t>
      </w:r>
      <w:r w:rsidR="006F7BE5">
        <w:rPr>
          <w:rFonts w:ascii="Times New Roman" w:hAnsi="Times New Roman" w:cs="Times New Roman"/>
          <w:sz w:val="28"/>
          <w:szCs w:val="28"/>
        </w:rPr>
        <w:t xml:space="preserve"> № ___</w:t>
      </w:r>
    </w:p>
    <w:p w:rsidR="00424418" w:rsidRDefault="00424418">
      <w:pPr>
        <w:pStyle w:val="ConsPlusNormal"/>
        <w:jc w:val="center"/>
        <w:rPr>
          <w:rFonts w:ascii="Times New Roman" w:hAnsi="Times New Roman" w:cs="Times New Roman"/>
          <w:sz w:val="28"/>
          <w:szCs w:val="28"/>
        </w:rPr>
      </w:pPr>
    </w:p>
    <w:p w:rsidR="004533CA" w:rsidRDefault="004533CA">
      <w:pPr>
        <w:pStyle w:val="ConsPlusNormal"/>
        <w:jc w:val="center"/>
        <w:rPr>
          <w:rFonts w:ascii="Times New Roman" w:hAnsi="Times New Roman" w:cs="Times New Roman"/>
          <w:sz w:val="28"/>
          <w:szCs w:val="28"/>
        </w:rPr>
      </w:pPr>
    </w:p>
    <w:p w:rsidR="00D702DF" w:rsidRPr="00D702DF" w:rsidRDefault="00E6620D">
      <w:pPr>
        <w:pStyle w:val="ConsPlusNormal"/>
        <w:jc w:val="center"/>
        <w:rPr>
          <w:b/>
        </w:rPr>
      </w:pPr>
      <w:hyperlink w:anchor="P32" w:history="1">
        <w:r w:rsidR="00D702DF" w:rsidRPr="00D702DF">
          <w:rPr>
            <w:rFonts w:ascii="Times New Roman" w:hAnsi="Times New Roman" w:cs="Times New Roman"/>
            <w:b/>
            <w:sz w:val="28"/>
            <w:szCs w:val="28"/>
          </w:rPr>
          <w:t>Порядок</w:t>
        </w:r>
      </w:hyperlink>
    </w:p>
    <w:p w:rsidR="00E656BF" w:rsidRDefault="00D702DF" w:rsidP="007E20EB">
      <w:pPr>
        <w:pStyle w:val="ConsPlusNormal"/>
        <w:jc w:val="center"/>
        <w:rPr>
          <w:rFonts w:ascii="Times New Roman" w:hAnsi="Times New Roman" w:cs="Times New Roman"/>
          <w:b/>
          <w:sz w:val="28"/>
          <w:szCs w:val="28"/>
        </w:rPr>
      </w:pPr>
      <w:r w:rsidRPr="00D702DF">
        <w:rPr>
          <w:rFonts w:ascii="Times New Roman" w:hAnsi="Times New Roman" w:cs="Times New Roman"/>
          <w:b/>
          <w:sz w:val="28"/>
          <w:szCs w:val="28"/>
        </w:rPr>
        <w:t xml:space="preserve"> проведения оценки регулирующего воздействия проектов </w:t>
      </w:r>
      <w:r w:rsidR="00935397">
        <w:rPr>
          <w:rFonts w:ascii="Times New Roman" w:hAnsi="Times New Roman" w:cs="Times New Roman"/>
          <w:b/>
          <w:sz w:val="28"/>
          <w:szCs w:val="28"/>
        </w:rPr>
        <w:t xml:space="preserve">муниципальных </w:t>
      </w:r>
      <w:r w:rsidRPr="00D702DF">
        <w:rPr>
          <w:rFonts w:ascii="Times New Roman" w:hAnsi="Times New Roman" w:cs="Times New Roman"/>
          <w:b/>
          <w:sz w:val="28"/>
          <w:szCs w:val="28"/>
        </w:rPr>
        <w:t xml:space="preserve">нормативных правовых актов </w:t>
      </w:r>
    </w:p>
    <w:p w:rsidR="00424418" w:rsidRPr="00D702DF" w:rsidRDefault="00D702DF" w:rsidP="007E20EB">
      <w:pPr>
        <w:pStyle w:val="ConsPlusNormal"/>
        <w:jc w:val="center"/>
        <w:rPr>
          <w:rFonts w:ascii="Times New Roman" w:hAnsi="Times New Roman" w:cs="Times New Roman"/>
          <w:b/>
          <w:sz w:val="28"/>
          <w:szCs w:val="28"/>
        </w:rPr>
      </w:pPr>
      <w:r w:rsidRPr="00D702DF">
        <w:rPr>
          <w:rFonts w:ascii="Times New Roman" w:hAnsi="Times New Roman" w:cs="Times New Roman"/>
          <w:b/>
          <w:sz w:val="28"/>
          <w:szCs w:val="28"/>
        </w:rPr>
        <w:t xml:space="preserve">Курского района Курской области </w:t>
      </w:r>
    </w:p>
    <w:p w:rsidR="00144F09" w:rsidRDefault="00144F09">
      <w:pPr>
        <w:pStyle w:val="ConsPlusNormal"/>
        <w:jc w:val="center"/>
        <w:rPr>
          <w:rFonts w:ascii="Times New Roman" w:hAnsi="Times New Roman" w:cs="Times New Roman"/>
          <w:sz w:val="28"/>
          <w:szCs w:val="28"/>
        </w:rPr>
      </w:pPr>
    </w:p>
    <w:p w:rsidR="00A50E7E" w:rsidRDefault="00A50E7E">
      <w:pPr>
        <w:pStyle w:val="ConsPlusNormal"/>
        <w:ind w:firstLine="540"/>
        <w:jc w:val="both"/>
        <w:rPr>
          <w:rFonts w:ascii="Times New Roman" w:hAnsi="Times New Roman" w:cs="Times New Roman"/>
          <w:sz w:val="28"/>
          <w:szCs w:val="28"/>
        </w:rPr>
      </w:pPr>
    </w:p>
    <w:p w:rsidR="00A50E7E" w:rsidRDefault="00A50E7E" w:rsidP="009B5F97">
      <w:pPr>
        <w:autoSpaceDE w:val="0"/>
        <w:autoSpaceDN w:val="0"/>
        <w:adjustRightInd w:val="0"/>
        <w:spacing w:after="0" w:line="240" w:lineRule="auto"/>
        <w:ind w:firstLine="540"/>
        <w:jc w:val="center"/>
        <w:outlineLvl w:val="0"/>
        <w:rPr>
          <w:rFonts w:ascii="Times New Roman" w:eastAsiaTheme="minorHAnsi" w:hAnsi="Times New Roman"/>
          <w:b/>
          <w:bCs/>
          <w:sz w:val="28"/>
          <w:szCs w:val="28"/>
        </w:rPr>
      </w:pPr>
      <w:r>
        <w:rPr>
          <w:rFonts w:ascii="Times New Roman" w:eastAsiaTheme="minorHAnsi" w:hAnsi="Times New Roman"/>
          <w:b/>
          <w:bCs/>
          <w:sz w:val="28"/>
          <w:szCs w:val="28"/>
        </w:rPr>
        <w:t xml:space="preserve">1. </w:t>
      </w:r>
      <w:r w:rsidR="00FD1CAB">
        <w:rPr>
          <w:rFonts w:ascii="Times New Roman" w:eastAsiaTheme="minorHAnsi" w:hAnsi="Times New Roman"/>
          <w:b/>
          <w:bCs/>
          <w:sz w:val="28"/>
          <w:szCs w:val="28"/>
        </w:rPr>
        <w:t>Общие положения</w:t>
      </w:r>
    </w:p>
    <w:p w:rsidR="00A50E7E" w:rsidRDefault="00A50E7E" w:rsidP="009B5F97">
      <w:pPr>
        <w:pStyle w:val="ConsPlusNormal"/>
        <w:ind w:firstLine="540"/>
        <w:jc w:val="both"/>
        <w:rPr>
          <w:rFonts w:ascii="Times New Roman" w:hAnsi="Times New Roman" w:cs="Times New Roman"/>
          <w:sz w:val="28"/>
          <w:szCs w:val="28"/>
        </w:rPr>
      </w:pPr>
    </w:p>
    <w:p w:rsidR="00FD1CAB" w:rsidRPr="00FD1CAB" w:rsidRDefault="001962A6" w:rsidP="009B5F97">
      <w:pPr>
        <w:pStyle w:val="ConsPlusNormal"/>
        <w:ind w:firstLine="567"/>
        <w:jc w:val="both"/>
        <w:rPr>
          <w:rFonts w:ascii="Times New Roman" w:hAnsi="Times New Roman" w:cs="Times New Roman"/>
          <w:sz w:val="28"/>
          <w:szCs w:val="28"/>
        </w:rPr>
      </w:pPr>
      <w:r w:rsidRPr="00FD1CAB">
        <w:rPr>
          <w:rFonts w:ascii="Times New Roman" w:hAnsi="Times New Roman" w:cs="Times New Roman"/>
          <w:sz w:val="28"/>
          <w:szCs w:val="28"/>
        </w:rPr>
        <w:t>1.</w:t>
      </w:r>
      <w:r w:rsidR="009B38F8" w:rsidRPr="00FD1CAB">
        <w:rPr>
          <w:rFonts w:ascii="Times New Roman" w:hAnsi="Times New Roman" w:cs="Times New Roman"/>
          <w:sz w:val="28"/>
          <w:szCs w:val="28"/>
        </w:rPr>
        <w:t>1.</w:t>
      </w:r>
      <w:r w:rsidRPr="00FD1CAB">
        <w:rPr>
          <w:rFonts w:ascii="Times New Roman" w:hAnsi="Times New Roman" w:cs="Times New Roman"/>
          <w:sz w:val="28"/>
          <w:szCs w:val="28"/>
        </w:rPr>
        <w:t xml:space="preserve"> </w:t>
      </w:r>
      <w:r w:rsidR="00FD1CAB" w:rsidRPr="00FD1CAB">
        <w:rPr>
          <w:rFonts w:ascii="Times New Roman" w:hAnsi="Times New Roman" w:cs="Times New Roman"/>
          <w:sz w:val="28"/>
          <w:szCs w:val="28"/>
        </w:rPr>
        <w:t xml:space="preserve">Настоящий Порядок </w:t>
      </w:r>
      <w:r w:rsidR="00714250">
        <w:rPr>
          <w:rFonts w:ascii="Times New Roman" w:hAnsi="Times New Roman" w:cs="Times New Roman"/>
          <w:sz w:val="28"/>
          <w:szCs w:val="28"/>
        </w:rPr>
        <w:t xml:space="preserve">определяет правила </w:t>
      </w:r>
      <w:r w:rsidR="00FD1CAB" w:rsidRPr="00FD1CAB">
        <w:rPr>
          <w:rFonts w:ascii="Times New Roman" w:hAnsi="Times New Roman" w:cs="Times New Roman"/>
          <w:sz w:val="28"/>
          <w:szCs w:val="28"/>
        </w:rPr>
        <w:t xml:space="preserve">проведения оценки регулирующего воздействия проектов </w:t>
      </w:r>
      <w:r w:rsidR="00935397">
        <w:rPr>
          <w:rFonts w:ascii="Times New Roman" w:hAnsi="Times New Roman" w:cs="Times New Roman"/>
          <w:sz w:val="28"/>
          <w:szCs w:val="28"/>
        </w:rPr>
        <w:t xml:space="preserve">муниципальных </w:t>
      </w:r>
      <w:r w:rsidR="00FD1CAB" w:rsidRPr="00FD1CAB">
        <w:rPr>
          <w:rFonts w:ascii="Times New Roman" w:hAnsi="Times New Roman" w:cs="Times New Roman"/>
          <w:sz w:val="28"/>
          <w:szCs w:val="28"/>
        </w:rPr>
        <w:t xml:space="preserve">нормативных правовых актов Курского района Курской области </w:t>
      </w:r>
      <w:r w:rsidR="00FD1CAB">
        <w:rPr>
          <w:rFonts w:ascii="Times New Roman" w:hAnsi="Times New Roman" w:cs="Times New Roman"/>
          <w:sz w:val="28"/>
          <w:szCs w:val="28"/>
        </w:rPr>
        <w:t>(далее – Порядок)</w:t>
      </w:r>
      <w:r w:rsidR="00B54EDF">
        <w:rPr>
          <w:rFonts w:ascii="Times New Roman" w:hAnsi="Times New Roman" w:cs="Times New Roman"/>
          <w:sz w:val="28"/>
          <w:szCs w:val="28"/>
        </w:rPr>
        <w:t>.</w:t>
      </w:r>
    </w:p>
    <w:p w:rsidR="00FD1CAB" w:rsidRDefault="008A5203"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Настоящий Пор</w:t>
      </w:r>
      <w:r w:rsidR="00DD2139">
        <w:rPr>
          <w:rFonts w:ascii="Times New Roman" w:hAnsi="Times New Roman" w:cs="Times New Roman"/>
          <w:sz w:val="28"/>
          <w:szCs w:val="28"/>
        </w:rPr>
        <w:t>ядок не применяется в отношении:</w:t>
      </w:r>
    </w:p>
    <w:p w:rsidR="00DD2139" w:rsidRDefault="00DD2139"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проектов </w:t>
      </w:r>
      <w:r w:rsidR="004A429F">
        <w:rPr>
          <w:rFonts w:ascii="Times New Roman" w:eastAsiaTheme="minorHAnsi" w:hAnsi="Times New Roman"/>
          <w:sz w:val="28"/>
          <w:szCs w:val="28"/>
        </w:rPr>
        <w:t xml:space="preserve">муниципальных </w:t>
      </w:r>
      <w:r w:rsidR="00014688">
        <w:rPr>
          <w:rFonts w:ascii="Times New Roman" w:eastAsiaTheme="minorHAnsi" w:hAnsi="Times New Roman"/>
          <w:sz w:val="28"/>
          <w:szCs w:val="28"/>
        </w:rPr>
        <w:t xml:space="preserve">нормативных </w:t>
      </w:r>
      <w:r w:rsidR="004A429F">
        <w:rPr>
          <w:rFonts w:ascii="Times New Roman" w:eastAsiaTheme="minorHAnsi" w:hAnsi="Times New Roman"/>
          <w:sz w:val="28"/>
          <w:szCs w:val="28"/>
        </w:rPr>
        <w:t>правовых актов</w:t>
      </w:r>
      <w:r>
        <w:rPr>
          <w:rFonts w:ascii="Times New Roman" w:hAnsi="Times New Roman" w:cs="Times New Roman"/>
          <w:sz w:val="28"/>
          <w:szCs w:val="28"/>
        </w:rPr>
        <w:t xml:space="preserve">, </w:t>
      </w:r>
      <w:r w:rsidRPr="00D94405">
        <w:rPr>
          <w:rFonts w:ascii="Times New Roman" w:hAnsi="Times New Roman" w:cs="Times New Roman"/>
          <w:sz w:val="28"/>
          <w:szCs w:val="28"/>
        </w:rPr>
        <w:t>регулирующих бюджетные правоотношения</w:t>
      </w:r>
      <w:r>
        <w:rPr>
          <w:rFonts w:ascii="Times New Roman" w:hAnsi="Times New Roman" w:cs="Times New Roman"/>
          <w:sz w:val="28"/>
          <w:szCs w:val="28"/>
        </w:rPr>
        <w:t>;</w:t>
      </w:r>
    </w:p>
    <w:p w:rsidR="00DD2139" w:rsidRDefault="00DD2139"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проектов </w:t>
      </w:r>
      <w:r w:rsidR="004A429F">
        <w:rPr>
          <w:rFonts w:ascii="Times New Roman" w:eastAsiaTheme="minorHAnsi" w:hAnsi="Times New Roman"/>
          <w:sz w:val="28"/>
          <w:szCs w:val="28"/>
        </w:rPr>
        <w:t xml:space="preserve">муниципальных </w:t>
      </w:r>
      <w:r w:rsidR="00014688">
        <w:rPr>
          <w:rFonts w:ascii="Times New Roman" w:eastAsiaTheme="minorHAnsi" w:hAnsi="Times New Roman"/>
          <w:sz w:val="28"/>
          <w:szCs w:val="28"/>
        </w:rPr>
        <w:t xml:space="preserve">нормативных </w:t>
      </w:r>
      <w:r w:rsidR="004A429F">
        <w:rPr>
          <w:rFonts w:ascii="Times New Roman" w:eastAsiaTheme="minorHAnsi" w:hAnsi="Times New Roman"/>
          <w:sz w:val="28"/>
          <w:szCs w:val="28"/>
        </w:rPr>
        <w:t>правовых актов</w:t>
      </w:r>
      <w:r>
        <w:rPr>
          <w:rFonts w:ascii="Times New Roman" w:hAnsi="Times New Roman" w:cs="Times New Roman"/>
          <w:sz w:val="28"/>
          <w:szCs w:val="28"/>
        </w:rPr>
        <w:t xml:space="preserve">, </w:t>
      </w:r>
      <w:r w:rsidRPr="00D94405">
        <w:rPr>
          <w:rFonts w:ascii="Times New Roman" w:hAnsi="Times New Roman" w:cs="Times New Roman"/>
          <w:sz w:val="28"/>
          <w:szCs w:val="28"/>
        </w:rPr>
        <w:t xml:space="preserve">устанавливающих, изменяющих, приостанавливающих, отменяющих </w:t>
      </w:r>
      <w:r>
        <w:rPr>
          <w:rFonts w:ascii="Times New Roman" w:hAnsi="Times New Roman" w:cs="Times New Roman"/>
          <w:sz w:val="28"/>
          <w:szCs w:val="28"/>
        </w:rPr>
        <w:t>местные</w:t>
      </w:r>
      <w:r w:rsidRPr="00D94405">
        <w:rPr>
          <w:rFonts w:ascii="Times New Roman" w:hAnsi="Times New Roman" w:cs="Times New Roman"/>
          <w:sz w:val="28"/>
          <w:szCs w:val="28"/>
        </w:rPr>
        <w:t xml:space="preserve"> налоги, а та</w:t>
      </w:r>
      <w:r>
        <w:rPr>
          <w:rFonts w:ascii="Times New Roman" w:hAnsi="Times New Roman" w:cs="Times New Roman"/>
          <w:sz w:val="28"/>
          <w:szCs w:val="28"/>
        </w:rPr>
        <w:t>кже налоговые ставки по налогам;</w:t>
      </w:r>
    </w:p>
    <w:p w:rsidR="00DD2139" w:rsidRDefault="00DD2139"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w:t>
      </w:r>
      <w:r w:rsidRPr="00D94405">
        <w:rPr>
          <w:rFonts w:ascii="Times New Roman" w:hAnsi="Times New Roman" w:cs="Times New Roman"/>
          <w:sz w:val="28"/>
          <w:szCs w:val="28"/>
        </w:rPr>
        <w:t xml:space="preserve">роектов </w:t>
      </w:r>
      <w:r w:rsidR="004A429F">
        <w:rPr>
          <w:rFonts w:ascii="Times New Roman" w:eastAsiaTheme="minorHAnsi" w:hAnsi="Times New Roman"/>
          <w:sz w:val="28"/>
          <w:szCs w:val="28"/>
        </w:rPr>
        <w:t xml:space="preserve">муниципальных </w:t>
      </w:r>
      <w:r w:rsidR="00014688">
        <w:rPr>
          <w:rFonts w:ascii="Times New Roman" w:eastAsiaTheme="minorHAnsi" w:hAnsi="Times New Roman"/>
          <w:sz w:val="28"/>
          <w:szCs w:val="28"/>
        </w:rPr>
        <w:t xml:space="preserve">нормативных </w:t>
      </w:r>
      <w:r w:rsidR="004A429F">
        <w:rPr>
          <w:rFonts w:ascii="Times New Roman" w:eastAsiaTheme="minorHAnsi" w:hAnsi="Times New Roman"/>
          <w:sz w:val="28"/>
          <w:szCs w:val="28"/>
        </w:rPr>
        <w:t xml:space="preserve">правовых актов </w:t>
      </w:r>
      <w:r>
        <w:rPr>
          <w:rFonts w:ascii="Times New Roman" w:hAnsi="Times New Roman" w:cs="Times New Roman"/>
          <w:sz w:val="28"/>
          <w:szCs w:val="28"/>
        </w:rPr>
        <w:t xml:space="preserve">Курского района </w:t>
      </w:r>
      <w:r w:rsidRPr="00D94405">
        <w:rPr>
          <w:rFonts w:ascii="Times New Roman" w:hAnsi="Times New Roman" w:cs="Times New Roman"/>
          <w:sz w:val="28"/>
          <w:szCs w:val="28"/>
        </w:rPr>
        <w:t>Курской области, 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sz w:val="28"/>
          <w:szCs w:val="28"/>
        </w:rPr>
        <w:t>;</w:t>
      </w:r>
    </w:p>
    <w:p w:rsidR="00FA10BF" w:rsidRDefault="00FA10BF" w:rsidP="009B5F97">
      <w:pPr>
        <w:autoSpaceDE w:val="0"/>
        <w:autoSpaceDN w:val="0"/>
        <w:adjustRightInd w:val="0"/>
        <w:spacing w:after="0" w:line="240" w:lineRule="auto"/>
        <w:ind w:firstLine="567"/>
        <w:jc w:val="both"/>
        <w:rPr>
          <w:rFonts w:ascii="Times New Roman" w:eastAsiaTheme="minorHAnsi" w:hAnsi="Times New Roman"/>
          <w:sz w:val="28"/>
          <w:szCs w:val="28"/>
        </w:rPr>
      </w:pPr>
      <w:r>
        <w:rPr>
          <w:rFonts w:ascii="Times New Roman" w:hAnsi="Times New Roman"/>
          <w:sz w:val="28"/>
          <w:szCs w:val="28"/>
        </w:rPr>
        <w:t xml:space="preserve">4) </w:t>
      </w:r>
      <w:r>
        <w:rPr>
          <w:rFonts w:ascii="Times New Roman" w:eastAsiaTheme="minorHAnsi" w:hAnsi="Times New Roman"/>
          <w:sz w:val="28"/>
          <w:szCs w:val="28"/>
        </w:rPr>
        <w:t xml:space="preserve">в отношении проектов </w:t>
      </w:r>
      <w:r w:rsidR="004A429F">
        <w:rPr>
          <w:rFonts w:ascii="Times New Roman" w:eastAsiaTheme="minorHAnsi" w:hAnsi="Times New Roman"/>
          <w:sz w:val="28"/>
          <w:szCs w:val="28"/>
        </w:rPr>
        <w:t xml:space="preserve">муниципальных </w:t>
      </w:r>
      <w:r w:rsidR="00014688">
        <w:rPr>
          <w:rFonts w:ascii="Times New Roman" w:eastAsiaTheme="minorHAnsi" w:hAnsi="Times New Roman"/>
          <w:sz w:val="28"/>
          <w:szCs w:val="28"/>
        </w:rPr>
        <w:t xml:space="preserve">нормативных </w:t>
      </w:r>
      <w:r w:rsidR="004A429F">
        <w:rPr>
          <w:rFonts w:ascii="Times New Roman" w:eastAsiaTheme="minorHAnsi" w:hAnsi="Times New Roman"/>
          <w:sz w:val="28"/>
          <w:szCs w:val="28"/>
        </w:rPr>
        <w:t>правовых актов</w:t>
      </w:r>
      <w:r>
        <w:rPr>
          <w:rFonts w:ascii="Times New Roman" w:eastAsiaTheme="minorHAnsi" w:hAnsi="Times New Roman"/>
          <w:sz w:val="28"/>
          <w:szCs w:val="28"/>
        </w:rPr>
        <w:t xml:space="preserve"> или их отдельных положений, содержащих сведения, составляющие государственную тайну, или сведения конфиденциального характера, проектов актов, подготавливаемых в рамках реализации приоритетных проектов (программ);</w:t>
      </w:r>
    </w:p>
    <w:p w:rsidR="00DD2139" w:rsidRDefault="004A429F" w:rsidP="009B5F97">
      <w:pPr>
        <w:autoSpaceDE w:val="0"/>
        <w:autoSpaceDN w:val="0"/>
        <w:adjustRightInd w:val="0"/>
        <w:spacing w:after="0" w:line="240" w:lineRule="auto"/>
        <w:ind w:firstLine="567"/>
        <w:jc w:val="both"/>
        <w:rPr>
          <w:rFonts w:ascii="Times New Roman" w:hAnsi="Times New Roman"/>
          <w:sz w:val="28"/>
          <w:szCs w:val="28"/>
        </w:rPr>
      </w:pPr>
      <w:r>
        <w:rPr>
          <w:rFonts w:ascii="Times New Roman" w:eastAsiaTheme="minorHAnsi" w:hAnsi="Times New Roman"/>
          <w:sz w:val="28"/>
          <w:szCs w:val="28"/>
        </w:rPr>
        <w:t>5) проектов муниципальных</w:t>
      </w:r>
      <w:r w:rsidR="00014688">
        <w:rPr>
          <w:rFonts w:ascii="Times New Roman" w:eastAsiaTheme="minorHAnsi" w:hAnsi="Times New Roman"/>
          <w:sz w:val="28"/>
          <w:szCs w:val="28"/>
        </w:rPr>
        <w:t xml:space="preserve"> нормативных </w:t>
      </w:r>
      <w:r>
        <w:rPr>
          <w:rFonts w:ascii="Times New Roman" w:eastAsiaTheme="minorHAnsi" w:hAnsi="Times New Roman"/>
          <w:sz w:val="28"/>
          <w:szCs w:val="28"/>
        </w:rPr>
        <w:t>правовых актов</w:t>
      </w:r>
      <w:r w:rsidR="00866FFE">
        <w:rPr>
          <w:rFonts w:ascii="Times New Roman" w:eastAsiaTheme="minorHAnsi" w:hAnsi="Times New Roman"/>
          <w:sz w:val="28"/>
          <w:szCs w:val="28"/>
        </w:rPr>
        <w:t xml:space="preserve">, подлежащих публичным слушаниям в соответствии со статьей 28 </w:t>
      </w:r>
      <w:r w:rsidR="00866FFE" w:rsidRPr="00A10D43">
        <w:rPr>
          <w:rFonts w:ascii="Times New Roman" w:hAnsi="Times New Roman"/>
          <w:bCs/>
          <w:color w:val="000000"/>
          <w:spacing w:val="3"/>
          <w:sz w:val="28"/>
          <w:szCs w:val="28"/>
        </w:rPr>
        <w:t xml:space="preserve">Федерального закона </w:t>
      </w:r>
      <w:r w:rsidR="009B5F97">
        <w:rPr>
          <w:rFonts w:ascii="Times New Roman" w:hAnsi="Times New Roman"/>
          <w:bCs/>
          <w:color w:val="000000"/>
          <w:spacing w:val="3"/>
          <w:sz w:val="28"/>
          <w:szCs w:val="28"/>
        </w:rPr>
        <w:t xml:space="preserve">от </w:t>
      </w:r>
      <w:r w:rsidR="00866FFE" w:rsidRPr="00A10D43">
        <w:rPr>
          <w:rFonts w:ascii="Times New Roman" w:hAnsi="Times New Roman"/>
          <w:bCs/>
          <w:color w:val="000000"/>
          <w:spacing w:val="3"/>
          <w:sz w:val="28"/>
          <w:szCs w:val="28"/>
        </w:rPr>
        <w:t>6</w:t>
      </w:r>
      <w:r w:rsidR="009B5F97">
        <w:rPr>
          <w:rFonts w:ascii="Times New Roman" w:hAnsi="Times New Roman"/>
          <w:bCs/>
          <w:color w:val="000000"/>
          <w:spacing w:val="3"/>
          <w:sz w:val="28"/>
          <w:szCs w:val="28"/>
        </w:rPr>
        <w:t xml:space="preserve"> октября </w:t>
      </w:r>
      <w:r w:rsidR="00866FFE" w:rsidRPr="00A10D43">
        <w:rPr>
          <w:rFonts w:ascii="Times New Roman" w:hAnsi="Times New Roman"/>
          <w:bCs/>
          <w:color w:val="000000"/>
          <w:spacing w:val="3"/>
          <w:sz w:val="28"/>
          <w:szCs w:val="28"/>
        </w:rPr>
        <w:t xml:space="preserve">2003 </w:t>
      </w:r>
      <w:r w:rsidR="009B5F97">
        <w:rPr>
          <w:rFonts w:ascii="Times New Roman" w:hAnsi="Times New Roman"/>
          <w:bCs/>
          <w:color w:val="000000"/>
          <w:spacing w:val="3"/>
          <w:sz w:val="28"/>
          <w:szCs w:val="28"/>
        </w:rPr>
        <w:t xml:space="preserve">года </w:t>
      </w:r>
      <w:r w:rsidR="00866FFE">
        <w:rPr>
          <w:rFonts w:ascii="Times New Roman" w:hAnsi="Times New Roman"/>
          <w:bCs/>
          <w:color w:val="000000"/>
          <w:spacing w:val="3"/>
          <w:sz w:val="28"/>
          <w:szCs w:val="28"/>
        </w:rPr>
        <w:t>№ 1</w:t>
      </w:r>
      <w:r w:rsidR="009B5F97">
        <w:rPr>
          <w:rFonts w:ascii="Times New Roman" w:hAnsi="Times New Roman"/>
          <w:bCs/>
          <w:color w:val="000000"/>
          <w:spacing w:val="3"/>
          <w:sz w:val="28"/>
          <w:szCs w:val="28"/>
        </w:rPr>
        <w:t>31-ФЗ «</w:t>
      </w:r>
      <w:r w:rsidR="00866FFE" w:rsidRPr="00A10D43">
        <w:rPr>
          <w:rFonts w:ascii="Times New Roman" w:hAnsi="Times New Roman"/>
          <w:bCs/>
          <w:color w:val="000000"/>
          <w:spacing w:val="3"/>
          <w:sz w:val="28"/>
          <w:szCs w:val="28"/>
        </w:rPr>
        <w:t>Об общих принципах организации местного самоуправления в Российской Федерации</w:t>
      </w:r>
      <w:r w:rsidR="009B5F97">
        <w:rPr>
          <w:rFonts w:ascii="Times New Roman" w:hAnsi="Times New Roman"/>
          <w:bCs/>
          <w:color w:val="000000"/>
          <w:spacing w:val="3"/>
          <w:sz w:val="28"/>
          <w:szCs w:val="28"/>
        </w:rPr>
        <w:t>»</w:t>
      </w:r>
      <w:r w:rsidR="007C06C6">
        <w:rPr>
          <w:rFonts w:ascii="Times New Roman" w:hAnsi="Times New Roman"/>
          <w:bCs/>
          <w:color w:val="000000"/>
          <w:spacing w:val="3"/>
          <w:sz w:val="28"/>
          <w:szCs w:val="28"/>
        </w:rPr>
        <w:t>.</w:t>
      </w:r>
    </w:p>
    <w:p w:rsidR="00FF4E30" w:rsidRDefault="007C06C6" w:rsidP="009B5F97">
      <w:pPr>
        <w:autoSpaceDE w:val="0"/>
        <w:autoSpaceDN w:val="0"/>
        <w:adjustRightInd w:val="0"/>
        <w:spacing w:after="0" w:line="240" w:lineRule="auto"/>
        <w:ind w:firstLine="567"/>
        <w:jc w:val="both"/>
        <w:rPr>
          <w:rFonts w:ascii="Times New Roman" w:eastAsiaTheme="minorHAnsi" w:hAnsi="Times New Roman"/>
          <w:sz w:val="28"/>
          <w:szCs w:val="28"/>
        </w:rPr>
      </w:pPr>
      <w:r>
        <w:rPr>
          <w:rFonts w:ascii="Times New Roman" w:hAnsi="Times New Roman"/>
          <w:sz w:val="28"/>
          <w:szCs w:val="28"/>
        </w:rPr>
        <w:t>1.3. К проектам муниципальных нормативных правовых актов, в отношении которых проводится оценка регулирующего воздействия</w:t>
      </w:r>
      <w:r w:rsidR="00FF4E30">
        <w:rPr>
          <w:rFonts w:ascii="Times New Roman" w:hAnsi="Times New Roman"/>
          <w:sz w:val="28"/>
          <w:szCs w:val="28"/>
        </w:rPr>
        <w:t xml:space="preserve"> в соответствии с настоящим Порядком</w:t>
      </w:r>
      <w:r>
        <w:rPr>
          <w:rFonts w:ascii="Times New Roman" w:hAnsi="Times New Roman"/>
          <w:sz w:val="28"/>
          <w:szCs w:val="28"/>
        </w:rPr>
        <w:t>, относятся</w:t>
      </w:r>
      <w:r w:rsidR="00FF4E30">
        <w:rPr>
          <w:rFonts w:ascii="Times New Roman" w:hAnsi="Times New Roman"/>
          <w:sz w:val="28"/>
          <w:szCs w:val="28"/>
        </w:rPr>
        <w:t>:</w:t>
      </w:r>
      <w:r>
        <w:rPr>
          <w:rFonts w:ascii="Times New Roman" w:hAnsi="Times New Roman"/>
          <w:sz w:val="28"/>
          <w:szCs w:val="28"/>
        </w:rPr>
        <w:t xml:space="preserve"> проекты </w:t>
      </w:r>
      <w:r w:rsidR="00014688">
        <w:rPr>
          <w:rFonts w:ascii="Times New Roman" w:hAnsi="Times New Roman"/>
          <w:sz w:val="28"/>
          <w:szCs w:val="28"/>
        </w:rPr>
        <w:t xml:space="preserve">муниципальных </w:t>
      </w:r>
      <w:r>
        <w:rPr>
          <w:rFonts w:ascii="Times New Roman" w:hAnsi="Times New Roman"/>
          <w:sz w:val="28"/>
          <w:szCs w:val="28"/>
        </w:rPr>
        <w:t>нормативных правовых актов</w:t>
      </w:r>
      <w:r w:rsidR="009B5F97">
        <w:rPr>
          <w:rFonts w:ascii="Times New Roman" w:hAnsi="Times New Roman"/>
          <w:sz w:val="28"/>
          <w:szCs w:val="28"/>
        </w:rPr>
        <w:t xml:space="preserve"> </w:t>
      </w:r>
      <w:r>
        <w:rPr>
          <w:rFonts w:ascii="Times New Roman" w:hAnsi="Times New Roman"/>
          <w:sz w:val="28"/>
          <w:szCs w:val="28"/>
        </w:rPr>
        <w:t>Представительн</w:t>
      </w:r>
      <w:r w:rsidR="009B5F97">
        <w:rPr>
          <w:rFonts w:ascii="Times New Roman" w:hAnsi="Times New Roman"/>
          <w:sz w:val="28"/>
          <w:szCs w:val="28"/>
        </w:rPr>
        <w:t>ого</w:t>
      </w:r>
      <w:r>
        <w:rPr>
          <w:rFonts w:ascii="Times New Roman" w:hAnsi="Times New Roman"/>
          <w:sz w:val="28"/>
          <w:szCs w:val="28"/>
        </w:rPr>
        <w:t xml:space="preserve"> Собрани</w:t>
      </w:r>
      <w:r w:rsidR="009B5F97">
        <w:rPr>
          <w:rFonts w:ascii="Times New Roman" w:hAnsi="Times New Roman"/>
          <w:sz w:val="28"/>
          <w:szCs w:val="28"/>
        </w:rPr>
        <w:t xml:space="preserve">я </w:t>
      </w:r>
      <w:r>
        <w:rPr>
          <w:rFonts w:ascii="Times New Roman" w:hAnsi="Times New Roman"/>
          <w:sz w:val="28"/>
          <w:szCs w:val="28"/>
        </w:rPr>
        <w:t xml:space="preserve"> Курского района Курской области, субъектом права законодательной инициативы которых выступает Глава Курского района Курской области, </w:t>
      </w:r>
      <w:r w:rsidR="00FF4E30">
        <w:rPr>
          <w:rFonts w:ascii="Times New Roman" w:hAnsi="Times New Roman"/>
          <w:sz w:val="28"/>
          <w:szCs w:val="28"/>
        </w:rPr>
        <w:t xml:space="preserve">проекты муниципальных нормативных правовых актов, </w:t>
      </w:r>
      <w:r w:rsidR="009B5F97">
        <w:rPr>
          <w:rFonts w:ascii="Times New Roman" w:hAnsi="Times New Roman"/>
          <w:sz w:val="28"/>
          <w:szCs w:val="28"/>
        </w:rPr>
        <w:t>разрабатываемые структурными подразделениями Администрации</w:t>
      </w:r>
      <w:r w:rsidR="00FF4E30">
        <w:rPr>
          <w:rFonts w:ascii="Times New Roman" w:hAnsi="Times New Roman"/>
          <w:sz w:val="28"/>
          <w:szCs w:val="28"/>
        </w:rPr>
        <w:t xml:space="preserve"> Курского района </w:t>
      </w:r>
      <w:r w:rsidR="00FF4E30">
        <w:rPr>
          <w:rFonts w:ascii="Times New Roman" w:hAnsi="Times New Roman"/>
          <w:sz w:val="28"/>
          <w:szCs w:val="28"/>
        </w:rPr>
        <w:lastRenderedPageBreak/>
        <w:t xml:space="preserve">Курской области, </w:t>
      </w:r>
      <w:r w:rsidR="00FF4E30">
        <w:rPr>
          <w:rFonts w:ascii="Times New Roman" w:eastAsiaTheme="minorHAnsi" w:hAnsi="Times New Roman"/>
          <w:sz w:val="28"/>
          <w:szCs w:val="28"/>
        </w:rPr>
        <w:t>устанавливающие новые или изменяющие ранее предусмотренные</w:t>
      </w:r>
      <w:r w:rsidR="00014688">
        <w:rPr>
          <w:rFonts w:ascii="Times New Roman" w:eastAsiaTheme="minorHAnsi" w:hAnsi="Times New Roman"/>
          <w:sz w:val="28"/>
          <w:szCs w:val="28"/>
        </w:rPr>
        <w:t xml:space="preserve"> муниципальными </w:t>
      </w:r>
      <w:r w:rsidR="00FF4E30">
        <w:rPr>
          <w:rFonts w:ascii="Times New Roman" w:eastAsiaTheme="minorHAnsi" w:hAnsi="Times New Roman"/>
          <w:sz w:val="28"/>
          <w:szCs w:val="28"/>
        </w:rPr>
        <w:t xml:space="preserve"> нормативными правовыми актами </w:t>
      </w:r>
      <w:r w:rsidR="00FA385E">
        <w:rPr>
          <w:rFonts w:ascii="Times New Roman" w:eastAsiaTheme="minorHAnsi" w:hAnsi="Times New Roman"/>
          <w:sz w:val="28"/>
          <w:szCs w:val="28"/>
        </w:rPr>
        <w:t xml:space="preserve">Курского района </w:t>
      </w:r>
      <w:r w:rsidR="00FF4E30">
        <w:rPr>
          <w:rFonts w:ascii="Times New Roman" w:eastAsiaTheme="minorHAnsi" w:hAnsi="Times New Roman"/>
          <w:sz w:val="28"/>
          <w:szCs w:val="28"/>
        </w:rPr>
        <w:t xml:space="preserve">Курской области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w:t>
      </w:r>
      <w:r w:rsidR="00014688">
        <w:rPr>
          <w:rFonts w:ascii="Times New Roman" w:eastAsiaTheme="minorHAnsi" w:hAnsi="Times New Roman"/>
          <w:sz w:val="28"/>
          <w:szCs w:val="28"/>
        </w:rPr>
        <w:t xml:space="preserve">муниципальных </w:t>
      </w:r>
      <w:r w:rsidR="00FF4E30">
        <w:rPr>
          <w:rFonts w:ascii="Times New Roman" w:eastAsiaTheme="minorHAnsi" w:hAnsi="Times New Roman"/>
          <w:sz w:val="28"/>
          <w:szCs w:val="28"/>
        </w:rPr>
        <w:t xml:space="preserve">нормативных правовых актов </w:t>
      </w:r>
      <w:r w:rsidR="00014688">
        <w:rPr>
          <w:rFonts w:ascii="Times New Roman" w:eastAsiaTheme="minorHAnsi" w:hAnsi="Times New Roman"/>
          <w:sz w:val="28"/>
          <w:szCs w:val="28"/>
        </w:rPr>
        <w:t xml:space="preserve">Курского района </w:t>
      </w:r>
      <w:r w:rsidR="00FF4E30">
        <w:rPr>
          <w:rFonts w:ascii="Times New Roman" w:eastAsiaTheme="minorHAnsi" w:hAnsi="Times New Roman"/>
          <w:sz w:val="28"/>
          <w:szCs w:val="28"/>
        </w:rPr>
        <w:t>Курской области, затрагивающих вопросы осуществления предпринимательско</w:t>
      </w:r>
      <w:r w:rsidR="00FA385E">
        <w:rPr>
          <w:rFonts w:ascii="Times New Roman" w:eastAsiaTheme="minorHAnsi" w:hAnsi="Times New Roman"/>
          <w:sz w:val="28"/>
          <w:szCs w:val="28"/>
        </w:rPr>
        <w:t>й и инвестиционной деятельности</w:t>
      </w:r>
      <w:r w:rsidR="00166FF0">
        <w:rPr>
          <w:rFonts w:ascii="Times New Roman" w:eastAsiaTheme="minorHAnsi" w:hAnsi="Times New Roman"/>
          <w:sz w:val="28"/>
          <w:szCs w:val="28"/>
        </w:rPr>
        <w:t xml:space="preserve"> (далее – проекты муниципальных нормативных правовых актов)</w:t>
      </w:r>
      <w:r w:rsidR="00FA385E">
        <w:rPr>
          <w:rFonts w:ascii="Times New Roman" w:eastAsiaTheme="minorHAnsi" w:hAnsi="Times New Roman"/>
          <w:sz w:val="28"/>
          <w:szCs w:val="28"/>
        </w:rPr>
        <w:t>.</w:t>
      </w:r>
    </w:p>
    <w:p w:rsidR="00396A44" w:rsidRDefault="00396A44" w:rsidP="009B5F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 Оценка регулирующего воздействия </w:t>
      </w:r>
      <w:r w:rsidR="006F6051">
        <w:rPr>
          <w:rFonts w:ascii="Times New Roman" w:hAnsi="Times New Roman" w:cs="Times New Roman"/>
          <w:sz w:val="28"/>
          <w:szCs w:val="28"/>
        </w:rPr>
        <w:t xml:space="preserve">проектов </w:t>
      </w:r>
      <w:r w:rsidR="00014688">
        <w:rPr>
          <w:rFonts w:ascii="Times New Roman" w:hAnsi="Times New Roman" w:cs="Times New Roman"/>
          <w:sz w:val="28"/>
          <w:szCs w:val="28"/>
        </w:rPr>
        <w:t xml:space="preserve">муниципальных </w:t>
      </w:r>
      <w:r w:rsidR="006F6051">
        <w:rPr>
          <w:rFonts w:ascii="Times New Roman" w:hAnsi="Times New Roman" w:cs="Times New Roman"/>
          <w:sz w:val="28"/>
          <w:szCs w:val="28"/>
        </w:rPr>
        <w:t xml:space="preserve">нормативных правовых актов проводится структурными подразделениями Администрации Курского района Курской области, осуществляющими разработку проектов </w:t>
      </w:r>
      <w:r w:rsidR="00014688">
        <w:rPr>
          <w:rFonts w:ascii="Times New Roman" w:hAnsi="Times New Roman" w:cs="Times New Roman"/>
          <w:sz w:val="28"/>
          <w:szCs w:val="28"/>
        </w:rPr>
        <w:t xml:space="preserve">муниципальных </w:t>
      </w:r>
      <w:r w:rsidR="006F6051">
        <w:rPr>
          <w:rFonts w:ascii="Times New Roman" w:hAnsi="Times New Roman" w:cs="Times New Roman"/>
          <w:sz w:val="28"/>
          <w:szCs w:val="28"/>
        </w:rPr>
        <w:t>нормативных правых актов (далее – разработчики) в рамках предоставленных полномочий и органом, ответственным за подготовку заключения по результатам проведения оценки регулирующего воздействия.</w:t>
      </w:r>
    </w:p>
    <w:p w:rsidR="003E3F70" w:rsidRDefault="007309F5" w:rsidP="009B5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1.5. Оценка регулирующего воздействия проектов </w:t>
      </w:r>
      <w:r w:rsidR="00014688">
        <w:rPr>
          <w:rFonts w:ascii="Times New Roman" w:eastAsiaTheme="minorHAnsi" w:hAnsi="Times New Roman"/>
          <w:sz w:val="28"/>
          <w:szCs w:val="28"/>
        </w:rPr>
        <w:t xml:space="preserve">муниципальных </w:t>
      </w:r>
      <w:r w:rsidR="00B278D6">
        <w:rPr>
          <w:rFonts w:ascii="Times New Roman" w:eastAsiaTheme="minorHAnsi" w:hAnsi="Times New Roman"/>
          <w:sz w:val="28"/>
          <w:szCs w:val="28"/>
        </w:rPr>
        <w:t xml:space="preserve">нормативных </w:t>
      </w:r>
      <w:r>
        <w:rPr>
          <w:rFonts w:ascii="Times New Roman" w:eastAsiaTheme="minorHAnsi" w:hAnsi="Times New Roman"/>
          <w:sz w:val="28"/>
          <w:szCs w:val="28"/>
        </w:rPr>
        <w:t>правовых актов проводится в целях выявления положений,</w:t>
      </w:r>
      <w:r w:rsidR="00CE7B73">
        <w:rPr>
          <w:rFonts w:ascii="Times New Roman" w:eastAsiaTheme="minorHAnsi" w:hAnsi="Times New Roman"/>
          <w:sz w:val="28"/>
          <w:szCs w:val="28"/>
        </w:rPr>
        <w:t xml:space="preserve"> которые:</w:t>
      </w:r>
      <w:r>
        <w:rPr>
          <w:rFonts w:ascii="Times New Roman" w:eastAsiaTheme="minorHAnsi" w:hAnsi="Times New Roman"/>
          <w:sz w:val="28"/>
          <w:szCs w:val="28"/>
        </w:rPr>
        <w:t xml:space="preserve"> </w:t>
      </w:r>
    </w:p>
    <w:p w:rsidR="003E3F70" w:rsidRDefault="00CE7B73" w:rsidP="009B5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1) </w:t>
      </w:r>
      <w:r w:rsidR="007309F5">
        <w:rPr>
          <w:rFonts w:ascii="Times New Roman" w:eastAsiaTheme="minorHAnsi" w:hAnsi="Times New Roman"/>
          <w:sz w:val="28"/>
          <w:szCs w:val="28"/>
        </w:rPr>
        <w:t>вводя</w:t>
      </w:r>
      <w:r>
        <w:rPr>
          <w:rFonts w:ascii="Times New Roman" w:eastAsiaTheme="minorHAnsi" w:hAnsi="Times New Roman"/>
          <w:sz w:val="28"/>
          <w:szCs w:val="28"/>
        </w:rPr>
        <w:t>т</w:t>
      </w:r>
      <w:r w:rsidR="007309F5">
        <w:rPr>
          <w:rFonts w:ascii="Times New Roman" w:eastAsiaTheme="minorHAnsi" w:hAnsi="Times New Roman"/>
          <w:sz w:val="28"/>
          <w:szCs w:val="28"/>
        </w:rPr>
        <w:t xml:space="preserve">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w:t>
      </w:r>
      <w:r>
        <w:rPr>
          <w:rFonts w:ascii="Times New Roman" w:eastAsiaTheme="minorHAnsi" w:hAnsi="Times New Roman"/>
          <w:sz w:val="28"/>
          <w:szCs w:val="28"/>
        </w:rPr>
        <w:t>ложений;</w:t>
      </w:r>
    </w:p>
    <w:p w:rsidR="003E3F70" w:rsidRDefault="00CE7B73" w:rsidP="009B5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2) </w:t>
      </w:r>
      <w:r w:rsidR="007309F5">
        <w:rPr>
          <w:rFonts w:ascii="Times New Roman" w:eastAsiaTheme="minorHAnsi" w:hAnsi="Times New Roman"/>
          <w:sz w:val="28"/>
          <w:szCs w:val="28"/>
        </w:rPr>
        <w:t>способствую</w:t>
      </w:r>
      <w:r>
        <w:rPr>
          <w:rFonts w:ascii="Times New Roman" w:eastAsiaTheme="minorHAnsi" w:hAnsi="Times New Roman"/>
          <w:sz w:val="28"/>
          <w:szCs w:val="28"/>
        </w:rPr>
        <w:t>т</w:t>
      </w:r>
      <w:r w:rsidR="007309F5">
        <w:rPr>
          <w:rFonts w:ascii="Times New Roman" w:eastAsiaTheme="minorHAnsi" w:hAnsi="Times New Roman"/>
          <w:sz w:val="28"/>
          <w:szCs w:val="28"/>
        </w:rPr>
        <w:t xml:space="preserve"> возникновению необоснованных расходов субъектов предпринимательской </w:t>
      </w:r>
      <w:r>
        <w:rPr>
          <w:rFonts w:ascii="Times New Roman" w:eastAsiaTheme="minorHAnsi" w:hAnsi="Times New Roman"/>
          <w:sz w:val="28"/>
          <w:szCs w:val="28"/>
        </w:rPr>
        <w:t>и инвестиционной деятельности;</w:t>
      </w:r>
    </w:p>
    <w:p w:rsidR="007309F5" w:rsidRDefault="00CE7B73" w:rsidP="009B5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3) </w:t>
      </w:r>
      <w:r w:rsidR="003E3F70">
        <w:rPr>
          <w:rFonts w:ascii="Times New Roman" w:eastAsiaTheme="minorHAnsi" w:hAnsi="Times New Roman"/>
          <w:sz w:val="28"/>
          <w:szCs w:val="28"/>
        </w:rPr>
        <w:t>способствую</w:t>
      </w:r>
      <w:r>
        <w:rPr>
          <w:rFonts w:ascii="Times New Roman" w:eastAsiaTheme="minorHAnsi" w:hAnsi="Times New Roman"/>
          <w:sz w:val="28"/>
          <w:szCs w:val="28"/>
        </w:rPr>
        <w:t>т</w:t>
      </w:r>
      <w:r w:rsidR="003E3F70">
        <w:rPr>
          <w:rFonts w:ascii="Times New Roman" w:eastAsiaTheme="minorHAnsi" w:hAnsi="Times New Roman"/>
          <w:sz w:val="28"/>
          <w:szCs w:val="28"/>
        </w:rPr>
        <w:t xml:space="preserve"> возникновению необоснованных расходов </w:t>
      </w:r>
      <w:r w:rsidR="007309F5">
        <w:rPr>
          <w:rFonts w:ascii="Times New Roman" w:eastAsiaTheme="minorHAnsi" w:hAnsi="Times New Roman"/>
          <w:sz w:val="28"/>
          <w:szCs w:val="28"/>
        </w:rPr>
        <w:t>бюджета Курского района Курской области.</w:t>
      </w:r>
    </w:p>
    <w:p w:rsidR="0042357D" w:rsidRDefault="009E725C" w:rsidP="009B5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1.</w:t>
      </w:r>
      <w:r w:rsidR="00E656BF">
        <w:rPr>
          <w:rFonts w:ascii="Times New Roman" w:eastAsiaTheme="minorHAnsi" w:hAnsi="Times New Roman"/>
          <w:sz w:val="28"/>
          <w:szCs w:val="28"/>
        </w:rPr>
        <w:t>6</w:t>
      </w:r>
      <w:r w:rsidR="0042357D">
        <w:rPr>
          <w:rFonts w:ascii="Times New Roman" w:eastAsiaTheme="minorHAnsi" w:hAnsi="Times New Roman"/>
          <w:sz w:val="28"/>
          <w:szCs w:val="28"/>
        </w:rPr>
        <w:t xml:space="preserve">. Оценка регулирующего воздействия проектов </w:t>
      </w:r>
      <w:r w:rsidR="00014688">
        <w:rPr>
          <w:rFonts w:ascii="Times New Roman" w:eastAsiaTheme="minorHAnsi" w:hAnsi="Times New Roman"/>
          <w:sz w:val="28"/>
          <w:szCs w:val="28"/>
        </w:rPr>
        <w:t xml:space="preserve">муниципальных нормативных правовых </w:t>
      </w:r>
      <w:r w:rsidR="0042357D">
        <w:rPr>
          <w:rFonts w:ascii="Times New Roman" w:eastAsiaTheme="minorHAnsi" w:hAnsi="Times New Roman"/>
          <w:sz w:val="28"/>
          <w:szCs w:val="28"/>
        </w:rPr>
        <w:t>актов проводится с учетом степени регулирующего воздействия положений, содержащихся в подготовленном разработчиком проекте акта:</w:t>
      </w:r>
    </w:p>
    <w:p w:rsidR="0042357D" w:rsidRDefault="00B278D6" w:rsidP="009B5F97">
      <w:pPr>
        <w:autoSpaceDE w:val="0"/>
        <w:autoSpaceDN w:val="0"/>
        <w:adjustRightInd w:val="0"/>
        <w:spacing w:after="0" w:line="240" w:lineRule="auto"/>
        <w:ind w:firstLine="540"/>
        <w:jc w:val="both"/>
        <w:rPr>
          <w:rFonts w:ascii="Times New Roman" w:eastAsiaTheme="minorHAnsi" w:hAnsi="Times New Roman"/>
          <w:sz w:val="28"/>
          <w:szCs w:val="28"/>
        </w:rPr>
      </w:pPr>
      <w:bookmarkStart w:id="1" w:name="Par1"/>
      <w:bookmarkEnd w:id="1"/>
      <w:r>
        <w:rPr>
          <w:rFonts w:ascii="Times New Roman" w:eastAsiaTheme="minorHAnsi" w:hAnsi="Times New Roman"/>
          <w:sz w:val="28"/>
          <w:szCs w:val="28"/>
        </w:rPr>
        <w:t>1</w:t>
      </w:r>
      <w:r w:rsidR="0042357D">
        <w:rPr>
          <w:rFonts w:ascii="Times New Roman" w:eastAsiaTheme="minorHAnsi" w:hAnsi="Times New Roman"/>
          <w:sz w:val="28"/>
          <w:szCs w:val="28"/>
        </w:rPr>
        <w:t xml:space="preserve">) высокая степень регулирующего воздействия - проект </w:t>
      </w:r>
      <w:r w:rsidR="00014688">
        <w:rPr>
          <w:rFonts w:ascii="Times New Roman" w:eastAsiaTheme="minorHAnsi" w:hAnsi="Times New Roman"/>
          <w:sz w:val="28"/>
          <w:szCs w:val="28"/>
        </w:rPr>
        <w:t xml:space="preserve">муниципального нормативного правового </w:t>
      </w:r>
      <w:r w:rsidR="0042357D">
        <w:rPr>
          <w:rFonts w:ascii="Times New Roman" w:eastAsiaTheme="minorHAnsi" w:hAnsi="Times New Roman"/>
          <w:sz w:val="28"/>
          <w:szCs w:val="28"/>
        </w:rPr>
        <w:t>акта содержит положения, устанавливающие ранее не предусмотренные законода</w:t>
      </w:r>
      <w:r w:rsidR="009E725C">
        <w:rPr>
          <w:rFonts w:ascii="Times New Roman" w:eastAsiaTheme="minorHAnsi" w:hAnsi="Times New Roman"/>
          <w:sz w:val="28"/>
          <w:szCs w:val="28"/>
        </w:rPr>
        <w:t xml:space="preserve">тельством Российской Федерации, </w:t>
      </w:r>
      <w:r w:rsidR="0042357D">
        <w:rPr>
          <w:rFonts w:ascii="Times New Roman" w:eastAsiaTheme="minorHAnsi" w:hAnsi="Times New Roman"/>
          <w:sz w:val="28"/>
          <w:szCs w:val="28"/>
        </w:rPr>
        <w:t xml:space="preserve">Курской области и </w:t>
      </w:r>
      <w:r w:rsidR="00014688">
        <w:rPr>
          <w:rFonts w:ascii="Times New Roman" w:eastAsiaTheme="minorHAnsi" w:hAnsi="Times New Roman"/>
          <w:sz w:val="28"/>
          <w:szCs w:val="28"/>
        </w:rPr>
        <w:t xml:space="preserve">муниципальными </w:t>
      </w:r>
      <w:r w:rsidR="0042357D">
        <w:rPr>
          <w:rFonts w:ascii="Times New Roman" w:eastAsiaTheme="minorHAnsi" w:hAnsi="Times New Roman"/>
          <w:sz w:val="28"/>
          <w:szCs w:val="28"/>
        </w:rPr>
        <w:t xml:space="preserve">нормативными правовыми актами </w:t>
      </w:r>
      <w:r w:rsidR="009E725C">
        <w:rPr>
          <w:rFonts w:ascii="Times New Roman" w:eastAsiaTheme="minorHAnsi" w:hAnsi="Times New Roman"/>
          <w:sz w:val="28"/>
          <w:szCs w:val="28"/>
        </w:rPr>
        <w:t xml:space="preserve">Курского района Курской области </w:t>
      </w:r>
      <w:r w:rsidR="0042357D">
        <w:rPr>
          <w:rFonts w:ascii="Times New Roman" w:eastAsiaTheme="minorHAnsi" w:hAnsi="Times New Roman"/>
          <w:sz w:val="28"/>
          <w:szCs w:val="28"/>
        </w:rPr>
        <w:t>обязанности, запреты и ограничения для субъектов предпринимательской и инвестиционной деятельности или способствующие их установлению, а также положения, приводящие к возникновению ранее не предусмотренных законодат</w:t>
      </w:r>
      <w:r w:rsidR="009E725C">
        <w:rPr>
          <w:rFonts w:ascii="Times New Roman" w:eastAsiaTheme="minorHAnsi" w:hAnsi="Times New Roman"/>
          <w:sz w:val="28"/>
          <w:szCs w:val="28"/>
        </w:rPr>
        <w:t xml:space="preserve">ельством Российской Федерации, Курской области и </w:t>
      </w:r>
      <w:r w:rsidR="0042357D">
        <w:rPr>
          <w:rFonts w:ascii="Times New Roman" w:eastAsiaTheme="minorHAnsi" w:hAnsi="Times New Roman"/>
          <w:sz w:val="28"/>
          <w:szCs w:val="28"/>
        </w:rPr>
        <w:t xml:space="preserve">нормативными правовыми актами </w:t>
      </w:r>
      <w:r w:rsidR="009E725C">
        <w:rPr>
          <w:rFonts w:ascii="Times New Roman" w:eastAsiaTheme="minorHAnsi" w:hAnsi="Times New Roman"/>
          <w:sz w:val="28"/>
          <w:szCs w:val="28"/>
        </w:rPr>
        <w:t xml:space="preserve">Курского района Курской области </w:t>
      </w:r>
      <w:r w:rsidR="0042357D">
        <w:rPr>
          <w:rFonts w:ascii="Times New Roman" w:eastAsiaTheme="minorHAnsi" w:hAnsi="Times New Roman"/>
          <w:sz w:val="28"/>
          <w:szCs w:val="28"/>
        </w:rPr>
        <w:t>расходов субъектов предпринимательской и инвестиционной деятельности;</w:t>
      </w:r>
    </w:p>
    <w:p w:rsidR="0042357D" w:rsidRDefault="00B278D6" w:rsidP="009B5F97">
      <w:pPr>
        <w:autoSpaceDE w:val="0"/>
        <w:autoSpaceDN w:val="0"/>
        <w:adjustRightInd w:val="0"/>
        <w:spacing w:after="0" w:line="240" w:lineRule="auto"/>
        <w:ind w:firstLine="540"/>
        <w:jc w:val="both"/>
        <w:rPr>
          <w:rFonts w:ascii="Times New Roman" w:eastAsiaTheme="minorHAnsi" w:hAnsi="Times New Roman"/>
          <w:sz w:val="28"/>
          <w:szCs w:val="28"/>
        </w:rPr>
      </w:pPr>
      <w:bookmarkStart w:id="2" w:name="Par2"/>
      <w:bookmarkEnd w:id="2"/>
      <w:r>
        <w:rPr>
          <w:rFonts w:ascii="Times New Roman" w:eastAsiaTheme="minorHAnsi" w:hAnsi="Times New Roman"/>
          <w:sz w:val="28"/>
          <w:szCs w:val="28"/>
        </w:rPr>
        <w:t>2</w:t>
      </w:r>
      <w:r w:rsidR="0042357D">
        <w:rPr>
          <w:rFonts w:ascii="Times New Roman" w:eastAsiaTheme="minorHAnsi" w:hAnsi="Times New Roman"/>
          <w:sz w:val="28"/>
          <w:szCs w:val="28"/>
        </w:rPr>
        <w:t xml:space="preserve">) средняя степень регулирующего воздействия - проект </w:t>
      </w:r>
      <w:r w:rsidR="00014688">
        <w:rPr>
          <w:rFonts w:ascii="Times New Roman" w:eastAsiaTheme="minorHAnsi" w:hAnsi="Times New Roman"/>
          <w:sz w:val="28"/>
          <w:szCs w:val="28"/>
        </w:rPr>
        <w:t xml:space="preserve">муниципального нормативного правового </w:t>
      </w:r>
      <w:r w:rsidR="0042357D">
        <w:rPr>
          <w:rFonts w:ascii="Times New Roman" w:eastAsiaTheme="minorHAnsi" w:hAnsi="Times New Roman"/>
          <w:sz w:val="28"/>
          <w:szCs w:val="28"/>
        </w:rPr>
        <w:t>акта содержит положения, изменяющие ранее предусмотренные законодат</w:t>
      </w:r>
      <w:r w:rsidR="009E725C">
        <w:rPr>
          <w:rFonts w:ascii="Times New Roman" w:eastAsiaTheme="minorHAnsi" w:hAnsi="Times New Roman"/>
          <w:sz w:val="28"/>
          <w:szCs w:val="28"/>
        </w:rPr>
        <w:t xml:space="preserve">ельством Российской </w:t>
      </w:r>
      <w:r w:rsidR="009E725C">
        <w:rPr>
          <w:rFonts w:ascii="Times New Roman" w:eastAsiaTheme="minorHAnsi" w:hAnsi="Times New Roman"/>
          <w:sz w:val="28"/>
          <w:szCs w:val="28"/>
        </w:rPr>
        <w:lastRenderedPageBreak/>
        <w:t xml:space="preserve">Федерации, </w:t>
      </w:r>
      <w:r w:rsidR="0042357D">
        <w:rPr>
          <w:rFonts w:ascii="Times New Roman" w:eastAsiaTheme="minorHAnsi" w:hAnsi="Times New Roman"/>
          <w:sz w:val="28"/>
          <w:szCs w:val="28"/>
        </w:rPr>
        <w:t xml:space="preserve">Курской области и </w:t>
      </w:r>
      <w:r w:rsidR="00014688">
        <w:rPr>
          <w:rFonts w:ascii="Times New Roman" w:eastAsiaTheme="minorHAnsi" w:hAnsi="Times New Roman"/>
          <w:sz w:val="28"/>
          <w:szCs w:val="28"/>
        </w:rPr>
        <w:t xml:space="preserve">муниципальными </w:t>
      </w:r>
      <w:r w:rsidR="0042357D">
        <w:rPr>
          <w:rFonts w:ascii="Times New Roman" w:eastAsiaTheme="minorHAnsi" w:hAnsi="Times New Roman"/>
          <w:sz w:val="28"/>
          <w:szCs w:val="28"/>
        </w:rPr>
        <w:t xml:space="preserve">нормативными правовыми актами </w:t>
      </w:r>
      <w:r w:rsidR="009E725C">
        <w:rPr>
          <w:rFonts w:ascii="Times New Roman" w:eastAsiaTheme="minorHAnsi" w:hAnsi="Times New Roman"/>
          <w:sz w:val="28"/>
          <w:szCs w:val="28"/>
        </w:rPr>
        <w:t xml:space="preserve">Курского района Курской области </w:t>
      </w:r>
      <w:r w:rsidR="0042357D">
        <w:rPr>
          <w:rFonts w:ascii="Times New Roman" w:eastAsiaTheme="minorHAnsi" w:hAnsi="Times New Roman"/>
          <w:sz w:val="28"/>
          <w:szCs w:val="28"/>
        </w:rPr>
        <w:t>обязанности, запреты и ограничения для субъектов предпринимательской и инвестиционной деятельности или способствующие их установлению, а также положения, приводящие к увеличению ранее предусмотренных законодат</w:t>
      </w:r>
      <w:r w:rsidR="009E725C">
        <w:rPr>
          <w:rFonts w:ascii="Times New Roman" w:eastAsiaTheme="minorHAnsi" w:hAnsi="Times New Roman"/>
          <w:sz w:val="28"/>
          <w:szCs w:val="28"/>
        </w:rPr>
        <w:t xml:space="preserve">ельством Российской Федерации, </w:t>
      </w:r>
      <w:r w:rsidR="0042357D">
        <w:rPr>
          <w:rFonts w:ascii="Times New Roman" w:eastAsiaTheme="minorHAnsi" w:hAnsi="Times New Roman"/>
          <w:sz w:val="28"/>
          <w:szCs w:val="28"/>
        </w:rPr>
        <w:t xml:space="preserve">Курской области и </w:t>
      </w:r>
      <w:r w:rsidR="00014688">
        <w:rPr>
          <w:rFonts w:ascii="Times New Roman" w:eastAsiaTheme="minorHAnsi" w:hAnsi="Times New Roman"/>
          <w:sz w:val="28"/>
          <w:szCs w:val="28"/>
        </w:rPr>
        <w:t xml:space="preserve">муниципальными </w:t>
      </w:r>
      <w:r w:rsidR="0042357D">
        <w:rPr>
          <w:rFonts w:ascii="Times New Roman" w:eastAsiaTheme="minorHAnsi" w:hAnsi="Times New Roman"/>
          <w:sz w:val="28"/>
          <w:szCs w:val="28"/>
        </w:rPr>
        <w:t xml:space="preserve">нормативными правовыми актами </w:t>
      </w:r>
      <w:r w:rsidR="009E725C">
        <w:rPr>
          <w:rFonts w:ascii="Times New Roman" w:eastAsiaTheme="minorHAnsi" w:hAnsi="Times New Roman"/>
          <w:sz w:val="28"/>
          <w:szCs w:val="28"/>
        </w:rPr>
        <w:t xml:space="preserve">Курского района Курской области </w:t>
      </w:r>
      <w:r w:rsidR="0042357D">
        <w:rPr>
          <w:rFonts w:ascii="Times New Roman" w:eastAsiaTheme="minorHAnsi" w:hAnsi="Times New Roman"/>
          <w:sz w:val="28"/>
          <w:szCs w:val="28"/>
        </w:rPr>
        <w:t>расходов субъектов предпринимательской и инвестиционной деятельности;</w:t>
      </w:r>
    </w:p>
    <w:p w:rsidR="0042357D" w:rsidRPr="009C209F" w:rsidRDefault="00B278D6" w:rsidP="009B5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w:t>
      </w:r>
      <w:r w:rsidR="0042357D" w:rsidRPr="009C209F">
        <w:rPr>
          <w:rFonts w:ascii="Times New Roman" w:eastAsiaTheme="minorHAnsi" w:hAnsi="Times New Roman"/>
          <w:sz w:val="28"/>
          <w:szCs w:val="28"/>
        </w:rPr>
        <w:t xml:space="preserve">) низкая степень регулирующего воздействия - проект </w:t>
      </w:r>
      <w:r w:rsidR="00014688">
        <w:rPr>
          <w:rFonts w:ascii="Times New Roman" w:eastAsiaTheme="minorHAnsi" w:hAnsi="Times New Roman"/>
          <w:sz w:val="28"/>
          <w:szCs w:val="28"/>
        </w:rPr>
        <w:t xml:space="preserve">муниципального нормативного правового </w:t>
      </w:r>
      <w:r w:rsidR="0042357D" w:rsidRPr="009C209F">
        <w:rPr>
          <w:rFonts w:ascii="Times New Roman" w:eastAsiaTheme="minorHAnsi" w:hAnsi="Times New Roman"/>
          <w:sz w:val="28"/>
          <w:szCs w:val="28"/>
        </w:rPr>
        <w:t xml:space="preserve">акта не содержит положений, предусмотренных </w:t>
      </w:r>
      <w:hyperlink w:anchor="Par1" w:history="1">
        <w:r w:rsidR="00D753A1">
          <w:rPr>
            <w:rFonts w:ascii="Times New Roman" w:eastAsiaTheme="minorHAnsi" w:hAnsi="Times New Roman"/>
            <w:sz w:val="28"/>
            <w:szCs w:val="28"/>
          </w:rPr>
          <w:t>подпунктами «</w:t>
        </w:r>
        <w:r w:rsidR="0042357D" w:rsidRPr="009C209F">
          <w:rPr>
            <w:rFonts w:ascii="Times New Roman" w:eastAsiaTheme="minorHAnsi" w:hAnsi="Times New Roman"/>
            <w:sz w:val="28"/>
            <w:szCs w:val="28"/>
          </w:rPr>
          <w:t>а</w:t>
        </w:r>
      </w:hyperlink>
      <w:r w:rsidR="00D753A1">
        <w:t>»</w:t>
      </w:r>
      <w:r w:rsidR="0042357D" w:rsidRPr="009C209F">
        <w:rPr>
          <w:rFonts w:ascii="Times New Roman" w:eastAsiaTheme="minorHAnsi" w:hAnsi="Times New Roman"/>
          <w:sz w:val="28"/>
          <w:szCs w:val="28"/>
        </w:rPr>
        <w:t xml:space="preserve"> и </w:t>
      </w:r>
      <w:r w:rsidR="00D753A1">
        <w:rPr>
          <w:rFonts w:ascii="Times New Roman" w:eastAsiaTheme="minorHAnsi" w:hAnsi="Times New Roman"/>
          <w:sz w:val="28"/>
          <w:szCs w:val="28"/>
        </w:rPr>
        <w:t>«</w:t>
      </w:r>
      <w:hyperlink w:anchor="Par2" w:history="1">
        <w:r w:rsidR="0042357D" w:rsidRPr="009C209F">
          <w:rPr>
            <w:rFonts w:ascii="Times New Roman" w:eastAsiaTheme="minorHAnsi" w:hAnsi="Times New Roman"/>
            <w:sz w:val="28"/>
            <w:szCs w:val="28"/>
          </w:rPr>
          <w:t>б</w:t>
        </w:r>
      </w:hyperlink>
      <w:r w:rsidR="00D753A1">
        <w:t>»</w:t>
      </w:r>
      <w:r w:rsidR="0042357D" w:rsidRPr="009C209F">
        <w:rPr>
          <w:rFonts w:ascii="Times New Roman" w:eastAsiaTheme="minorHAnsi" w:hAnsi="Times New Roman"/>
          <w:sz w:val="28"/>
          <w:szCs w:val="28"/>
        </w:rPr>
        <w:t xml:space="preserve"> настоящего пункта, однако подлежит оценке регулирующего воздействия.</w:t>
      </w:r>
    </w:p>
    <w:p w:rsidR="0098667B" w:rsidRDefault="0098667B" w:rsidP="009B5F97">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1.</w:t>
      </w:r>
      <w:r w:rsidR="00E656BF">
        <w:rPr>
          <w:rFonts w:ascii="Times New Roman" w:eastAsiaTheme="minorHAnsi" w:hAnsi="Times New Roman"/>
          <w:sz w:val="28"/>
          <w:szCs w:val="28"/>
        </w:rPr>
        <w:t>7</w:t>
      </w:r>
      <w:r>
        <w:rPr>
          <w:rFonts w:ascii="Times New Roman" w:eastAsiaTheme="minorHAnsi" w:hAnsi="Times New Roman"/>
          <w:sz w:val="28"/>
          <w:szCs w:val="28"/>
        </w:rPr>
        <w:t>. Процедура проведения оценки регулирующего воздействия состоит из следующих этапов:</w:t>
      </w:r>
    </w:p>
    <w:p w:rsidR="0098667B" w:rsidRDefault="00B278D6" w:rsidP="009B5F97">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1</w:t>
      </w:r>
      <w:r w:rsidR="0098667B">
        <w:rPr>
          <w:rFonts w:ascii="Times New Roman" w:eastAsiaTheme="minorHAnsi" w:hAnsi="Times New Roman"/>
          <w:sz w:val="28"/>
          <w:szCs w:val="28"/>
        </w:rPr>
        <w:t xml:space="preserve">) размещение уведомления о подготовке проекта </w:t>
      </w:r>
      <w:r w:rsidR="00014688">
        <w:rPr>
          <w:rFonts w:ascii="Times New Roman" w:eastAsiaTheme="minorHAnsi" w:hAnsi="Times New Roman"/>
          <w:sz w:val="28"/>
          <w:szCs w:val="28"/>
        </w:rPr>
        <w:t xml:space="preserve">муниципального нормативного правового </w:t>
      </w:r>
      <w:r w:rsidR="0098667B">
        <w:rPr>
          <w:rFonts w:ascii="Times New Roman" w:eastAsiaTheme="minorHAnsi" w:hAnsi="Times New Roman"/>
          <w:sz w:val="28"/>
          <w:szCs w:val="28"/>
        </w:rPr>
        <w:t>акта (далее - уведомление);</w:t>
      </w:r>
    </w:p>
    <w:p w:rsidR="0098667B" w:rsidRDefault="00B278D6" w:rsidP="009B5F97">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2</w:t>
      </w:r>
      <w:r w:rsidR="0098667B">
        <w:rPr>
          <w:rFonts w:ascii="Times New Roman" w:eastAsiaTheme="minorHAnsi" w:hAnsi="Times New Roman"/>
          <w:sz w:val="28"/>
          <w:szCs w:val="28"/>
        </w:rPr>
        <w:t>) разработка проекта</w:t>
      </w:r>
      <w:r w:rsidR="00014688">
        <w:rPr>
          <w:rFonts w:ascii="Times New Roman" w:eastAsiaTheme="minorHAnsi" w:hAnsi="Times New Roman"/>
          <w:sz w:val="28"/>
          <w:szCs w:val="28"/>
        </w:rPr>
        <w:t xml:space="preserve"> муниципального нормативного правового </w:t>
      </w:r>
      <w:r w:rsidR="0098667B">
        <w:rPr>
          <w:rFonts w:ascii="Times New Roman" w:eastAsiaTheme="minorHAnsi" w:hAnsi="Times New Roman"/>
          <w:sz w:val="28"/>
          <w:szCs w:val="28"/>
        </w:rPr>
        <w:t>акта, составление сводного отчета о проведении оценки регулирующего воздействия (далее - сводный отчет) и их публичное обсуждение;</w:t>
      </w:r>
    </w:p>
    <w:p w:rsidR="0098667B" w:rsidRDefault="00B278D6" w:rsidP="009B5F97">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3</w:t>
      </w:r>
      <w:r w:rsidR="0098667B">
        <w:rPr>
          <w:rFonts w:ascii="Times New Roman" w:eastAsiaTheme="minorHAnsi" w:hAnsi="Times New Roman"/>
          <w:sz w:val="28"/>
          <w:szCs w:val="28"/>
        </w:rPr>
        <w:t>) подготовка заключения об оценке регулирующего воздействия (далее - заключение).</w:t>
      </w:r>
    </w:p>
    <w:p w:rsidR="00F32B07" w:rsidRDefault="00F32B07" w:rsidP="009B5F97">
      <w:pPr>
        <w:pStyle w:val="ConsPlusNormal"/>
        <w:ind w:firstLine="539"/>
        <w:jc w:val="both"/>
        <w:rPr>
          <w:rFonts w:ascii="Times New Roman" w:hAnsi="Times New Roman" w:cs="Times New Roman"/>
          <w:sz w:val="28"/>
          <w:szCs w:val="28"/>
        </w:rPr>
      </w:pPr>
    </w:p>
    <w:p w:rsidR="007643F4" w:rsidRPr="00D94405" w:rsidRDefault="00663243" w:rsidP="009B5F97">
      <w:pPr>
        <w:pStyle w:val="ConsPlusTitle"/>
        <w:ind w:firstLine="540"/>
        <w:jc w:val="center"/>
        <w:outlineLvl w:val="0"/>
        <w:rPr>
          <w:rFonts w:ascii="Times New Roman" w:hAnsi="Times New Roman" w:cs="Times New Roman"/>
          <w:sz w:val="28"/>
          <w:szCs w:val="28"/>
        </w:rPr>
      </w:pPr>
      <w:r>
        <w:rPr>
          <w:rFonts w:ascii="Times New Roman" w:hAnsi="Times New Roman" w:cs="Times New Roman"/>
          <w:sz w:val="28"/>
          <w:szCs w:val="28"/>
        </w:rPr>
        <w:t>2</w:t>
      </w:r>
      <w:r w:rsidR="007643F4" w:rsidRPr="00D94405">
        <w:rPr>
          <w:rFonts w:ascii="Times New Roman" w:hAnsi="Times New Roman" w:cs="Times New Roman"/>
          <w:sz w:val="28"/>
          <w:szCs w:val="28"/>
        </w:rPr>
        <w:t>. Размещение уведомления</w:t>
      </w:r>
    </w:p>
    <w:p w:rsidR="007643F4" w:rsidRPr="00D94405" w:rsidRDefault="007643F4" w:rsidP="009B5F97">
      <w:pPr>
        <w:pStyle w:val="ConsPlusNormal"/>
        <w:ind w:firstLine="540"/>
        <w:jc w:val="both"/>
        <w:rPr>
          <w:rFonts w:ascii="Times New Roman" w:hAnsi="Times New Roman" w:cs="Times New Roman"/>
          <w:sz w:val="28"/>
          <w:szCs w:val="28"/>
        </w:rPr>
      </w:pPr>
    </w:p>
    <w:p w:rsidR="007643F4" w:rsidRPr="00D94405" w:rsidRDefault="00663243"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1. Разработчик после принятия решения о разработке проекта муниципального нормативного правового акта размещает на </w:t>
      </w:r>
      <w:r w:rsidR="00014688">
        <w:rPr>
          <w:rFonts w:ascii="Times New Roman" w:hAnsi="Times New Roman" w:cs="Times New Roman"/>
          <w:sz w:val="28"/>
          <w:szCs w:val="28"/>
        </w:rPr>
        <w:t xml:space="preserve">официальном </w:t>
      </w:r>
      <w:r w:rsidR="007643F4">
        <w:rPr>
          <w:rFonts w:ascii="Times New Roman" w:hAnsi="Times New Roman" w:cs="Times New Roman"/>
          <w:sz w:val="28"/>
          <w:szCs w:val="28"/>
        </w:rPr>
        <w:t xml:space="preserve"> </w:t>
      </w:r>
      <w:r w:rsidR="007643F4" w:rsidRPr="00D94405">
        <w:rPr>
          <w:rFonts w:ascii="Times New Roman" w:hAnsi="Times New Roman" w:cs="Times New Roman"/>
          <w:sz w:val="28"/>
          <w:szCs w:val="28"/>
        </w:rPr>
        <w:t xml:space="preserve">сайте </w:t>
      </w:r>
      <w:r w:rsidR="007643F4">
        <w:rPr>
          <w:rFonts w:ascii="Times New Roman" w:hAnsi="Times New Roman" w:cs="Times New Roman"/>
          <w:sz w:val="28"/>
          <w:szCs w:val="28"/>
        </w:rPr>
        <w:t xml:space="preserve">Администрации Курского района Курской области </w:t>
      </w:r>
      <w:r w:rsidR="007643F4" w:rsidRPr="00D94405">
        <w:rPr>
          <w:rFonts w:ascii="Times New Roman" w:hAnsi="Times New Roman" w:cs="Times New Roman"/>
          <w:sz w:val="28"/>
          <w:szCs w:val="28"/>
        </w:rPr>
        <w:t>в информаци</w:t>
      </w:r>
      <w:r w:rsidR="00014688">
        <w:rPr>
          <w:rFonts w:ascii="Times New Roman" w:hAnsi="Times New Roman" w:cs="Times New Roman"/>
          <w:sz w:val="28"/>
          <w:szCs w:val="28"/>
        </w:rPr>
        <w:t>онно-телекоммуникационной сети «</w:t>
      </w:r>
      <w:r w:rsidR="007643F4" w:rsidRPr="00D94405">
        <w:rPr>
          <w:rFonts w:ascii="Times New Roman" w:hAnsi="Times New Roman" w:cs="Times New Roman"/>
          <w:sz w:val="28"/>
          <w:szCs w:val="28"/>
        </w:rPr>
        <w:t>Интернет</w:t>
      </w:r>
      <w:r w:rsidR="00014688">
        <w:rPr>
          <w:rFonts w:ascii="Times New Roman" w:hAnsi="Times New Roman" w:cs="Times New Roman"/>
          <w:sz w:val="28"/>
          <w:szCs w:val="28"/>
        </w:rPr>
        <w:t>»</w:t>
      </w:r>
      <w:r w:rsidR="007643F4" w:rsidRPr="00D94405">
        <w:rPr>
          <w:rFonts w:ascii="Times New Roman" w:hAnsi="Times New Roman" w:cs="Times New Roman"/>
          <w:sz w:val="28"/>
          <w:szCs w:val="28"/>
        </w:rPr>
        <w:t xml:space="preserve"> (далее </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 </w:t>
      </w:r>
      <w:r w:rsidR="007643F4">
        <w:rPr>
          <w:rFonts w:ascii="Times New Roman" w:hAnsi="Times New Roman" w:cs="Times New Roman"/>
          <w:sz w:val="28"/>
          <w:szCs w:val="28"/>
        </w:rPr>
        <w:t xml:space="preserve">официальный </w:t>
      </w:r>
      <w:r w:rsidR="007643F4" w:rsidRPr="00D94405">
        <w:rPr>
          <w:rFonts w:ascii="Times New Roman" w:hAnsi="Times New Roman" w:cs="Times New Roman"/>
          <w:sz w:val="28"/>
          <w:szCs w:val="28"/>
        </w:rPr>
        <w:t xml:space="preserve">сайт) </w:t>
      </w:r>
      <w:r w:rsidR="0055379D">
        <w:rPr>
          <w:rFonts w:ascii="Times New Roman" w:hAnsi="Times New Roman" w:cs="Times New Roman"/>
          <w:sz w:val="28"/>
          <w:szCs w:val="28"/>
        </w:rPr>
        <w:t xml:space="preserve"> в разделе «Оценка регулирующего воздействия» </w:t>
      </w:r>
      <w:r w:rsidR="007643F4" w:rsidRPr="00D94405">
        <w:rPr>
          <w:rFonts w:ascii="Times New Roman" w:hAnsi="Times New Roman" w:cs="Times New Roman"/>
          <w:sz w:val="28"/>
          <w:szCs w:val="28"/>
        </w:rPr>
        <w:t>уведомление</w:t>
      </w:r>
      <w:r w:rsidR="00166FF0">
        <w:rPr>
          <w:rFonts w:ascii="Times New Roman" w:hAnsi="Times New Roman" w:cs="Times New Roman"/>
          <w:sz w:val="28"/>
          <w:szCs w:val="28"/>
        </w:rPr>
        <w:t xml:space="preserve"> по форме согласно приложению № 1 к настоящему Порядку.</w:t>
      </w:r>
    </w:p>
    <w:p w:rsidR="007643F4" w:rsidRPr="00D94405" w:rsidRDefault="00663243"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643F4">
        <w:rPr>
          <w:rFonts w:ascii="Times New Roman" w:hAnsi="Times New Roman" w:cs="Times New Roman"/>
          <w:sz w:val="28"/>
          <w:szCs w:val="28"/>
        </w:rPr>
        <w:t>.</w:t>
      </w:r>
      <w:r w:rsidR="007643F4" w:rsidRPr="00D94405">
        <w:rPr>
          <w:rFonts w:ascii="Times New Roman" w:hAnsi="Times New Roman" w:cs="Times New Roman"/>
          <w:sz w:val="28"/>
          <w:szCs w:val="28"/>
        </w:rPr>
        <w:t>2. Уведомление, подготовленное разработчиком, подписывается его руководителем (заместителем руководителя) и содержит:</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1) вид, наименование и планируемый срок вступления в силу муниципального нормативного правового акта;</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2) сведения о разработчике проекта муниципального нормативного правового акта;</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3) обоснование необходимости подготовки проекта муниципального нормативного правового акта, краткое изложение цели его регулирования;</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4) круг лиц, на которых будет распространено его действие, а также сведения о необходимости или отсутствии необходимости установления переходного периода;</w:t>
      </w:r>
    </w:p>
    <w:p w:rsidR="007643F4" w:rsidRPr="00D94405" w:rsidRDefault="007643F4" w:rsidP="009B5F97">
      <w:pPr>
        <w:pStyle w:val="ConsPlusNormal"/>
        <w:ind w:firstLine="540"/>
        <w:jc w:val="both"/>
        <w:rPr>
          <w:rFonts w:ascii="Times New Roman" w:hAnsi="Times New Roman" w:cs="Times New Roman"/>
          <w:sz w:val="28"/>
          <w:szCs w:val="28"/>
        </w:rPr>
      </w:pPr>
      <w:bookmarkStart w:id="3" w:name="P66"/>
      <w:bookmarkEnd w:id="3"/>
      <w:r w:rsidRPr="00D94405">
        <w:rPr>
          <w:rFonts w:ascii="Times New Roman" w:hAnsi="Times New Roman" w:cs="Times New Roman"/>
          <w:sz w:val="28"/>
          <w:szCs w:val="28"/>
        </w:rPr>
        <w:t xml:space="preserve">5) срок, в течение которого разработчиком принимаются предложения в связи с размещением уведомления, который не может составлять менее 15 календарных дней со дня размещения уведомления </w:t>
      </w:r>
      <w:r w:rsidR="00014688" w:rsidRPr="00D94405">
        <w:rPr>
          <w:rFonts w:ascii="Times New Roman" w:hAnsi="Times New Roman" w:cs="Times New Roman"/>
          <w:sz w:val="28"/>
          <w:szCs w:val="28"/>
        </w:rPr>
        <w:t xml:space="preserve">на </w:t>
      </w:r>
      <w:r w:rsidR="00014688">
        <w:rPr>
          <w:rFonts w:ascii="Times New Roman" w:hAnsi="Times New Roman" w:cs="Times New Roman"/>
          <w:sz w:val="28"/>
          <w:szCs w:val="28"/>
        </w:rPr>
        <w:t xml:space="preserve">официальном </w:t>
      </w:r>
      <w:r w:rsidR="00014688" w:rsidRPr="00D94405">
        <w:rPr>
          <w:rFonts w:ascii="Times New Roman" w:hAnsi="Times New Roman" w:cs="Times New Roman"/>
          <w:sz w:val="28"/>
          <w:szCs w:val="28"/>
        </w:rPr>
        <w:lastRenderedPageBreak/>
        <w:t>сайте</w:t>
      </w:r>
      <w:r w:rsidRPr="00D94405">
        <w:rPr>
          <w:rFonts w:ascii="Times New Roman" w:hAnsi="Times New Roman" w:cs="Times New Roman"/>
          <w:sz w:val="28"/>
          <w:szCs w:val="28"/>
        </w:rPr>
        <w:t>, и способы представления таких предложений (полный почтовый и (или) электронный адрес разработчика);</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6) иную информацию, относящуюся к сведениям о подготовке проекта муниципального нормативного правового акта.</w:t>
      </w:r>
    </w:p>
    <w:p w:rsidR="007643F4" w:rsidRPr="00D94405" w:rsidRDefault="007643F4" w:rsidP="009B5F97">
      <w:pPr>
        <w:pStyle w:val="ConsPlusNormal"/>
        <w:ind w:firstLine="540"/>
        <w:jc w:val="both"/>
        <w:rPr>
          <w:rFonts w:ascii="Times New Roman" w:hAnsi="Times New Roman" w:cs="Times New Roman"/>
          <w:sz w:val="28"/>
          <w:szCs w:val="28"/>
        </w:rPr>
      </w:pPr>
      <w:bookmarkStart w:id="4" w:name="P68"/>
      <w:bookmarkEnd w:id="4"/>
    </w:p>
    <w:p w:rsidR="007643F4" w:rsidRDefault="007643F4" w:rsidP="00E656BF">
      <w:pPr>
        <w:pStyle w:val="ConsPlusTitle"/>
        <w:numPr>
          <w:ilvl w:val="0"/>
          <w:numId w:val="4"/>
        </w:numPr>
        <w:jc w:val="center"/>
        <w:outlineLvl w:val="0"/>
        <w:rPr>
          <w:rFonts w:ascii="Times New Roman" w:hAnsi="Times New Roman" w:cs="Times New Roman"/>
          <w:sz w:val="28"/>
          <w:szCs w:val="28"/>
        </w:rPr>
      </w:pPr>
      <w:r w:rsidRPr="00D94405">
        <w:rPr>
          <w:rFonts w:ascii="Times New Roman" w:hAnsi="Times New Roman" w:cs="Times New Roman"/>
          <w:sz w:val="28"/>
          <w:szCs w:val="28"/>
        </w:rPr>
        <w:t>Порядок рассмотрения предложений о подготовке проекта муниципального нормативного правового акта</w:t>
      </w:r>
    </w:p>
    <w:p w:rsidR="009B5F97" w:rsidRPr="00D94405" w:rsidRDefault="009B5F97" w:rsidP="009B5F97">
      <w:pPr>
        <w:pStyle w:val="ConsPlusTitle"/>
        <w:ind w:left="1482"/>
        <w:outlineLvl w:val="0"/>
        <w:rPr>
          <w:rFonts w:ascii="Times New Roman" w:hAnsi="Times New Roman" w:cs="Times New Roman"/>
          <w:sz w:val="28"/>
          <w:szCs w:val="28"/>
        </w:rPr>
      </w:pPr>
    </w:p>
    <w:p w:rsidR="007643F4" w:rsidRPr="004F6B66" w:rsidRDefault="00663243" w:rsidP="009B5F97">
      <w:pPr>
        <w:pStyle w:val="ConsPlusNormal"/>
        <w:ind w:firstLine="540"/>
        <w:jc w:val="both"/>
        <w:rPr>
          <w:rFonts w:ascii="Times New Roman" w:hAnsi="Times New Roman" w:cs="Times New Roman"/>
          <w:sz w:val="28"/>
          <w:szCs w:val="28"/>
        </w:rPr>
      </w:pPr>
      <w:r w:rsidRPr="004F6B66">
        <w:rPr>
          <w:rFonts w:ascii="Times New Roman" w:hAnsi="Times New Roman" w:cs="Times New Roman"/>
          <w:sz w:val="28"/>
          <w:szCs w:val="28"/>
        </w:rPr>
        <w:t>3</w:t>
      </w:r>
      <w:r w:rsidR="007643F4" w:rsidRPr="004F6B66">
        <w:rPr>
          <w:rFonts w:ascii="Times New Roman" w:hAnsi="Times New Roman" w:cs="Times New Roman"/>
          <w:sz w:val="28"/>
          <w:szCs w:val="28"/>
        </w:rPr>
        <w:t xml:space="preserve">.1. Разработчик обязан рассмотреть предложения в связи с размещением уведомления, составить сводку этих предложений не позднее 30 дней со дня окончания срока, указанного в подпункте 5 пункта </w:t>
      </w:r>
      <w:proofErr w:type="gramStart"/>
      <w:r w:rsidR="004F6B66" w:rsidRPr="004F6B66">
        <w:rPr>
          <w:rFonts w:ascii="Times New Roman" w:hAnsi="Times New Roman" w:cs="Times New Roman"/>
          <w:sz w:val="28"/>
          <w:szCs w:val="28"/>
        </w:rPr>
        <w:t>2</w:t>
      </w:r>
      <w:r w:rsidR="007643F4" w:rsidRPr="004F6B66">
        <w:rPr>
          <w:rFonts w:ascii="Times New Roman" w:hAnsi="Times New Roman" w:cs="Times New Roman"/>
          <w:sz w:val="28"/>
          <w:szCs w:val="28"/>
        </w:rPr>
        <w:t>.2</w:t>
      </w:r>
      <w:r w:rsidR="00166FF0">
        <w:rPr>
          <w:rFonts w:ascii="Times New Roman" w:hAnsi="Times New Roman" w:cs="Times New Roman"/>
          <w:sz w:val="28"/>
          <w:szCs w:val="28"/>
        </w:rPr>
        <w:t xml:space="preserve"> </w:t>
      </w:r>
      <w:r w:rsidR="007643F4" w:rsidRPr="004F6B66">
        <w:rPr>
          <w:rFonts w:ascii="Times New Roman" w:hAnsi="Times New Roman" w:cs="Times New Roman"/>
          <w:sz w:val="28"/>
          <w:szCs w:val="28"/>
        </w:rPr>
        <w:t xml:space="preserve"> раздела</w:t>
      </w:r>
      <w:proofErr w:type="gramEnd"/>
      <w:r w:rsidR="007643F4" w:rsidRPr="004F6B66">
        <w:rPr>
          <w:rFonts w:ascii="Times New Roman" w:hAnsi="Times New Roman" w:cs="Times New Roman"/>
          <w:sz w:val="28"/>
          <w:szCs w:val="28"/>
        </w:rPr>
        <w:t xml:space="preserve"> </w:t>
      </w:r>
      <w:r w:rsidR="004F6B66" w:rsidRPr="004F6B66">
        <w:rPr>
          <w:rFonts w:ascii="Times New Roman" w:hAnsi="Times New Roman" w:cs="Times New Roman"/>
          <w:sz w:val="28"/>
          <w:szCs w:val="28"/>
        </w:rPr>
        <w:t>2</w:t>
      </w:r>
      <w:r w:rsidR="007643F4" w:rsidRPr="004F6B66">
        <w:rPr>
          <w:rFonts w:ascii="Times New Roman" w:hAnsi="Times New Roman" w:cs="Times New Roman"/>
          <w:sz w:val="28"/>
          <w:szCs w:val="28"/>
        </w:rPr>
        <w:t xml:space="preserve"> настоящего Порядка, и разместить ее </w:t>
      </w:r>
      <w:r w:rsidR="00014688" w:rsidRPr="00D94405">
        <w:rPr>
          <w:rFonts w:ascii="Times New Roman" w:hAnsi="Times New Roman" w:cs="Times New Roman"/>
          <w:sz w:val="28"/>
          <w:szCs w:val="28"/>
        </w:rPr>
        <w:t xml:space="preserve">на </w:t>
      </w:r>
      <w:r w:rsidR="00014688">
        <w:rPr>
          <w:rFonts w:ascii="Times New Roman" w:hAnsi="Times New Roman" w:cs="Times New Roman"/>
          <w:sz w:val="28"/>
          <w:szCs w:val="28"/>
        </w:rPr>
        <w:t xml:space="preserve">официальном </w:t>
      </w:r>
      <w:r w:rsidR="00014688" w:rsidRPr="00D94405">
        <w:rPr>
          <w:rFonts w:ascii="Times New Roman" w:hAnsi="Times New Roman" w:cs="Times New Roman"/>
          <w:sz w:val="28"/>
          <w:szCs w:val="28"/>
        </w:rPr>
        <w:t>сайте</w:t>
      </w:r>
      <w:r w:rsidR="00166FF0">
        <w:rPr>
          <w:rFonts w:ascii="Times New Roman" w:hAnsi="Times New Roman" w:cs="Times New Roman"/>
          <w:sz w:val="28"/>
          <w:szCs w:val="28"/>
        </w:rPr>
        <w:t xml:space="preserve"> по форме согласно Приложению № 2 к настоящему Порядку</w:t>
      </w:r>
      <w:r w:rsidR="007643F4" w:rsidRPr="004F6B66">
        <w:rPr>
          <w:rFonts w:ascii="Times New Roman" w:hAnsi="Times New Roman" w:cs="Times New Roman"/>
          <w:sz w:val="28"/>
          <w:szCs w:val="28"/>
        </w:rPr>
        <w:t>.</w:t>
      </w:r>
    </w:p>
    <w:p w:rsidR="007643F4" w:rsidRPr="00D94405" w:rsidRDefault="00663243"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643F4">
        <w:rPr>
          <w:rFonts w:ascii="Times New Roman" w:hAnsi="Times New Roman" w:cs="Times New Roman"/>
          <w:sz w:val="28"/>
          <w:szCs w:val="28"/>
        </w:rPr>
        <w:t>.2.</w:t>
      </w:r>
      <w:r w:rsidR="007643F4" w:rsidRPr="00D94405">
        <w:rPr>
          <w:rFonts w:ascii="Times New Roman" w:hAnsi="Times New Roman" w:cs="Times New Roman"/>
          <w:sz w:val="28"/>
          <w:szCs w:val="28"/>
        </w:rPr>
        <w:t xml:space="preserve"> </w:t>
      </w:r>
      <w:r w:rsidR="003F33E8">
        <w:rPr>
          <w:rFonts w:ascii="Times New Roman" w:hAnsi="Times New Roman" w:cs="Times New Roman"/>
          <w:sz w:val="28"/>
          <w:szCs w:val="28"/>
        </w:rPr>
        <w:t xml:space="preserve"> </w:t>
      </w:r>
      <w:r w:rsidR="007643F4" w:rsidRPr="00D94405">
        <w:rPr>
          <w:rFonts w:ascii="Times New Roman" w:hAnsi="Times New Roman" w:cs="Times New Roman"/>
          <w:sz w:val="28"/>
          <w:szCs w:val="28"/>
        </w:rPr>
        <w:t>По результатам рассмотрения предложений в связи с размещением уведомления разработчик приступает к разработке проекта муниципального нормативного правового акта.</w:t>
      </w:r>
    </w:p>
    <w:p w:rsidR="007643F4" w:rsidRPr="00D94405" w:rsidRDefault="00663243"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3. </w:t>
      </w:r>
      <w:r w:rsidR="003F33E8">
        <w:rPr>
          <w:rFonts w:ascii="Times New Roman" w:hAnsi="Times New Roman" w:cs="Times New Roman"/>
          <w:sz w:val="28"/>
          <w:szCs w:val="28"/>
        </w:rPr>
        <w:t xml:space="preserve"> </w:t>
      </w:r>
      <w:r w:rsidR="007643F4" w:rsidRPr="00D94405">
        <w:rPr>
          <w:rFonts w:ascii="Times New Roman" w:hAnsi="Times New Roman" w:cs="Times New Roman"/>
          <w:sz w:val="28"/>
          <w:szCs w:val="28"/>
        </w:rPr>
        <w:t>По результатам рассмотрения предложений в связи с размещением уведомления разработчик может принять мотивированное решение об отказе от подготовки муниципального нормативного правового акта (за исключением муниципальных нормативных правовых актов, в отношении которых предусматривается обязательность правового регулирования в соответствии с федеральным и (или) областным законодательством в установленный законодательством срок).</w:t>
      </w:r>
    </w:p>
    <w:p w:rsidR="007643F4" w:rsidRPr="003F33E8" w:rsidRDefault="00663243" w:rsidP="009B5F97">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3</w:t>
      </w:r>
      <w:r w:rsidR="007643F4">
        <w:rPr>
          <w:rFonts w:ascii="Times New Roman" w:hAnsi="Times New Roman" w:cs="Times New Roman"/>
          <w:sz w:val="28"/>
          <w:szCs w:val="28"/>
        </w:rPr>
        <w:t xml:space="preserve">.4. </w:t>
      </w:r>
      <w:r w:rsidR="007643F4" w:rsidRPr="00D94405">
        <w:rPr>
          <w:rFonts w:ascii="Times New Roman" w:hAnsi="Times New Roman" w:cs="Times New Roman"/>
          <w:sz w:val="28"/>
          <w:szCs w:val="28"/>
        </w:rPr>
        <w:t xml:space="preserve">В случае принятия решения об отказе от подготовки проекта муниципального нормативного правового акта разработчик размещает информацию об этом на </w:t>
      </w:r>
      <w:r w:rsidR="007643F4" w:rsidRPr="00906AD5">
        <w:rPr>
          <w:rFonts w:ascii="Times New Roman" w:hAnsi="Times New Roman" w:cs="Times New Roman"/>
          <w:sz w:val="28"/>
          <w:szCs w:val="28"/>
        </w:rPr>
        <w:t>официальном</w:t>
      </w:r>
      <w:r w:rsidR="00014688">
        <w:rPr>
          <w:rFonts w:ascii="Times New Roman" w:hAnsi="Times New Roman" w:cs="Times New Roman"/>
          <w:sz w:val="28"/>
          <w:szCs w:val="28"/>
        </w:rPr>
        <w:t xml:space="preserve"> сайте</w:t>
      </w:r>
      <w:r w:rsidR="007643F4" w:rsidRPr="00906AD5">
        <w:rPr>
          <w:rFonts w:ascii="Times New Roman" w:hAnsi="Times New Roman" w:cs="Times New Roman"/>
          <w:sz w:val="28"/>
          <w:szCs w:val="28"/>
        </w:rPr>
        <w:t>.</w:t>
      </w:r>
    </w:p>
    <w:p w:rsidR="007643F4" w:rsidRPr="00D94405" w:rsidRDefault="007643F4" w:rsidP="009B5F97">
      <w:pPr>
        <w:pStyle w:val="ConsPlusNormal"/>
        <w:ind w:firstLine="540"/>
        <w:jc w:val="both"/>
        <w:rPr>
          <w:rFonts w:ascii="Times New Roman" w:hAnsi="Times New Roman" w:cs="Times New Roman"/>
          <w:sz w:val="28"/>
          <w:szCs w:val="28"/>
        </w:rPr>
      </w:pPr>
    </w:p>
    <w:p w:rsidR="007643F4" w:rsidRPr="00D94405" w:rsidRDefault="00663243" w:rsidP="009B5F97">
      <w:pPr>
        <w:pStyle w:val="ConsPlusTitle"/>
        <w:ind w:firstLine="540"/>
        <w:jc w:val="center"/>
        <w:outlineLvl w:val="0"/>
        <w:rPr>
          <w:rFonts w:ascii="Times New Roman" w:hAnsi="Times New Roman" w:cs="Times New Roman"/>
          <w:sz w:val="28"/>
          <w:szCs w:val="28"/>
        </w:rPr>
      </w:pPr>
      <w:r>
        <w:rPr>
          <w:rFonts w:ascii="Times New Roman" w:hAnsi="Times New Roman" w:cs="Times New Roman"/>
          <w:sz w:val="28"/>
          <w:szCs w:val="28"/>
        </w:rPr>
        <w:t>4</w:t>
      </w:r>
      <w:r w:rsidR="007643F4" w:rsidRPr="00D94405">
        <w:rPr>
          <w:rFonts w:ascii="Times New Roman" w:hAnsi="Times New Roman" w:cs="Times New Roman"/>
          <w:sz w:val="28"/>
          <w:szCs w:val="28"/>
        </w:rPr>
        <w:t>. Разработка проекта муниципального нормативного правового акта</w:t>
      </w:r>
    </w:p>
    <w:p w:rsidR="007643F4" w:rsidRPr="00D94405" w:rsidRDefault="007643F4" w:rsidP="009B5F97">
      <w:pPr>
        <w:pStyle w:val="ConsPlusNormal"/>
        <w:ind w:firstLine="540"/>
        <w:jc w:val="both"/>
        <w:rPr>
          <w:rFonts w:ascii="Times New Roman" w:hAnsi="Times New Roman" w:cs="Times New Roman"/>
          <w:sz w:val="28"/>
          <w:szCs w:val="28"/>
        </w:rPr>
      </w:pPr>
    </w:p>
    <w:p w:rsidR="007643F4" w:rsidRPr="00277404" w:rsidRDefault="00663243" w:rsidP="009B5F97">
      <w:pPr>
        <w:autoSpaceDE w:val="0"/>
        <w:autoSpaceDN w:val="0"/>
        <w:adjustRightInd w:val="0"/>
        <w:spacing w:after="0" w:line="240" w:lineRule="auto"/>
        <w:ind w:firstLine="567"/>
        <w:jc w:val="both"/>
        <w:rPr>
          <w:rFonts w:ascii="Times New Roman" w:eastAsiaTheme="minorHAnsi" w:hAnsi="Times New Roman"/>
          <w:sz w:val="28"/>
          <w:szCs w:val="28"/>
        </w:rPr>
      </w:pPr>
      <w:r>
        <w:rPr>
          <w:rFonts w:ascii="Times New Roman" w:hAnsi="Times New Roman"/>
          <w:sz w:val="28"/>
          <w:szCs w:val="28"/>
        </w:rPr>
        <w:t>4</w:t>
      </w:r>
      <w:r w:rsidR="007643F4">
        <w:rPr>
          <w:rFonts w:ascii="Times New Roman" w:hAnsi="Times New Roman"/>
          <w:sz w:val="28"/>
          <w:szCs w:val="28"/>
        </w:rPr>
        <w:t>.</w:t>
      </w:r>
      <w:r w:rsidR="007643F4" w:rsidRPr="00D94405">
        <w:rPr>
          <w:rFonts w:ascii="Times New Roman" w:hAnsi="Times New Roman"/>
          <w:sz w:val="28"/>
          <w:szCs w:val="28"/>
        </w:rPr>
        <w:t xml:space="preserve">1. </w:t>
      </w:r>
      <w:r w:rsidR="007643F4">
        <w:rPr>
          <w:rFonts w:ascii="Times New Roman" w:eastAsiaTheme="minorHAnsi" w:hAnsi="Times New Roman"/>
          <w:sz w:val="28"/>
          <w:szCs w:val="28"/>
        </w:rPr>
        <w:t>В случае принятия решения о разработке проекта</w:t>
      </w:r>
      <w:r w:rsidR="00014688">
        <w:rPr>
          <w:rFonts w:ascii="Times New Roman" w:eastAsiaTheme="minorHAnsi" w:hAnsi="Times New Roman"/>
          <w:sz w:val="28"/>
          <w:szCs w:val="28"/>
        </w:rPr>
        <w:t xml:space="preserve"> муниципального нормативного правового </w:t>
      </w:r>
      <w:r w:rsidR="007643F4">
        <w:rPr>
          <w:rFonts w:ascii="Times New Roman" w:eastAsiaTheme="minorHAnsi" w:hAnsi="Times New Roman"/>
          <w:sz w:val="28"/>
          <w:szCs w:val="28"/>
        </w:rPr>
        <w:t xml:space="preserve">акта разработчик подготавливает текст проекта акта и сводный отчет, </w:t>
      </w:r>
      <w:r w:rsidR="007643F4" w:rsidRPr="00D94405">
        <w:rPr>
          <w:rFonts w:ascii="Times New Roman" w:hAnsi="Times New Roman"/>
          <w:sz w:val="28"/>
          <w:szCs w:val="28"/>
        </w:rPr>
        <w:t>который подписывается его руководителем (заместителем руководителя).</w:t>
      </w:r>
    </w:p>
    <w:p w:rsidR="007643F4" w:rsidRPr="00D94405" w:rsidRDefault="00663243"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643F4">
        <w:rPr>
          <w:rFonts w:ascii="Times New Roman" w:hAnsi="Times New Roman" w:cs="Times New Roman"/>
          <w:sz w:val="28"/>
          <w:szCs w:val="28"/>
        </w:rPr>
        <w:t>.</w:t>
      </w:r>
      <w:r w:rsidR="007643F4" w:rsidRPr="00D94405">
        <w:rPr>
          <w:rFonts w:ascii="Times New Roman" w:hAnsi="Times New Roman" w:cs="Times New Roman"/>
          <w:sz w:val="28"/>
          <w:szCs w:val="28"/>
        </w:rPr>
        <w:t>2. Сводный отчет должен содержать следующие сведения:</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1) обоснование необходимости подготовки проекта муниципального нормативного правового акта, краткое изложение цели его регулирования;</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2) сведения о соответствии проекта муниципального нормативного правового законодательству Российской Федерации, Курской области, муниципальным</w:t>
      </w:r>
      <w:r w:rsidR="00014688">
        <w:rPr>
          <w:rFonts w:ascii="Times New Roman" w:hAnsi="Times New Roman" w:cs="Times New Roman"/>
          <w:sz w:val="28"/>
          <w:szCs w:val="28"/>
        </w:rPr>
        <w:t xml:space="preserve"> нормативным</w:t>
      </w:r>
      <w:r w:rsidRPr="00D94405">
        <w:rPr>
          <w:rFonts w:ascii="Times New Roman" w:hAnsi="Times New Roman" w:cs="Times New Roman"/>
          <w:sz w:val="28"/>
          <w:szCs w:val="28"/>
        </w:rPr>
        <w:t xml:space="preserve"> правовым актам;</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3)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 xml:space="preserve">4) новые полномочия, обязанности и права органов местного </w:t>
      </w:r>
      <w:r w:rsidRPr="00D94405">
        <w:rPr>
          <w:rFonts w:ascii="Times New Roman" w:hAnsi="Times New Roman" w:cs="Times New Roman"/>
          <w:sz w:val="28"/>
          <w:szCs w:val="28"/>
        </w:rPr>
        <w:lastRenderedPageBreak/>
        <w:t>самоуправления или сведения об их изменении, а также порядок их реализации;</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5) новые обязанности, запреты, ограничения для субъектов предпринимательской и инвестиционной деятельности либо изменение содержания существующих обязанностей, запретов и ограничений;</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6) оценка расходов (их наличие или отсутствие) субъектов предпринимательской и инвестиционной деятельности, связанных с необходимостью соблюдения установленных обязанностей, запретов, ограничений либо изменение содержания существующих обязанностей, запретов и ограничений;</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7) риски негативных последствий решения проблемы предложенным способом регулирования;</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8) предполагаемая дата вступления в силу муниципального нормативного правового акта,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регулирования на ранее возникшие отношения;</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9) необходимые для достижения заявленных целей регулирования организационно-технические, методологические, информационные и иные мероприятия;</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10) сведения о размещении уведомления, сроках предоставления предложений в связи с таким размещением уведомления, сводка предложений в связи с размещением уведомления.</w:t>
      </w:r>
    </w:p>
    <w:p w:rsidR="007643F4" w:rsidRPr="00D94405" w:rsidRDefault="007643F4" w:rsidP="009B5F97">
      <w:pPr>
        <w:pStyle w:val="ConsPlusNormal"/>
        <w:ind w:firstLine="540"/>
        <w:jc w:val="both"/>
        <w:rPr>
          <w:rFonts w:ascii="Times New Roman" w:hAnsi="Times New Roman" w:cs="Times New Roman"/>
          <w:sz w:val="28"/>
          <w:szCs w:val="28"/>
        </w:rPr>
      </w:pPr>
    </w:p>
    <w:p w:rsidR="007643F4" w:rsidRPr="00D94405" w:rsidRDefault="00663243" w:rsidP="009B5F97">
      <w:pPr>
        <w:pStyle w:val="ConsPlusTitle"/>
        <w:ind w:firstLine="540"/>
        <w:jc w:val="center"/>
        <w:outlineLvl w:val="0"/>
        <w:rPr>
          <w:rFonts w:ascii="Times New Roman" w:hAnsi="Times New Roman" w:cs="Times New Roman"/>
          <w:sz w:val="28"/>
          <w:szCs w:val="28"/>
        </w:rPr>
      </w:pPr>
      <w:r>
        <w:rPr>
          <w:rFonts w:ascii="Times New Roman" w:hAnsi="Times New Roman" w:cs="Times New Roman"/>
          <w:sz w:val="28"/>
          <w:szCs w:val="28"/>
        </w:rPr>
        <w:t>5</w:t>
      </w:r>
      <w:r w:rsidR="007643F4" w:rsidRPr="00D94405">
        <w:rPr>
          <w:rFonts w:ascii="Times New Roman" w:hAnsi="Times New Roman" w:cs="Times New Roman"/>
          <w:sz w:val="28"/>
          <w:szCs w:val="28"/>
        </w:rPr>
        <w:t>. Публичное обсуждение проекта муниципального нормативного правового акта</w:t>
      </w:r>
    </w:p>
    <w:p w:rsidR="007643F4" w:rsidRPr="00D94405" w:rsidRDefault="007643F4" w:rsidP="009B5F97">
      <w:pPr>
        <w:pStyle w:val="ConsPlusNormal"/>
        <w:ind w:firstLine="540"/>
        <w:jc w:val="both"/>
        <w:rPr>
          <w:rFonts w:ascii="Times New Roman" w:hAnsi="Times New Roman" w:cs="Times New Roman"/>
          <w:sz w:val="28"/>
          <w:szCs w:val="28"/>
        </w:rPr>
      </w:pPr>
    </w:p>
    <w:p w:rsidR="007643F4" w:rsidRPr="00D94405" w:rsidRDefault="00663243"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1. В целях организации публичного обсуждения разработчик размещает </w:t>
      </w:r>
      <w:r w:rsidR="00014688" w:rsidRPr="00D94405">
        <w:rPr>
          <w:rFonts w:ascii="Times New Roman" w:hAnsi="Times New Roman" w:cs="Times New Roman"/>
          <w:sz w:val="28"/>
          <w:szCs w:val="28"/>
        </w:rPr>
        <w:t xml:space="preserve">на </w:t>
      </w:r>
      <w:r w:rsidR="00014688">
        <w:rPr>
          <w:rFonts w:ascii="Times New Roman" w:hAnsi="Times New Roman" w:cs="Times New Roman"/>
          <w:sz w:val="28"/>
          <w:szCs w:val="28"/>
        </w:rPr>
        <w:t xml:space="preserve">официальном </w:t>
      </w:r>
      <w:r w:rsidR="00014688" w:rsidRPr="00D94405">
        <w:rPr>
          <w:rFonts w:ascii="Times New Roman" w:hAnsi="Times New Roman" w:cs="Times New Roman"/>
          <w:sz w:val="28"/>
          <w:szCs w:val="28"/>
        </w:rPr>
        <w:t xml:space="preserve">сайте </w:t>
      </w:r>
      <w:r w:rsidR="007643F4" w:rsidRPr="00D94405">
        <w:rPr>
          <w:rFonts w:ascii="Times New Roman" w:hAnsi="Times New Roman" w:cs="Times New Roman"/>
          <w:sz w:val="28"/>
          <w:szCs w:val="28"/>
        </w:rPr>
        <w:t>проект муниципального нормативного правового акта и сводный отчет.</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2. Проведение публичного обсуждения начинается одновременно с размещением проекта муниципального нормативного правового акта и сводного отчета </w:t>
      </w:r>
      <w:r w:rsidR="00014688" w:rsidRPr="00D94405">
        <w:rPr>
          <w:rFonts w:ascii="Times New Roman" w:hAnsi="Times New Roman" w:cs="Times New Roman"/>
          <w:sz w:val="28"/>
          <w:szCs w:val="28"/>
        </w:rPr>
        <w:t xml:space="preserve">на </w:t>
      </w:r>
      <w:r w:rsidR="00014688">
        <w:rPr>
          <w:rFonts w:ascii="Times New Roman" w:hAnsi="Times New Roman" w:cs="Times New Roman"/>
          <w:sz w:val="28"/>
          <w:szCs w:val="28"/>
        </w:rPr>
        <w:t xml:space="preserve">официальном </w:t>
      </w:r>
      <w:r w:rsidR="00014688" w:rsidRPr="00D94405">
        <w:rPr>
          <w:rFonts w:ascii="Times New Roman" w:hAnsi="Times New Roman" w:cs="Times New Roman"/>
          <w:sz w:val="28"/>
          <w:szCs w:val="28"/>
        </w:rPr>
        <w:t>сайте</w:t>
      </w:r>
      <w:r w:rsidR="007643F4" w:rsidRPr="00D94405">
        <w:rPr>
          <w:rFonts w:ascii="Times New Roman" w:hAnsi="Times New Roman" w:cs="Times New Roman"/>
          <w:sz w:val="28"/>
          <w:szCs w:val="28"/>
        </w:rPr>
        <w:t>.</w:t>
      </w:r>
      <w:r w:rsidR="001003ED">
        <w:rPr>
          <w:rFonts w:ascii="Times New Roman" w:hAnsi="Times New Roman" w:cs="Times New Roman"/>
          <w:sz w:val="28"/>
          <w:szCs w:val="28"/>
        </w:rPr>
        <w:t xml:space="preserve"> Разработчик извещает о начале публичного обсуждения путем размещения извещения по форме согласно приложению № 4 к настоящему Порядку и в нем</w:t>
      </w:r>
      <w:r w:rsidR="007643F4" w:rsidRPr="00D94405">
        <w:rPr>
          <w:rFonts w:ascii="Times New Roman" w:hAnsi="Times New Roman" w:cs="Times New Roman"/>
          <w:sz w:val="28"/>
          <w:szCs w:val="28"/>
        </w:rPr>
        <w:t xml:space="preserve"> указываются:</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сведения о месте размещения проекта муниципального нормативного правового акта и сводного отчета;</w:t>
      </w:r>
    </w:p>
    <w:p w:rsidR="007643F4" w:rsidRPr="00D94405" w:rsidRDefault="007643F4" w:rsidP="009B5F97">
      <w:pPr>
        <w:pStyle w:val="ConsPlusNormal"/>
        <w:ind w:firstLine="540"/>
        <w:jc w:val="both"/>
        <w:rPr>
          <w:rFonts w:ascii="Times New Roman" w:hAnsi="Times New Roman" w:cs="Times New Roman"/>
          <w:sz w:val="28"/>
          <w:szCs w:val="28"/>
        </w:rPr>
      </w:pPr>
      <w:r w:rsidRPr="00D94405">
        <w:rPr>
          <w:rFonts w:ascii="Times New Roman" w:hAnsi="Times New Roman" w:cs="Times New Roman"/>
          <w:sz w:val="28"/>
          <w:szCs w:val="28"/>
        </w:rPr>
        <w:t>срок проведения публичного обсуждения, в течение которого разработчиком принимаются предложения, и способ их представления (полный почтовый и (или) электронный адрес разработчика).</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3. Срок проведения публичного обсуждения устанавливается разработчиком и не может составлять менее 30 календарных дней с даты размещения проекта муниципального нормативного правового акта и сводного отчета на </w:t>
      </w:r>
      <w:r w:rsidR="007643F4">
        <w:rPr>
          <w:rFonts w:ascii="Times New Roman" w:hAnsi="Times New Roman" w:cs="Times New Roman"/>
          <w:sz w:val="28"/>
          <w:szCs w:val="28"/>
        </w:rPr>
        <w:t xml:space="preserve">официальном </w:t>
      </w:r>
      <w:r w:rsidR="007643F4" w:rsidRPr="00D94405">
        <w:rPr>
          <w:rFonts w:ascii="Times New Roman" w:hAnsi="Times New Roman" w:cs="Times New Roman"/>
          <w:sz w:val="28"/>
          <w:szCs w:val="28"/>
        </w:rPr>
        <w:t>сайте.</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4. Срок проведения публичного обсуждения может быть продлен по </w:t>
      </w:r>
      <w:r w:rsidR="007643F4" w:rsidRPr="00D94405">
        <w:rPr>
          <w:rFonts w:ascii="Times New Roman" w:hAnsi="Times New Roman" w:cs="Times New Roman"/>
          <w:sz w:val="28"/>
          <w:szCs w:val="28"/>
        </w:rPr>
        <w:lastRenderedPageBreak/>
        <w:t xml:space="preserve">решению разработчика. Информация об основаниях и сроке такого продления размещается на </w:t>
      </w:r>
      <w:r w:rsidR="007643F4">
        <w:rPr>
          <w:rFonts w:ascii="Times New Roman" w:hAnsi="Times New Roman" w:cs="Times New Roman"/>
          <w:sz w:val="28"/>
          <w:szCs w:val="28"/>
        </w:rPr>
        <w:t xml:space="preserve">официальном </w:t>
      </w:r>
      <w:r w:rsidR="007643F4" w:rsidRPr="00D94405">
        <w:rPr>
          <w:rFonts w:ascii="Times New Roman" w:hAnsi="Times New Roman" w:cs="Times New Roman"/>
          <w:sz w:val="28"/>
          <w:szCs w:val="28"/>
        </w:rPr>
        <w:t>сайте.</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5. Разработчик обязан рассмотреть предложения, поступившие в установленный им срок в связи с проведением публичного обсуждения проекта муниципального нормативного правового акта и сводного отчета, и не позднее 5 рабочих дней после окончания срока публичного обсуждения составить сводку этих предложений, которая подписывается его руководителем (заместителем руководителя).</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6. По результатам публичного обсуждения разработчик дорабатывает проект муниципального нормативного правового акта и сводный отчет. При этом дополнительно в сводный отчет включаются сведения о проведении публичного обсуждения проекта муниципального нормативного правового акта и сводного отчета, сроках его проведения, сводка предложений, поступивших в связи с проведением публичного обсуждения.</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7. Доработанные по результатам публичного обсуждения сводный отчет и проект муниципального нормативного правового акта разработчик размещает на </w:t>
      </w:r>
      <w:r w:rsidR="007643F4">
        <w:rPr>
          <w:rFonts w:ascii="Times New Roman" w:hAnsi="Times New Roman" w:cs="Times New Roman"/>
          <w:sz w:val="28"/>
          <w:szCs w:val="28"/>
        </w:rPr>
        <w:t xml:space="preserve">официальном </w:t>
      </w:r>
      <w:r w:rsidR="007643F4" w:rsidRPr="00D94405">
        <w:rPr>
          <w:rFonts w:ascii="Times New Roman" w:hAnsi="Times New Roman" w:cs="Times New Roman"/>
          <w:sz w:val="28"/>
          <w:szCs w:val="28"/>
        </w:rPr>
        <w:t>сайте одновременно с направлением проекта муниципального нормативного правового акта и сводного отчета ответственному за подготовку заключения.</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w:t>
      </w:r>
      <w:r w:rsidR="007643F4" w:rsidRPr="00D94405">
        <w:rPr>
          <w:rFonts w:ascii="Times New Roman" w:hAnsi="Times New Roman" w:cs="Times New Roman"/>
          <w:sz w:val="28"/>
          <w:szCs w:val="28"/>
        </w:rPr>
        <w:t xml:space="preserve">8. </w:t>
      </w:r>
      <w:r w:rsidR="007643F4">
        <w:rPr>
          <w:rFonts w:ascii="Times New Roman" w:hAnsi="Times New Roman" w:cs="Times New Roman"/>
          <w:sz w:val="28"/>
          <w:szCs w:val="28"/>
        </w:rPr>
        <w:t xml:space="preserve"> </w:t>
      </w:r>
      <w:r w:rsidR="007643F4" w:rsidRPr="00D94405">
        <w:rPr>
          <w:rFonts w:ascii="Times New Roman" w:hAnsi="Times New Roman" w:cs="Times New Roman"/>
          <w:sz w:val="28"/>
          <w:szCs w:val="28"/>
        </w:rPr>
        <w:t>По результатам рассмотрения предложений, поступивших в связи с проведением публичного обсуждения, разработчик может принять решение об отказе от принятия муниципального нормативного правового акта (за исключением муниципальных нормативных правовых актов, в отношении которых предусматривается обязательность правового регулирования в соответствии с федеральным и (или) областным законодательством в установленный законодательством срок).</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643F4">
        <w:rPr>
          <w:rFonts w:ascii="Times New Roman" w:hAnsi="Times New Roman" w:cs="Times New Roman"/>
          <w:sz w:val="28"/>
          <w:szCs w:val="28"/>
        </w:rPr>
        <w:t xml:space="preserve">.9.  </w:t>
      </w:r>
      <w:r w:rsidR="007643F4" w:rsidRPr="00D94405">
        <w:rPr>
          <w:rFonts w:ascii="Times New Roman" w:hAnsi="Times New Roman" w:cs="Times New Roman"/>
          <w:sz w:val="28"/>
          <w:szCs w:val="28"/>
        </w:rPr>
        <w:t xml:space="preserve">В случае принятия решения об отказе от принятия муниципального нормативного правового акта разработчик размещает информацию об этом на </w:t>
      </w:r>
      <w:r w:rsidR="00386501">
        <w:rPr>
          <w:rFonts w:ascii="Times New Roman" w:hAnsi="Times New Roman" w:cs="Times New Roman"/>
          <w:sz w:val="28"/>
          <w:szCs w:val="28"/>
        </w:rPr>
        <w:t xml:space="preserve">официальном </w:t>
      </w:r>
      <w:r w:rsidR="007643F4" w:rsidRPr="00D94405">
        <w:rPr>
          <w:rFonts w:ascii="Times New Roman" w:hAnsi="Times New Roman" w:cs="Times New Roman"/>
          <w:sz w:val="28"/>
          <w:szCs w:val="28"/>
        </w:rPr>
        <w:t>сайте.</w:t>
      </w:r>
    </w:p>
    <w:p w:rsidR="007643F4" w:rsidRPr="00D94405" w:rsidRDefault="007643F4" w:rsidP="009B5F97">
      <w:pPr>
        <w:pStyle w:val="ConsPlusNormal"/>
        <w:ind w:firstLine="540"/>
        <w:jc w:val="both"/>
        <w:rPr>
          <w:rFonts w:ascii="Times New Roman" w:hAnsi="Times New Roman" w:cs="Times New Roman"/>
          <w:sz w:val="28"/>
          <w:szCs w:val="28"/>
        </w:rPr>
      </w:pPr>
    </w:p>
    <w:p w:rsidR="007643F4" w:rsidRPr="00D94405" w:rsidRDefault="00E462EE" w:rsidP="009B5F97">
      <w:pPr>
        <w:pStyle w:val="ConsPlusTitle"/>
        <w:ind w:firstLine="540"/>
        <w:jc w:val="both"/>
        <w:outlineLvl w:val="0"/>
        <w:rPr>
          <w:rFonts w:ascii="Times New Roman" w:hAnsi="Times New Roman" w:cs="Times New Roman"/>
          <w:sz w:val="28"/>
          <w:szCs w:val="28"/>
        </w:rPr>
      </w:pPr>
      <w:r>
        <w:rPr>
          <w:rFonts w:ascii="Times New Roman" w:hAnsi="Times New Roman" w:cs="Times New Roman"/>
          <w:sz w:val="28"/>
          <w:szCs w:val="28"/>
        </w:rPr>
        <w:t>6</w:t>
      </w:r>
      <w:r w:rsidR="007643F4" w:rsidRPr="00D94405">
        <w:rPr>
          <w:rFonts w:ascii="Times New Roman" w:hAnsi="Times New Roman" w:cs="Times New Roman"/>
          <w:sz w:val="28"/>
          <w:szCs w:val="28"/>
        </w:rPr>
        <w:t>. Подготовка заключения по результатам оценки регулирующего воздействия проектов муниципальных нормативных правовых актов</w:t>
      </w:r>
    </w:p>
    <w:p w:rsidR="007643F4" w:rsidRPr="00D94405" w:rsidRDefault="007643F4" w:rsidP="009B5F97">
      <w:pPr>
        <w:pStyle w:val="ConsPlusNormal"/>
        <w:ind w:firstLine="540"/>
        <w:jc w:val="both"/>
        <w:rPr>
          <w:rFonts w:ascii="Times New Roman" w:hAnsi="Times New Roman" w:cs="Times New Roman"/>
          <w:sz w:val="28"/>
          <w:szCs w:val="28"/>
        </w:rPr>
      </w:pPr>
    </w:p>
    <w:p w:rsidR="007643F4" w:rsidRDefault="00E462EE" w:rsidP="009B5F97">
      <w:pPr>
        <w:autoSpaceDE w:val="0"/>
        <w:autoSpaceDN w:val="0"/>
        <w:adjustRightInd w:val="0"/>
        <w:spacing w:after="0" w:line="240" w:lineRule="auto"/>
        <w:ind w:firstLine="567"/>
        <w:jc w:val="both"/>
        <w:rPr>
          <w:rFonts w:ascii="Times New Roman" w:eastAsiaTheme="minorHAnsi" w:hAnsi="Times New Roman"/>
          <w:sz w:val="28"/>
          <w:szCs w:val="28"/>
        </w:rPr>
      </w:pPr>
      <w:r>
        <w:rPr>
          <w:rFonts w:ascii="Times New Roman" w:hAnsi="Times New Roman"/>
          <w:sz w:val="28"/>
          <w:szCs w:val="28"/>
        </w:rPr>
        <w:t>6</w:t>
      </w:r>
      <w:r w:rsidR="007643F4">
        <w:rPr>
          <w:rFonts w:ascii="Times New Roman" w:hAnsi="Times New Roman"/>
          <w:sz w:val="28"/>
          <w:szCs w:val="28"/>
        </w:rPr>
        <w:t xml:space="preserve">.1. </w:t>
      </w:r>
      <w:r w:rsidR="007643F4" w:rsidRPr="00D94405">
        <w:rPr>
          <w:rFonts w:ascii="Times New Roman" w:hAnsi="Times New Roman"/>
          <w:sz w:val="28"/>
          <w:szCs w:val="28"/>
        </w:rPr>
        <w:t>Ответственн</w:t>
      </w:r>
      <w:r w:rsidR="007643F4">
        <w:rPr>
          <w:rFonts w:ascii="Times New Roman" w:hAnsi="Times New Roman"/>
          <w:sz w:val="28"/>
          <w:szCs w:val="28"/>
        </w:rPr>
        <w:t xml:space="preserve">ым </w:t>
      </w:r>
      <w:r w:rsidR="007643F4" w:rsidRPr="00D94405">
        <w:rPr>
          <w:rFonts w:ascii="Times New Roman" w:hAnsi="Times New Roman"/>
          <w:sz w:val="28"/>
          <w:szCs w:val="28"/>
        </w:rPr>
        <w:t>за подготовку заключения</w:t>
      </w:r>
      <w:r w:rsidR="007643F4">
        <w:rPr>
          <w:rFonts w:ascii="Times New Roman" w:hAnsi="Times New Roman"/>
          <w:sz w:val="28"/>
          <w:szCs w:val="28"/>
        </w:rPr>
        <w:t xml:space="preserve"> по результатам проведения оценки регулирующего воздействия проектов </w:t>
      </w:r>
      <w:r w:rsidR="00935397">
        <w:rPr>
          <w:rFonts w:ascii="Times New Roman" w:hAnsi="Times New Roman"/>
          <w:sz w:val="28"/>
          <w:szCs w:val="28"/>
        </w:rPr>
        <w:t xml:space="preserve">муниципальных </w:t>
      </w:r>
      <w:r w:rsidR="007643F4">
        <w:rPr>
          <w:rFonts w:ascii="Times New Roman" w:hAnsi="Times New Roman"/>
          <w:sz w:val="28"/>
          <w:szCs w:val="28"/>
        </w:rPr>
        <w:t>нормативных правовых актов является управление по бюджету и налогам Администрации Курского района Курской области.</w:t>
      </w:r>
    </w:p>
    <w:p w:rsidR="007643F4" w:rsidRDefault="00E462EE" w:rsidP="009B5F97">
      <w:pPr>
        <w:autoSpaceDE w:val="0"/>
        <w:autoSpaceDN w:val="0"/>
        <w:adjustRightInd w:val="0"/>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6</w:t>
      </w:r>
      <w:r w:rsidR="007643F4">
        <w:rPr>
          <w:rFonts w:ascii="Times New Roman" w:eastAsiaTheme="minorHAnsi" w:hAnsi="Times New Roman"/>
          <w:sz w:val="28"/>
          <w:szCs w:val="28"/>
        </w:rPr>
        <w:t xml:space="preserve">.2. Доработанный по результатам публичного обсуждения проект </w:t>
      </w:r>
      <w:r w:rsidR="00014688">
        <w:rPr>
          <w:rFonts w:ascii="Times New Roman" w:eastAsiaTheme="minorHAnsi" w:hAnsi="Times New Roman"/>
          <w:sz w:val="28"/>
          <w:szCs w:val="28"/>
        </w:rPr>
        <w:t xml:space="preserve">муниципального нормативного правового </w:t>
      </w:r>
      <w:r w:rsidR="007643F4">
        <w:rPr>
          <w:rFonts w:ascii="Times New Roman" w:eastAsiaTheme="minorHAnsi" w:hAnsi="Times New Roman"/>
          <w:sz w:val="28"/>
          <w:szCs w:val="28"/>
        </w:rPr>
        <w:t xml:space="preserve">акта направляется </w:t>
      </w:r>
      <w:r w:rsidR="007643F4">
        <w:rPr>
          <w:rFonts w:ascii="Times New Roman" w:hAnsi="Times New Roman"/>
          <w:sz w:val="28"/>
          <w:szCs w:val="28"/>
        </w:rPr>
        <w:t>о</w:t>
      </w:r>
      <w:r w:rsidR="007643F4" w:rsidRPr="00D94405">
        <w:rPr>
          <w:rFonts w:ascii="Times New Roman" w:hAnsi="Times New Roman"/>
          <w:sz w:val="28"/>
          <w:szCs w:val="28"/>
        </w:rPr>
        <w:t>тветственн</w:t>
      </w:r>
      <w:r w:rsidR="007643F4">
        <w:rPr>
          <w:rFonts w:ascii="Times New Roman" w:hAnsi="Times New Roman"/>
          <w:sz w:val="28"/>
          <w:szCs w:val="28"/>
        </w:rPr>
        <w:t xml:space="preserve">ому </w:t>
      </w:r>
      <w:r w:rsidR="007643F4" w:rsidRPr="00D94405">
        <w:rPr>
          <w:rFonts w:ascii="Times New Roman" w:hAnsi="Times New Roman"/>
          <w:sz w:val="28"/>
          <w:szCs w:val="28"/>
        </w:rPr>
        <w:t>за подготовку заключения</w:t>
      </w:r>
      <w:r w:rsidR="007643F4">
        <w:rPr>
          <w:rFonts w:ascii="Times New Roman" w:hAnsi="Times New Roman"/>
          <w:sz w:val="28"/>
          <w:szCs w:val="28"/>
        </w:rPr>
        <w:t xml:space="preserve"> по результатам проведения оценки регулирующего воздействия проектов </w:t>
      </w:r>
      <w:r w:rsidR="00014688">
        <w:rPr>
          <w:rFonts w:ascii="Times New Roman" w:hAnsi="Times New Roman"/>
          <w:sz w:val="28"/>
          <w:szCs w:val="28"/>
        </w:rPr>
        <w:t xml:space="preserve">муниципальных </w:t>
      </w:r>
      <w:r w:rsidR="007643F4">
        <w:rPr>
          <w:rFonts w:ascii="Times New Roman" w:hAnsi="Times New Roman"/>
          <w:sz w:val="28"/>
          <w:szCs w:val="28"/>
        </w:rPr>
        <w:t>нормативных правовых актов</w:t>
      </w:r>
      <w:r w:rsidR="007643F4">
        <w:rPr>
          <w:rFonts w:ascii="Times New Roman" w:eastAsiaTheme="minorHAnsi" w:hAnsi="Times New Roman"/>
          <w:sz w:val="28"/>
          <w:szCs w:val="28"/>
        </w:rPr>
        <w:t xml:space="preserve"> для подготовки заключения. К проекту </w:t>
      </w:r>
      <w:r w:rsidR="00014688">
        <w:rPr>
          <w:rFonts w:ascii="Times New Roman" w:eastAsiaTheme="minorHAnsi" w:hAnsi="Times New Roman"/>
          <w:sz w:val="28"/>
          <w:szCs w:val="28"/>
        </w:rPr>
        <w:t xml:space="preserve">муниципального нормативного правового </w:t>
      </w:r>
      <w:r w:rsidR="007643F4">
        <w:rPr>
          <w:rFonts w:ascii="Times New Roman" w:eastAsiaTheme="minorHAnsi" w:hAnsi="Times New Roman"/>
          <w:sz w:val="28"/>
          <w:szCs w:val="28"/>
        </w:rPr>
        <w:t xml:space="preserve">акта разработчиком прилагается </w:t>
      </w:r>
      <w:r w:rsidR="007643F4">
        <w:rPr>
          <w:rFonts w:ascii="Times New Roman" w:eastAsiaTheme="minorHAnsi" w:hAnsi="Times New Roman"/>
          <w:sz w:val="28"/>
          <w:szCs w:val="28"/>
        </w:rPr>
        <w:lastRenderedPageBreak/>
        <w:t>сводный отчет</w:t>
      </w:r>
      <w:r w:rsidR="001003ED">
        <w:rPr>
          <w:rFonts w:ascii="Times New Roman" w:eastAsiaTheme="minorHAnsi" w:hAnsi="Times New Roman"/>
          <w:sz w:val="28"/>
          <w:szCs w:val="28"/>
        </w:rPr>
        <w:t xml:space="preserve"> по форме согласно приложению № 3 к настоящему Порядку</w:t>
      </w:r>
      <w:r w:rsidR="007643F4">
        <w:rPr>
          <w:rFonts w:ascii="Times New Roman" w:eastAsiaTheme="minorHAnsi" w:hAnsi="Times New Roman"/>
          <w:sz w:val="28"/>
          <w:szCs w:val="28"/>
        </w:rPr>
        <w:t>.</w:t>
      </w:r>
    </w:p>
    <w:p w:rsidR="007643F4" w:rsidRPr="00D94405" w:rsidRDefault="00E462EE" w:rsidP="009B5F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7643F4">
        <w:rPr>
          <w:rFonts w:ascii="Times New Roman" w:hAnsi="Times New Roman" w:cs="Times New Roman"/>
          <w:sz w:val="28"/>
          <w:szCs w:val="28"/>
        </w:rPr>
        <w:t>.3</w:t>
      </w:r>
      <w:r w:rsidR="007643F4" w:rsidRPr="00D94405">
        <w:rPr>
          <w:rFonts w:ascii="Times New Roman" w:hAnsi="Times New Roman" w:cs="Times New Roman"/>
          <w:sz w:val="28"/>
          <w:szCs w:val="28"/>
        </w:rPr>
        <w:t xml:space="preserve">. </w:t>
      </w:r>
      <w:r w:rsidR="007643F4">
        <w:rPr>
          <w:rFonts w:ascii="Times New Roman" w:hAnsi="Times New Roman" w:cs="Times New Roman"/>
          <w:sz w:val="28"/>
          <w:szCs w:val="28"/>
        </w:rPr>
        <w:t xml:space="preserve">Заключение по результатам проведения оценки регулирующего воздействия проектов </w:t>
      </w:r>
      <w:r w:rsidR="00014688">
        <w:rPr>
          <w:rFonts w:ascii="Times New Roman" w:hAnsi="Times New Roman" w:cs="Times New Roman"/>
          <w:sz w:val="28"/>
          <w:szCs w:val="28"/>
        </w:rPr>
        <w:t xml:space="preserve">муниципальных </w:t>
      </w:r>
      <w:r w:rsidR="007643F4">
        <w:rPr>
          <w:rFonts w:ascii="Times New Roman" w:hAnsi="Times New Roman" w:cs="Times New Roman"/>
          <w:sz w:val="28"/>
          <w:szCs w:val="28"/>
        </w:rPr>
        <w:t xml:space="preserve">нормативных правовых актов </w:t>
      </w:r>
      <w:r w:rsidR="001003ED">
        <w:rPr>
          <w:rFonts w:ascii="Times New Roman" w:hAnsi="Times New Roman" w:cs="Times New Roman"/>
          <w:sz w:val="28"/>
          <w:szCs w:val="28"/>
        </w:rPr>
        <w:t xml:space="preserve">по форме согласно приложению № 5 к настоящему Порядку </w:t>
      </w:r>
      <w:r w:rsidR="007643F4">
        <w:rPr>
          <w:rFonts w:ascii="Times New Roman" w:hAnsi="Times New Roman" w:cs="Times New Roman"/>
          <w:sz w:val="28"/>
          <w:szCs w:val="28"/>
        </w:rPr>
        <w:t xml:space="preserve">подготавливается </w:t>
      </w:r>
      <w:r w:rsidR="007643F4">
        <w:rPr>
          <w:rFonts w:ascii="Times New Roman" w:hAnsi="Times New Roman"/>
          <w:sz w:val="28"/>
          <w:szCs w:val="28"/>
        </w:rPr>
        <w:t>о</w:t>
      </w:r>
      <w:r w:rsidR="007643F4" w:rsidRPr="00D94405">
        <w:rPr>
          <w:rFonts w:ascii="Times New Roman" w:hAnsi="Times New Roman" w:cs="Times New Roman"/>
          <w:sz w:val="28"/>
          <w:szCs w:val="28"/>
        </w:rPr>
        <w:t>тветственн</w:t>
      </w:r>
      <w:r w:rsidR="007643F4">
        <w:rPr>
          <w:rFonts w:ascii="Times New Roman" w:hAnsi="Times New Roman"/>
          <w:sz w:val="28"/>
          <w:szCs w:val="28"/>
        </w:rPr>
        <w:t xml:space="preserve">ым </w:t>
      </w:r>
      <w:r w:rsidR="007643F4" w:rsidRPr="00D94405">
        <w:rPr>
          <w:rFonts w:ascii="Times New Roman" w:hAnsi="Times New Roman" w:cs="Times New Roman"/>
          <w:sz w:val="28"/>
          <w:szCs w:val="28"/>
        </w:rPr>
        <w:t>за подготовку заключения</w:t>
      </w:r>
      <w:r w:rsidR="007643F4">
        <w:rPr>
          <w:rFonts w:ascii="Times New Roman" w:hAnsi="Times New Roman"/>
          <w:sz w:val="28"/>
          <w:szCs w:val="28"/>
        </w:rPr>
        <w:t xml:space="preserve"> </w:t>
      </w:r>
      <w:r w:rsidR="007643F4">
        <w:rPr>
          <w:rFonts w:ascii="Times New Roman" w:hAnsi="Times New Roman" w:cs="Times New Roman"/>
          <w:sz w:val="28"/>
          <w:szCs w:val="28"/>
        </w:rPr>
        <w:t xml:space="preserve">по результатам проведения оценки регулирующего воздействия проектов </w:t>
      </w:r>
      <w:r w:rsidR="00014688">
        <w:rPr>
          <w:rFonts w:ascii="Times New Roman" w:hAnsi="Times New Roman" w:cs="Times New Roman"/>
          <w:sz w:val="28"/>
          <w:szCs w:val="28"/>
        </w:rPr>
        <w:t xml:space="preserve">муниципальных </w:t>
      </w:r>
      <w:r w:rsidR="007643F4">
        <w:rPr>
          <w:rFonts w:ascii="Times New Roman" w:hAnsi="Times New Roman" w:cs="Times New Roman"/>
          <w:sz w:val="28"/>
          <w:szCs w:val="28"/>
        </w:rPr>
        <w:t xml:space="preserve">нормативных правовых актов </w:t>
      </w:r>
      <w:r w:rsidR="007643F4" w:rsidRPr="00D94405">
        <w:rPr>
          <w:rFonts w:ascii="Times New Roman" w:hAnsi="Times New Roman" w:cs="Times New Roman"/>
          <w:sz w:val="28"/>
          <w:szCs w:val="28"/>
        </w:rPr>
        <w:t xml:space="preserve">в срок не более 15 календарных дней со дня поступления проекта муниципального нормативного правового акта и сводного отчета </w:t>
      </w:r>
      <w:r w:rsidR="007643F4">
        <w:rPr>
          <w:rFonts w:ascii="Times New Roman" w:hAnsi="Times New Roman" w:cs="Times New Roman"/>
          <w:sz w:val="28"/>
          <w:szCs w:val="28"/>
        </w:rPr>
        <w:t>в управление по бюджету и налогам Администрации Курского района Курской области</w:t>
      </w:r>
      <w:r w:rsidR="007643F4" w:rsidRPr="00D94405">
        <w:rPr>
          <w:rFonts w:ascii="Times New Roman" w:hAnsi="Times New Roman" w:cs="Times New Roman"/>
          <w:sz w:val="28"/>
          <w:szCs w:val="28"/>
        </w:rPr>
        <w:t>.</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7643F4">
        <w:rPr>
          <w:rFonts w:ascii="Times New Roman" w:hAnsi="Times New Roman" w:cs="Times New Roman"/>
          <w:sz w:val="28"/>
          <w:szCs w:val="28"/>
        </w:rPr>
        <w:t>.4</w:t>
      </w:r>
      <w:r w:rsidR="007643F4" w:rsidRPr="00D94405">
        <w:rPr>
          <w:rFonts w:ascii="Times New Roman" w:hAnsi="Times New Roman" w:cs="Times New Roman"/>
          <w:sz w:val="28"/>
          <w:szCs w:val="28"/>
        </w:rPr>
        <w:t>. Заключение содержит выводы о соблюдении разработчиком порядка проведения оценки регулирующего воздействия,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расходов местного бюджета, иные сведения.</w:t>
      </w:r>
    </w:p>
    <w:p w:rsidR="007643F4" w:rsidRPr="00D94405"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7643F4">
        <w:rPr>
          <w:rFonts w:ascii="Times New Roman" w:hAnsi="Times New Roman" w:cs="Times New Roman"/>
          <w:sz w:val="28"/>
          <w:szCs w:val="28"/>
        </w:rPr>
        <w:t>.5</w:t>
      </w:r>
      <w:r w:rsidR="007643F4" w:rsidRPr="00D94405">
        <w:rPr>
          <w:rFonts w:ascii="Times New Roman" w:hAnsi="Times New Roman" w:cs="Times New Roman"/>
          <w:sz w:val="28"/>
          <w:szCs w:val="28"/>
        </w:rPr>
        <w:t xml:space="preserve">. В случае, если в заключении содержится вывод о том, что при подготовке проекта муниципального нормативного правового акта не был соблюден порядок проведения оценки регулирующего воздействия муниципальных нормативных правовых актов, разработчик проводит процедуры, предусмотренные настоящим </w:t>
      </w:r>
      <w:r w:rsidR="007643F4">
        <w:rPr>
          <w:rFonts w:ascii="Times New Roman" w:hAnsi="Times New Roman" w:cs="Times New Roman"/>
          <w:sz w:val="28"/>
          <w:szCs w:val="28"/>
        </w:rPr>
        <w:t>Порядком</w:t>
      </w:r>
      <w:r w:rsidR="007643F4" w:rsidRPr="00D94405">
        <w:rPr>
          <w:rFonts w:ascii="Times New Roman" w:hAnsi="Times New Roman" w:cs="Times New Roman"/>
          <w:sz w:val="28"/>
          <w:szCs w:val="28"/>
        </w:rPr>
        <w:t>, начиная с невыполненной процедуры, и дорабатывает проект муниципального нормативного правового акта, после чего повторно направляет проект муниципального нормативного правового акта и сводный отчет ответственному за подготовку заключения.</w:t>
      </w:r>
    </w:p>
    <w:p w:rsidR="007643F4" w:rsidRDefault="00E462EE" w:rsidP="009B5F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6.6</w:t>
      </w:r>
      <w:r w:rsidR="007643F4" w:rsidRPr="00D94405">
        <w:rPr>
          <w:rFonts w:ascii="Times New Roman" w:hAnsi="Times New Roman" w:cs="Times New Roman"/>
          <w:sz w:val="28"/>
          <w:szCs w:val="28"/>
        </w:rPr>
        <w:t xml:space="preserve">. Заключение подлежит размещению ответственным за подготовку заключения на </w:t>
      </w:r>
      <w:r w:rsidR="007643F4">
        <w:rPr>
          <w:rFonts w:ascii="Times New Roman" w:hAnsi="Times New Roman" w:cs="Times New Roman"/>
          <w:sz w:val="28"/>
          <w:szCs w:val="28"/>
        </w:rPr>
        <w:t xml:space="preserve">официальном </w:t>
      </w:r>
      <w:r w:rsidR="007643F4" w:rsidRPr="00D94405">
        <w:rPr>
          <w:rFonts w:ascii="Times New Roman" w:hAnsi="Times New Roman" w:cs="Times New Roman"/>
          <w:sz w:val="28"/>
          <w:szCs w:val="28"/>
        </w:rPr>
        <w:t>сайте не позднее 3 рабочих дней со дня его подготовки.</w:t>
      </w:r>
    </w:p>
    <w:p w:rsidR="000338DF" w:rsidRDefault="000338DF" w:rsidP="009B5F97">
      <w:pPr>
        <w:pStyle w:val="ConsPlusNormal"/>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Default="000338DF" w:rsidP="007643F4">
      <w:pPr>
        <w:pStyle w:val="ConsPlusNormal"/>
        <w:spacing w:before="220"/>
        <w:ind w:firstLine="540"/>
        <w:jc w:val="both"/>
        <w:rPr>
          <w:rFonts w:ascii="Times New Roman" w:hAnsi="Times New Roman" w:cs="Times New Roman"/>
          <w:sz w:val="28"/>
          <w:szCs w:val="28"/>
        </w:rPr>
      </w:pPr>
    </w:p>
    <w:p w:rsidR="000338DF" w:rsidRPr="001378B5" w:rsidRDefault="000338DF" w:rsidP="001378B5">
      <w:pPr>
        <w:pStyle w:val="ConsPlusNormal"/>
        <w:jc w:val="right"/>
        <w:outlineLvl w:val="1"/>
        <w:rPr>
          <w:rFonts w:ascii="Times New Roman" w:hAnsi="Times New Roman" w:cs="Times New Roman"/>
          <w:sz w:val="24"/>
          <w:szCs w:val="24"/>
        </w:rPr>
      </w:pPr>
      <w:r w:rsidRPr="001378B5">
        <w:rPr>
          <w:rFonts w:ascii="Times New Roman" w:hAnsi="Times New Roman" w:cs="Times New Roman"/>
          <w:sz w:val="24"/>
          <w:szCs w:val="24"/>
        </w:rPr>
        <w:t>Приложение N 1</w:t>
      </w:r>
    </w:p>
    <w:p w:rsidR="001378B5" w:rsidRDefault="000338DF" w:rsidP="001378B5">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к </w:t>
      </w:r>
      <w:r w:rsidR="001378B5" w:rsidRPr="001378B5">
        <w:rPr>
          <w:rFonts w:ascii="Times New Roman" w:hAnsi="Times New Roman" w:cs="Times New Roman"/>
          <w:sz w:val="24"/>
          <w:szCs w:val="24"/>
        </w:rPr>
        <w:t xml:space="preserve">Порядку проведения оценки регулирующего </w:t>
      </w:r>
    </w:p>
    <w:p w:rsidR="00935397" w:rsidRDefault="001378B5" w:rsidP="001378B5">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воздействия проектов</w:t>
      </w:r>
      <w:r w:rsidR="00935397">
        <w:rPr>
          <w:rFonts w:ascii="Times New Roman" w:hAnsi="Times New Roman" w:cs="Times New Roman"/>
          <w:sz w:val="24"/>
          <w:szCs w:val="24"/>
        </w:rPr>
        <w:t xml:space="preserve"> муниципальных</w:t>
      </w:r>
    </w:p>
    <w:p w:rsidR="001378B5" w:rsidRDefault="001378B5" w:rsidP="001378B5">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 нормативных правовых актов </w:t>
      </w:r>
    </w:p>
    <w:p w:rsidR="000338DF" w:rsidRDefault="001378B5" w:rsidP="001378B5">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Курского района Курской области</w:t>
      </w:r>
    </w:p>
    <w:p w:rsidR="001378B5" w:rsidRDefault="001378B5" w:rsidP="001378B5">
      <w:pPr>
        <w:pStyle w:val="ConsPlusNormal"/>
        <w:jc w:val="right"/>
        <w:rPr>
          <w:rFonts w:ascii="Times New Roman" w:hAnsi="Times New Roman" w:cs="Times New Roman"/>
          <w:sz w:val="24"/>
          <w:szCs w:val="24"/>
        </w:rPr>
      </w:pPr>
    </w:p>
    <w:p w:rsidR="000338DF" w:rsidRPr="00A37719" w:rsidRDefault="000338DF" w:rsidP="00A37719">
      <w:pPr>
        <w:pStyle w:val="ConsPlusNonformat"/>
        <w:jc w:val="center"/>
        <w:rPr>
          <w:rFonts w:ascii="Times New Roman" w:hAnsi="Times New Roman" w:cs="Times New Roman"/>
          <w:b/>
          <w:sz w:val="22"/>
          <w:szCs w:val="22"/>
        </w:rPr>
      </w:pPr>
      <w:bookmarkStart w:id="5" w:name="P143"/>
      <w:bookmarkEnd w:id="5"/>
      <w:r w:rsidRPr="00A37719">
        <w:rPr>
          <w:rFonts w:ascii="Times New Roman" w:hAnsi="Times New Roman" w:cs="Times New Roman"/>
          <w:b/>
          <w:sz w:val="22"/>
          <w:szCs w:val="22"/>
        </w:rPr>
        <w:t>УВЕДОМЛЕНИЕ</w:t>
      </w:r>
    </w:p>
    <w:p w:rsidR="000338DF" w:rsidRPr="00A37719" w:rsidRDefault="000338DF" w:rsidP="00A37719">
      <w:pPr>
        <w:pStyle w:val="ConsPlusNonformat"/>
        <w:jc w:val="center"/>
        <w:rPr>
          <w:rFonts w:ascii="Times New Roman" w:hAnsi="Times New Roman" w:cs="Times New Roman"/>
          <w:b/>
          <w:sz w:val="22"/>
          <w:szCs w:val="22"/>
        </w:rPr>
      </w:pPr>
      <w:r w:rsidRPr="00A37719">
        <w:rPr>
          <w:rFonts w:ascii="Times New Roman" w:hAnsi="Times New Roman" w:cs="Times New Roman"/>
          <w:b/>
          <w:sz w:val="22"/>
          <w:szCs w:val="22"/>
        </w:rPr>
        <w:t xml:space="preserve">о подготовке проекта </w:t>
      </w:r>
      <w:r w:rsidR="00014688">
        <w:rPr>
          <w:rFonts w:ascii="Times New Roman" w:hAnsi="Times New Roman" w:cs="Times New Roman"/>
          <w:b/>
          <w:sz w:val="22"/>
          <w:szCs w:val="22"/>
        </w:rPr>
        <w:t xml:space="preserve">муниципального </w:t>
      </w:r>
      <w:r w:rsidRPr="00A37719">
        <w:rPr>
          <w:rFonts w:ascii="Times New Roman" w:hAnsi="Times New Roman" w:cs="Times New Roman"/>
          <w:b/>
          <w:sz w:val="22"/>
          <w:szCs w:val="22"/>
        </w:rPr>
        <w:t>нормативного правового акта</w:t>
      </w:r>
    </w:p>
    <w:p w:rsidR="000338DF" w:rsidRPr="001953FF" w:rsidRDefault="000338DF" w:rsidP="00A37719">
      <w:pPr>
        <w:pStyle w:val="ConsPlusNonformat"/>
        <w:rPr>
          <w:rFonts w:ascii="Times New Roman" w:hAnsi="Times New Roman" w:cs="Times New Roman"/>
          <w:sz w:val="22"/>
          <w:szCs w:val="22"/>
        </w:rPr>
      </w:pPr>
      <w:r w:rsidRPr="001953FF">
        <w:rPr>
          <w:rFonts w:ascii="Times New Roman" w:hAnsi="Times New Roman" w:cs="Times New Roman"/>
          <w:sz w:val="22"/>
          <w:szCs w:val="22"/>
        </w:rPr>
        <w:t xml:space="preserve">    Настоящим _____________________________________________________________</w:t>
      </w:r>
    </w:p>
    <w:p w:rsidR="000338DF" w:rsidRPr="00124227" w:rsidRDefault="000338DF" w:rsidP="00124227">
      <w:pPr>
        <w:pStyle w:val="ConsPlusNonformat"/>
        <w:jc w:val="center"/>
        <w:rPr>
          <w:rFonts w:ascii="Times New Roman" w:hAnsi="Times New Roman" w:cs="Times New Roman"/>
          <w:sz w:val="16"/>
          <w:szCs w:val="16"/>
        </w:rPr>
      </w:pPr>
      <w:r w:rsidRPr="00124227">
        <w:rPr>
          <w:rFonts w:ascii="Times New Roman" w:hAnsi="Times New Roman" w:cs="Times New Roman"/>
          <w:sz w:val="16"/>
          <w:szCs w:val="16"/>
        </w:rPr>
        <w:t>(наименование разработчика)</w:t>
      </w:r>
    </w:p>
    <w:p w:rsidR="000338DF" w:rsidRPr="001953FF" w:rsidRDefault="000338DF" w:rsidP="00014688">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извещает   о  начале  обсуждения  идеи  (концепции)  предлагаемого  проекта</w:t>
      </w:r>
      <w:r w:rsidR="00014688">
        <w:rPr>
          <w:rFonts w:ascii="Times New Roman" w:hAnsi="Times New Roman" w:cs="Times New Roman"/>
          <w:sz w:val="22"/>
          <w:szCs w:val="22"/>
        </w:rPr>
        <w:t xml:space="preserve"> муниципального </w:t>
      </w:r>
      <w:r w:rsidRPr="001953FF">
        <w:rPr>
          <w:rFonts w:ascii="Times New Roman" w:hAnsi="Times New Roman" w:cs="Times New Roman"/>
          <w:sz w:val="22"/>
          <w:szCs w:val="22"/>
        </w:rPr>
        <w:t>нормативного правового акта и сборе предложений заинтересованных лиц.</w:t>
      </w:r>
    </w:p>
    <w:tbl>
      <w:tblPr>
        <w:tblStyle w:val="a3"/>
        <w:tblW w:w="9571" w:type="dxa"/>
        <w:tblInd w:w="108" w:type="dxa"/>
        <w:tblLook w:val="04A0" w:firstRow="1" w:lastRow="0" w:firstColumn="1" w:lastColumn="0" w:noHBand="0" w:noVBand="1"/>
      </w:tblPr>
      <w:tblGrid>
        <w:gridCol w:w="970"/>
        <w:gridCol w:w="8601"/>
      </w:tblGrid>
      <w:tr w:rsidR="00137598" w:rsidRPr="001953FF" w:rsidTr="007E1360">
        <w:tc>
          <w:tcPr>
            <w:tcW w:w="970" w:type="dxa"/>
          </w:tcPr>
          <w:p w:rsidR="001378B5"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1</w:t>
            </w:r>
          </w:p>
        </w:tc>
        <w:tc>
          <w:tcPr>
            <w:tcW w:w="8601" w:type="dxa"/>
          </w:tcPr>
          <w:p w:rsidR="00124227" w:rsidRDefault="001378B5" w:rsidP="000338DF">
            <w:pPr>
              <w:pStyle w:val="ConsPlusNormal"/>
              <w:jc w:val="both"/>
              <w:rPr>
                <w:rFonts w:ascii="Times New Roman" w:hAnsi="Times New Roman" w:cs="Times New Roman"/>
                <w:szCs w:val="22"/>
              </w:rPr>
            </w:pPr>
            <w:r w:rsidRPr="001953FF">
              <w:rPr>
                <w:rFonts w:ascii="Times New Roman" w:hAnsi="Times New Roman" w:cs="Times New Roman"/>
                <w:szCs w:val="22"/>
              </w:rPr>
              <w:t xml:space="preserve">Вид </w:t>
            </w:r>
            <w:r w:rsidR="00014688">
              <w:rPr>
                <w:rFonts w:ascii="Times New Roman" w:hAnsi="Times New Roman" w:cs="Times New Roman"/>
                <w:szCs w:val="22"/>
              </w:rPr>
              <w:t xml:space="preserve">муниципального </w:t>
            </w:r>
            <w:r w:rsidRPr="001953FF">
              <w:rPr>
                <w:rFonts w:ascii="Times New Roman" w:hAnsi="Times New Roman" w:cs="Times New Roman"/>
                <w:szCs w:val="22"/>
              </w:rPr>
              <w:t>нормативного правового акта:___</w:t>
            </w:r>
            <w:r w:rsidR="00014688">
              <w:rPr>
                <w:rFonts w:ascii="Times New Roman" w:hAnsi="Times New Roman" w:cs="Times New Roman"/>
                <w:szCs w:val="22"/>
              </w:rPr>
              <w:t>_______________________</w:t>
            </w:r>
            <w:r w:rsidRPr="001953FF">
              <w:rPr>
                <w:rFonts w:ascii="Times New Roman" w:hAnsi="Times New Roman" w:cs="Times New Roman"/>
                <w:szCs w:val="22"/>
              </w:rPr>
              <w:t>________________________</w:t>
            </w:r>
            <w:r w:rsidR="007E1360">
              <w:rPr>
                <w:rFonts w:ascii="Times New Roman" w:hAnsi="Times New Roman" w:cs="Times New Roman"/>
                <w:szCs w:val="22"/>
              </w:rPr>
              <w:t>_________________</w:t>
            </w:r>
          </w:p>
          <w:p w:rsidR="001378B5" w:rsidRPr="001953FF" w:rsidRDefault="001378B5" w:rsidP="000338DF">
            <w:pPr>
              <w:pStyle w:val="ConsPlusNormal"/>
              <w:jc w:val="both"/>
              <w:rPr>
                <w:rFonts w:ascii="Times New Roman" w:hAnsi="Times New Roman" w:cs="Times New Roman"/>
                <w:szCs w:val="22"/>
              </w:rPr>
            </w:pPr>
            <w:r w:rsidRPr="001953FF">
              <w:rPr>
                <w:rFonts w:ascii="Times New Roman" w:hAnsi="Times New Roman" w:cs="Times New Roman"/>
                <w:szCs w:val="22"/>
              </w:rPr>
              <w:t xml:space="preserve">                        </w:t>
            </w:r>
          </w:p>
        </w:tc>
      </w:tr>
      <w:tr w:rsidR="00137598" w:rsidRPr="001953FF" w:rsidTr="007E1360">
        <w:tc>
          <w:tcPr>
            <w:tcW w:w="970" w:type="dxa"/>
          </w:tcPr>
          <w:p w:rsidR="001378B5"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2</w:t>
            </w:r>
          </w:p>
        </w:tc>
        <w:tc>
          <w:tcPr>
            <w:tcW w:w="8601" w:type="dxa"/>
          </w:tcPr>
          <w:p w:rsidR="00124227" w:rsidRDefault="001378B5" w:rsidP="000338DF">
            <w:pPr>
              <w:pStyle w:val="ConsPlusNormal"/>
              <w:jc w:val="both"/>
              <w:rPr>
                <w:rFonts w:ascii="Times New Roman" w:hAnsi="Times New Roman" w:cs="Times New Roman"/>
                <w:szCs w:val="22"/>
              </w:rPr>
            </w:pPr>
            <w:r w:rsidRPr="001953FF">
              <w:rPr>
                <w:rFonts w:ascii="Times New Roman" w:hAnsi="Times New Roman" w:cs="Times New Roman"/>
                <w:szCs w:val="22"/>
              </w:rPr>
              <w:t xml:space="preserve">Наименование </w:t>
            </w:r>
            <w:r w:rsidR="00F21C53" w:rsidRPr="001953FF">
              <w:rPr>
                <w:rFonts w:ascii="Times New Roman" w:hAnsi="Times New Roman" w:cs="Times New Roman"/>
                <w:szCs w:val="22"/>
              </w:rPr>
              <w:t xml:space="preserve">проекта </w:t>
            </w:r>
            <w:r w:rsidR="0010112B">
              <w:rPr>
                <w:rFonts w:ascii="Times New Roman" w:hAnsi="Times New Roman" w:cs="Times New Roman"/>
                <w:szCs w:val="22"/>
              </w:rPr>
              <w:t xml:space="preserve">муниципального </w:t>
            </w:r>
            <w:r w:rsidR="00F21C53" w:rsidRPr="001953FF">
              <w:rPr>
                <w:rFonts w:ascii="Times New Roman" w:hAnsi="Times New Roman" w:cs="Times New Roman"/>
                <w:szCs w:val="22"/>
              </w:rPr>
              <w:t xml:space="preserve">нормативного правового акта </w:t>
            </w:r>
            <w:r w:rsidRPr="001953FF">
              <w:rPr>
                <w:rFonts w:ascii="Times New Roman" w:hAnsi="Times New Roman" w:cs="Times New Roman"/>
                <w:szCs w:val="22"/>
              </w:rPr>
              <w:t>________________________________</w:t>
            </w:r>
            <w:r w:rsidR="0010112B">
              <w:rPr>
                <w:rFonts w:ascii="Times New Roman" w:hAnsi="Times New Roman" w:cs="Times New Roman"/>
                <w:szCs w:val="22"/>
              </w:rPr>
              <w:t>_________________________________</w:t>
            </w:r>
            <w:r w:rsidRPr="001953FF">
              <w:rPr>
                <w:rFonts w:ascii="Times New Roman" w:hAnsi="Times New Roman" w:cs="Times New Roman"/>
                <w:szCs w:val="22"/>
              </w:rPr>
              <w:t xml:space="preserve">_____                   </w:t>
            </w:r>
          </w:p>
          <w:p w:rsidR="001378B5" w:rsidRPr="001953FF" w:rsidRDefault="001378B5" w:rsidP="000338DF">
            <w:pPr>
              <w:pStyle w:val="ConsPlusNormal"/>
              <w:jc w:val="both"/>
              <w:rPr>
                <w:rFonts w:ascii="Times New Roman" w:hAnsi="Times New Roman" w:cs="Times New Roman"/>
                <w:szCs w:val="22"/>
              </w:rPr>
            </w:pPr>
            <w:r w:rsidRPr="001953FF">
              <w:rPr>
                <w:rFonts w:ascii="Times New Roman" w:hAnsi="Times New Roman" w:cs="Times New Roman"/>
                <w:szCs w:val="22"/>
              </w:rPr>
              <w:t xml:space="preserve">     </w:t>
            </w:r>
          </w:p>
        </w:tc>
      </w:tr>
      <w:tr w:rsidR="00137598" w:rsidRPr="001953FF" w:rsidTr="007E1360">
        <w:tc>
          <w:tcPr>
            <w:tcW w:w="970" w:type="dxa"/>
          </w:tcPr>
          <w:p w:rsidR="001378B5"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3</w:t>
            </w:r>
          </w:p>
        </w:tc>
        <w:tc>
          <w:tcPr>
            <w:tcW w:w="8601" w:type="dxa"/>
          </w:tcPr>
          <w:p w:rsidR="00F21C53" w:rsidRPr="001953FF" w:rsidRDefault="001F0399" w:rsidP="00F21C53">
            <w:pPr>
              <w:pStyle w:val="ConsPlusNormal"/>
              <w:jc w:val="both"/>
              <w:rPr>
                <w:rFonts w:ascii="Times New Roman" w:hAnsi="Times New Roman" w:cs="Times New Roman"/>
                <w:szCs w:val="22"/>
              </w:rPr>
            </w:pPr>
            <w:r w:rsidRPr="001953FF">
              <w:rPr>
                <w:rFonts w:ascii="Times New Roman" w:hAnsi="Times New Roman" w:cs="Times New Roman"/>
                <w:szCs w:val="22"/>
              </w:rPr>
              <w:t>Планируемый срок вступления в силу</w:t>
            </w:r>
            <w:r w:rsidR="0010112B">
              <w:rPr>
                <w:rFonts w:ascii="Times New Roman" w:hAnsi="Times New Roman" w:cs="Times New Roman"/>
                <w:szCs w:val="22"/>
              </w:rPr>
              <w:t xml:space="preserve"> муниципального </w:t>
            </w:r>
            <w:r w:rsidR="00F21C53" w:rsidRPr="001953FF">
              <w:rPr>
                <w:rFonts w:ascii="Times New Roman" w:hAnsi="Times New Roman" w:cs="Times New Roman"/>
                <w:szCs w:val="22"/>
              </w:rPr>
              <w:t>нормативного правового акта</w:t>
            </w:r>
            <w:r w:rsidRPr="001953FF">
              <w:rPr>
                <w:rFonts w:ascii="Times New Roman" w:hAnsi="Times New Roman" w:cs="Times New Roman"/>
                <w:szCs w:val="22"/>
              </w:rPr>
              <w:t xml:space="preserve">: </w:t>
            </w:r>
          </w:p>
          <w:p w:rsidR="001378B5" w:rsidRDefault="00D753A1" w:rsidP="00F21C53">
            <w:pPr>
              <w:pStyle w:val="ConsPlusNormal"/>
              <w:jc w:val="both"/>
              <w:rPr>
                <w:rFonts w:ascii="Times New Roman" w:hAnsi="Times New Roman" w:cs="Times New Roman"/>
                <w:szCs w:val="22"/>
              </w:rPr>
            </w:pPr>
            <w:r>
              <w:rPr>
                <w:rFonts w:ascii="Times New Roman" w:hAnsi="Times New Roman" w:cs="Times New Roman"/>
                <w:szCs w:val="22"/>
              </w:rPr>
              <w:t>«</w:t>
            </w:r>
            <w:r w:rsidR="001F0399" w:rsidRPr="001953FF">
              <w:rPr>
                <w:rFonts w:ascii="Times New Roman" w:hAnsi="Times New Roman" w:cs="Times New Roman"/>
                <w:szCs w:val="22"/>
              </w:rPr>
              <w:t>___</w:t>
            </w:r>
            <w:r>
              <w:rPr>
                <w:rFonts w:ascii="Times New Roman" w:hAnsi="Times New Roman" w:cs="Times New Roman"/>
                <w:szCs w:val="22"/>
              </w:rPr>
              <w:t>»</w:t>
            </w:r>
            <w:r w:rsidR="001F0399" w:rsidRPr="001953FF">
              <w:rPr>
                <w:rFonts w:ascii="Times New Roman" w:hAnsi="Times New Roman" w:cs="Times New Roman"/>
                <w:szCs w:val="22"/>
              </w:rPr>
              <w:t xml:space="preserve"> ___________ 20__ г.</w:t>
            </w:r>
          </w:p>
          <w:p w:rsidR="00124227" w:rsidRPr="001953FF" w:rsidRDefault="00124227" w:rsidP="00F21C53">
            <w:pPr>
              <w:pStyle w:val="ConsPlusNormal"/>
              <w:jc w:val="both"/>
              <w:rPr>
                <w:rFonts w:ascii="Times New Roman" w:hAnsi="Times New Roman" w:cs="Times New Roman"/>
                <w:szCs w:val="22"/>
              </w:rPr>
            </w:pPr>
          </w:p>
        </w:tc>
      </w:tr>
      <w:tr w:rsidR="00137598" w:rsidRPr="001953FF" w:rsidTr="007E1360">
        <w:tc>
          <w:tcPr>
            <w:tcW w:w="970" w:type="dxa"/>
          </w:tcPr>
          <w:p w:rsidR="001378B5"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4</w:t>
            </w:r>
          </w:p>
        </w:tc>
        <w:tc>
          <w:tcPr>
            <w:tcW w:w="8601" w:type="dxa"/>
          </w:tcPr>
          <w:p w:rsidR="001378B5" w:rsidRDefault="00023C14" w:rsidP="001F0399">
            <w:pPr>
              <w:pStyle w:val="ConsPlusNormal"/>
              <w:jc w:val="both"/>
              <w:rPr>
                <w:rFonts w:ascii="Times New Roman" w:hAnsi="Times New Roman" w:cs="Times New Roman"/>
                <w:szCs w:val="22"/>
              </w:rPr>
            </w:pPr>
            <w:r w:rsidRPr="001953FF">
              <w:rPr>
                <w:rFonts w:ascii="Times New Roman" w:hAnsi="Times New Roman" w:cs="Times New Roman"/>
                <w:szCs w:val="22"/>
              </w:rPr>
              <w:t xml:space="preserve">Разработчик проекта </w:t>
            </w:r>
            <w:r w:rsidR="0010112B">
              <w:rPr>
                <w:rFonts w:ascii="Times New Roman" w:hAnsi="Times New Roman" w:cs="Times New Roman"/>
                <w:szCs w:val="22"/>
              </w:rPr>
              <w:t xml:space="preserve">муниципального </w:t>
            </w:r>
            <w:r w:rsidRPr="001953FF">
              <w:rPr>
                <w:rFonts w:ascii="Times New Roman" w:hAnsi="Times New Roman" w:cs="Times New Roman"/>
                <w:szCs w:val="22"/>
              </w:rPr>
              <w:t>нормативного правового акта:______________________________________________________</w:t>
            </w:r>
            <w:r w:rsidR="0010112B">
              <w:rPr>
                <w:rFonts w:ascii="Times New Roman" w:hAnsi="Times New Roman" w:cs="Times New Roman"/>
                <w:szCs w:val="22"/>
              </w:rPr>
              <w:t>____</w:t>
            </w:r>
            <w:r w:rsidRPr="001953FF">
              <w:rPr>
                <w:rFonts w:ascii="Times New Roman" w:hAnsi="Times New Roman" w:cs="Times New Roman"/>
                <w:szCs w:val="22"/>
              </w:rPr>
              <w:t>________</w:t>
            </w:r>
          </w:p>
          <w:p w:rsidR="00124227" w:rsidRPr="001953FF" w:rsidRDefault="00124227" w:rsidP="001F0399">
            <w:pPr>
              <w:pStyle w:val="ConsPlusNormal"/>
              <w:jc w:val="both"/>
              <w:rPr>
                <w:rFonts w:ascii="Times New Roman" w:hAnsi="Times New Roman" w:cs="Times New Roman"/>
                <w:szCs w:val="22"/>
              </w:rPr>
            </w:pPr>
          </w:p>
        </w:tc>
      </w:tr>
      <w:tr w:rsidR="00137598" w:rsidRPr="001953FF" w:rsidTr="007E1360">
        <w:tc>
          <w:tcPr>
            <w:tcW w:w="970" w:type="dxa"/>
          </w:tcPr>
          <w:p w:rsidR="008419A2"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5</w:t>
            </w:r>
          </w:p>
        </w:tc>
        <w:tc>
          <w:tcPr>
            <w:tcW w:w="8601" w:type="dxa"/>
          </w:tcPr>
          <w:p w:rsidR="00124227" w:rsidRDefault="008419A2" w:rsidP="008419A2">
            <w:pPr>
              <w:pStyle w:val="ConsPlusNormal"/>
              <w:jc w:val="both"/>
              <w:rPr>
                <w:rFonts w:ascii="Times New Roman" w:hAnsi="Times New Roman" w:cs="Times New Roman"/>
                <w:szCs w:val="22"/>
              </w:rPr>
            </w:pPr>
            <w:r w:rsidRPr="001953FF">
              <w:rPr>
                <w:rFonts w:ascii="Times New Roman" w:hAnsi="Times New Roman" w:cs="Times New Roman"/>
                <w:szCs w:val="22"/>
              </w:rPr>
              <w:t>Обоснование необходимости подготовки проекта</w:t>
            </w:r>
            <w:r w:rsidR="0010112B">
              <w:rPr>
                <w:rFonts w:ascii="Times New Roman" w:hAnsi="Times New Roman" w:cs="Times New Roman"/>
                <w:szCs w:val="22"/>
              </w:rPr>
              <w:t xml:space="preserve"> муниципального </w:t>
            </w:r>
            <w:r w:rsidRPr="001953FF">
              <w:rPr>
                <w:rFonts w:ascii="Times New Roman" w:hAnsi="Times New Roman" w:cs="Times New Roman"/>
                <w:szCs w:val="22"/>
              </w:rPr>
              <w:t xml:space="preserve">нормативного правового </w:t>
            </w:r>
            <w:r w:rsidR="0010112B">
              <w:rPr>
                <w:rFonts w:ascii="Times New Roman" w:hAnsi="Times New Roman" w:cs="Times New Roman"/>
                <w:szCs w:val="22"/>
              </w:rPr>
              <w:t>а</w:t>
            </w:r>
            <w:r w:rsidRPr="001953FF">
              <w:rPr>
                <w:rFonts w:ascii="Times New Roman" w:hAnsi="Times New Roman" w:cs="Times New Roman"/>
                <w:szCs w:val="22"/>
              </w:rPr>
              <w:t>кта:_____________________________________________________________</w:t>
            </w:r>
          </w:p>
          <w:p w:rsidR="008419A2" w:rsidRPr="001953FF" w:rsidRDefault="008419A2" w:rsidP="008419A2">
            <w:pPr>
              <w:pStyle w:val="ConsPlusNormal"/>
              <w:jc w:val="both"/>
              <w:rPr>
                <w:rFonts w:ascii="Times New Roman" w:hAnsi="Times New Roman" w:cs="Times New Roman"/>
                <w:szCs w:val="22"/>
              </w:rPr>
            </w:pPr>
          </w:p>
        </w:tc>
      </w:tr>
      <w:tr w:rsidR="00137598" w:rsidRPr="001953FF" w:rsidTr="007E1360">
        <w:tc>
          <w:tcPr>
            <w:tcW w:w="970" w:type="dxa"/>
          </w:tcPr>
          <w:p w:rsidR="00137598"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6</w:t>
            </w:r>
          </w:p>
        </w:tc>
        <w:tc>
          <w:tcPr>
            <w:tcW w:w="8601" w:type="dxa"/>
          </w:tcPr>
          <w:p w:rsidR="00137598" w:rsidRDefault="00137598" w:rsidP="008419A2">
            <w:pPr>
              <w:pStyle w:val="ConsPlusNormal"/>
              <w:jc w:val="both"/>
              <w:rPr>
                <w:rFonts w:ascii="Times New Roman" w:hAnsi="Times New Roman" w:cs="Times New Roman"/>
                <w:szCs w:val="22"/>
              </w:rPr>
            </w:pPr>
            <w:r w:rsidRPr="001953FF">
              <w:rPr>
                <w:rFonts w:ascii="Times New Roman" w:hAnsi="Times New Roman" w:cs="Times New Roman"/>
                <w:szCs w:val="22"/>
              </w:rPr>
              <w:t>Описание проблем, на решение которых направлен предлагаемый способ регулирования:_______________________________________________________________</w:t>
            </w:r>
          </w:p>
          <w:p w:rsidR="00124227" w:rsidRPr="001953FF" w:rsidRDefault="00124227" w:rsidP="008419A2">
            <w:pPr>
              <w:pStyle w:val="ConsPlusNormal"/>
              <w:jc w:val="both"/>
              <w:rPr>
                <w:rFonts w:ascii="Times New Roman" w:hAnsi="Times New Roman" w:cs="Times New Roman"/>
                <w:szCs w:val="22"/>
              </w:rPr>
            </w:pPr>
          </w:p>
        </w:tc>
      </w:tr>
      <w:tr w:rsidR="007D7CE3" w:rsidRPr="001953FF" w:rsidTr="007E1360">
        <w:tc>
          <w:tcPr>
            <w:tcW w:w="970" w:type="dxa"/>
          </w:tcPr>
          <w:p w:rsidR="007D7CE3"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7</w:t>
            </w:r>
          </w:p>
        </w:tc>
        <w:tc>
          <w:tcPr>
            <w:tcW w:w="8601" w:type="dxa"/>
          </w:tcPr>
          <w:p w:rsidR="007D7CE3" w:rsidRDefault="007D7CE3" w:rsidP="007D7CE3">
            <w:pPr>
              <w:pStyle w:val="ConsPlusNormal"/>
              <w:jc w:val="both"/>
              <w:rPr>
                <w:rFonts w:ascii="Times New Roman" w:hAnsi="Times New Roman" w:cs="Times New Roman"/>
                <w:szCs w:val="22"/>
              </w:rPr>
            </w:pPr>
            <w:r w:rsidRPr="001953FF">
              <w:rPr>
                <w:rFonts w:ascii="Times New Roman" w:hAnsi="Times New Roman" w:cs="Times New Roman"/>
                <w:szCs w:val="22"/>
              </w:rPr>
              <w:t>Круг лиц, на которых будет распространено действие проекта</w:t>
            </w:r>
            <w:r w:rsidR="0010112B">
              <w:rPr>
                <w:rFonts w:ascii="Times New Roman" w:hAnsi="Times New Roman" w:cs="Times New Roman"/>
                <w:szCs w:val="22"/>
              </w:rPr>
              <w:t xml:space="preserve"> муниципального </w:t>
            </w:r>
            <w:r w:rsidRPr="001953FF">
              <w:rPr>
                <w:rFonts w:ascii="Times New Roman" w:hAnsi="Times New Roman" w:cs="Times New Roman"/>
                <w:szCs w:val="22"/>
              </w:rPr>
              <w:t xml:space="preserve"> нормативного правового акта:_________________________________________________</w:t>
            </w:r>
          </w:p>
          <w:p w:rsidR="00124227" w:rsidRPr="001953FF" w:rsidRDefault="00124227" w:rsidP="007D7CE3">
            <w:pPr>
              <w:pStyle w:val="ConsPlusNormal"/>
              <w:jc w:val="both"/>
              <w:rPr>
                <w:rFonts w:ascii="Times New Roman" w:hAnsi="Times New Roman" w:cs="Times New Roman"/>
                <w:szCs w:val="22"/>
              </w:rPr>
            </w:pPr>
          </w:p>
        </w:tc>
      </w:tr>
      <w:tr w:rsidR="00652E89" w:rsidRPr="001953FF" w:rsidTr="007E1360">
        <w:tc>
          <w:tcPr>
            <w:tcW w:w="970" w:type="dxa"/>
          </w:tcPr>
          <w:p w:rsidR="00652E89"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8</w:t>
            </w:r>
          </w:p>
        </w:tc>
        <w:tc>
          <w:tcPr>
            <w:tcW w:w="8601" w:type="dxa"/>
          </w:tcPr>
          <w:p w:rsidR="00652E89" w:rsidRDefault="00652E89" w:rsidP="007D7CE3">
            <w:pPr>
              <w:pStyle w:val="ConsPlusNormal"/>
              <w:jc w:val="both"/>
              <w:rPr>
                <w:rFonts w:ascii="Times New Roman" w:hAnsi="Times New Roman" w:cs="Times New Roman"/>
                <w:szCs w:val="22"/>
              </w:rPr>
            </w:pPr>
            <w:r w:rsidRPr="001953FF">
              <w:rPr>
                <w:rFonts w:ascii="Times New Roman" w:hAnsi="Times New Roman" w:cs="Times New Roman"/>
                <w:szCs w:val="22"/>
              </w:rPr>
              <w:t>Необходимость установления переходного периода:___________________________</w:t>
            </w:r>
          </w:p>
          <w:p w:rsidR="00124227" w:rsidRPr="001953FF" w:rsidRDefault="00124227" w:rsidP="007D7CE3">
            <w:pPr>
              <w:pStyle w:val="ConsPlusNormal"/>
              <w:jc w:val="both"/>
              <w:rPr>
                <w:rFonts w:ascii="Times New Roman" w:hAnsi="Times New Roman" w:cs="Times New Roman"/>
                <w:szCs w:val="22"/>
              </w:rPr>
            </w:pPr>
          </w:p>
        </w:tc>
      </w:tr>
      <w:tr w:rsidR="007365CA" w:rsidRPr="001953FF" w:rsidTr="007E1360">
        <w:tc>
          <w:tcPr>
            <w:tcW w:w="970" w:type="dxa"/>
          </w:tcPr>
          <w:p w:rsidR="007365CA"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9</w:t>
            </w:r>
          </w:p>
        </w:tc>
        <w:tc>
          <w:tcPr>
            <w:tcW w:w="8601" w:type="dxa"/>
          </w:tcPr>
          <w:p w:rsidR="007365CA" w:rsidRDefault="007365CA" w:rsidP="007D7CE3">
            <w:pPr>
              <w:pStyle w:val="ConsPlusNormal"/>
              <w:jc w:val="both"/>
              <w:rPr>
                <w:rFonts w:ascii="Times New Roman" w:hAnsi="Times New Roman" w:cs="Times New Roman"/>
                <w:szCs w:val="22"/>
              </w:rPr>
            </w:pPr>
            <w:r w:rsidRPr="001953FF">
              <w:rPr>
                <w:rFonts w:ascii="Times New Roman" w:hAnsi="Times New Roman" w:cs="Times New Roman"/>
                <w:szCs w:val="22"/>
              </w:rPr>
              <w:t>Краткое изложение целей регулирования:____________________________________</w:t>
            </w:r>
          </w:p>
          <w:p w:rsidR="00124227" w:rsidRPr="001953FF" w:rsidRDefault="00124227" w:rsidP="007D7CE3">
            <w:pPr>
              <w:pStyle w:val="ConsPlusNormal"/>
              <w:jc w:val="both"/>
              <w:rPr>
                <w:rFonts w:ascii="Times New Roman" w:hAnsi="Times New Roman" w:cs="Times New Roman"/>
                <w:szCs w:val="22"/>
              </w:rPr>
            </w:pPr>
          </w:p>
        </w:tc>
      </w:tr>
      <w:tr w:rsidR="007365CA" w:rsidRPr="001953FF" w:rsidTr="007E1360">
        <w:tc>
          <w:tcPr>
            <w:tcW w:w="970" w:type="dxa"/>
          </w:tcPr>
          <w:p w:rsidR="007365CA"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10</w:t>
            </w:r>
          </w:p>
        </w:tc>
        <w:tc>
          <w:tcPr>
            <w:tcW w:w="8601" w:type="dxa"/>
          </w:tcPr>
          <w:p w:rsidR="007365CA" w:rsidRDefault="007365CA" w:rsidP="007D7CE3">
            <w:pPr>
              <w:pStyle w:val="ConsPlusNormal"/>
              <w:jc w:val="both"/>
              <w:rPr>
                <w:rFonts w:ascii="Times New Roman" w:hAnsi="Times New Roman" w:cs="Times New Roman"/>
                <w:szCs w:val="22"/>
              </w:rPr>
            </w:pPr>
            <w:r w:rsidRPr="001953FF">
              <w:rPr>
                <w:rFonts w:ascii="Times New Roman" w:hAnsi="Times New Roman" w:cs="Times New Roman"/>
                <w:szCs w:val="22"/>
              </w:rPr>
              <w:t>Общая характеристика регулируемых общественных отношений:______________________________________________________________</w:t>
            </w:r>
          </w:p>
          <w:p w:rsidR="00124227" w:rsidRPr="001953FF" w:rsidRDefault="00124227" w:rsidP="007D7CE3">
            <w:pPr>
              <w:pStyle w:val="ConsPlusNormal"/>
              <w:jc w:val="both"/>
              <w:rPr>
                <w:rFonts w:ascii="Times New Roman" w:hAnsi="Times New Roman" w:cs="Times New Roman"/>
                <w:szCs w:val="22"/>
              </w:rPr>
            </w:pPr>
          </w:p>
        </w:tc>
      </w:tr>
      <w:tr w:rsidR="00ED58F1" w:rsidRPr="001953FF" w:rsidTr="007E1360">
        <w:tc>
          <w:tcPr>
            <w:tcW w:w="970" w:type="dxa"/>
          </w:tcPr>
          <w:p w:rsidR="00ED58F1" w:rsidRPr="001953FF" w:rsidRDefault="002E2877" w:rsidP="002E2877">
            <w:pPr>
              <w:pStyle w:val="ConsPlusNormal"/>
              <w:jc w:val="center"/>
              <w:rPr>
                <w:rFonts w:ascii="Times New Roman" w:hAnsi="Times New Roman" w:cs="Times New Roman"/>
                <w:szCs w:val="22"/>
              </w:rPr>
            </w:pPr>
            <w:r>
              <w:rPr>
                <w:rFonts w:ascii="Times New Roman" w:hAnsi="Times New Roman" w:cs="Times New Roman"/>
                <w:szCs w:val="22"/>
              </w:rPr>
              <w:t>11</w:t>
            </w:r>
          </w:p>
        </w:tc>
        <w:tc>
          <w:tcPr>
            <w:tcW w:w="8601" w:type="dxa"/>
          </w:tcPr>
          <w:p w:rsidR="002039C9" w:rsidRPr="001953FF" w:rsidRDefault="00ED58F1" w:rsidP="009D46EF">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Срок, в течение которого Разработчиком принимаются предложения (</w:t>
            </w:r>
            <w:r w:rsidR="009D46EF" w:rsidRPr="001953FF">
              <w:rPr>
                <w:rFonts w:ascii="Times New Roman" w:hAnsi="Times New Roman" w:cs="Times New Roman"/>
                <w:sz w:val="22"/>
                <w:szCs w:val="22"/>
              </w:rPr>
              <w:t xml:space="preserve">15 календарных дней </w:t>
            </w:r>
            <w:r w:rsidRPr="001953FF">
              <w:rPr>
                <w:rFonts w:ascii="Times New Roman" w:hAnsi="Times New Roman" w:cs="Times New Roman"/>
                <w:sz w:val="22"/>
                <w:szCs w:val="22"/>
              </w:rPr>
              <w:t xml:space="preserve">со дня размещения уведомления на официальном сайте </w:t>
            </w:r>
            <w:r w:rsidR="009D46EF" w:rsidRPr="001953FF">
              <w:rPr>
                <w:rFonts w:ascii="Times New Roman" w:hAnsi="Times New Roman" w:cs="Times New Roman"/>
                <w:sz w:val="22"/>
                <w:szCs w:val="22"/>
              </w:rPr>
              <w:t>__________________________________________</w:t>
            </w:r>
          </w:p>
          <w:p w:rsidR="00ED58F1" w:rsidRPr="001953FF" w:rsidRDefault="00ED58F1" w:rsidP="009D46EF">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 xml:space="preserve">                   </w:t>
            </w:r>
          </w:p>
        </w:tc>
      </w:tr>
      <w:tr w:rsidR="00ED58F1" w:rsidRPr="001953FF" w:rsidTr="007E1360">
        <w:trPr>
          <w:trHeight w:val="1522"/>
        </w:trPr>
        <w:tc>
          <w:tcPr>
            <w:tcW w:w="970" w:type="dxa"/>
          </w:tcPr>
          <w:p w:rsidR="00ED58F1" w:rsidRPr="001953FF" w:rsidRDefault="002E2877" w:rsidP="007E1360">
            <w:pPr>
              <w:pStyle w:val="ConsPlusNormal"/>
              <w:jc w:val="center"/>
              <w:rPr>
                <w:rFonts w:ascii="Times New Roman" w:hAnsi="Times New Roman" w:cs="Times New Roman"/>
                <w:szCs w:val="22"/>
              </w:rPr>
            </w:pPr>
            <w:r>
              <w:rPr>
                <w:rFonts w:ascii="Times New Roman" w:hAnsi="Times New Roman" w:cs="Times New Roman"/>
                <w:szCs w:val="22"/>
              </w:rPr>
              <w:t>12</w:t>
            </w:r>
          </w:p>
        </w:tc>
        <w:tc>
          <w:tcPr>
            <w:tcW w:w="8601" w:type="dxa"/>
          </w:tcPr>
          <w:p w:rsidR="00ED58F1" w:rsidRPr="001953FF" w:rsidRDefault="00ED58F1" w:rsidP="000338DF">
            <w:pPr>
              <w:pStyle w:val="ConsPlusNormal"/>
              <w:jc w:val="both"/>
              <w:rPr>
                <w:rFonts w:ascii="Times New Roman" w:hAnsi="Times New Roman" w:cs="Times New Roman"/>
                <w:szCs w:val="22"/>
              </w:rPr>
            </w:pPr>
            <w:r w:rsidRPr="001953FF">
              <w:rPr>
                <w:rFonts w:ascii="Times New Roman" w:hAnsi="Times New Roman" w:cs="Times New Roman"/>
                <w:szCs w:val="22"/>
              </w:rPr>
              <w:t xml:space="preserve">Контактные данные для направления предложений:                      </w:t>
            </w:r>
          </w:p>
          <w:p w:rsidR="00ED58F1" w:rsidRPr="001953FF" w:rsidRDefault="00ED58F1" w:rsidP="001F0399">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Ф.И.О.: ________________________________________________________</w:t>
            </w:r>
          </w:p>
          <w:p w:rsidR="00ED58F1" w:rsidRPr="001953FF" w:rsidRDefault="00ED58F1" w:rsidP="001F0399">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 xml:space="preserve">(ответственное лицо)                    </w:t>
            </w:r>
          </w:p>
          <w:p w:rsidR="00ED58F1" w:rsidRPr="001953FF" w:rsidRDefault="00ED58F1" w:rsidP="001F0399">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Должность: _____________________________________________________</w:t>
            </w:r>
          </w:p>
          <w:p w:rsidR="00ED58F1" w:rsidRPr="001953FF" w:rsidRDefault="00ED58F1" w:rsidP="001F0399">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Контактный телефон: ____________________________________________</w:t>
            </w:r>
          </w:p>
          <w:p w:rsidR="00ED58F1" w:rsidRPr="001953FF" w:rsidRDefault="00ED58F1" w:rsidP="00FC7856">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Адреса сайта, электронной почты: _______________________________</w:t>
            </w:r>
          </w:p>
        </w:tc>
      </w:tr>
      <w:tr w:rsidR="00ED58F1" w:rsidRPr="001953FF" w:rsidTr="00124227">
        <w:trPr>
          <w:trHeight w:val="556"/>
        </w:trPr>
        <w:tc>
          <w:tcPr>
            <w:tcW w:w="970" w:type="dxa"/>
          </w:tcPr>
          <w:p w:rsidR="00ED58F1" w:rsidRPr="001953FF" w:rsidRDefault="002E2877" w:rsidP="007E1360">
            <w:pPr>
              <w:pStyle w:val="ConsPlusNormal"/>
              <w:jc w:val="center"/>
              <w:rPr>
                <w:rFonts w:ascii="Times New Roman" w:hAnsi="Times New Roman" w:cs="Times New Roman"/>
                <w:szCs w:val="22"/>
              </w:rPr>
            </w:pPr>
            <w:r>
              <w:rPr>
                <w:rFonts w:ascii="Times New Roman" w:hAnsi="Times New Roman" w:cs="Times New Roman"/>
                <w:szCs w:val="22"/>
              </w:rPr>
              <w:t>13</w:t>
            </w:r>
          </w:p>
        </w:tc>
        <w:tc>
          <w:tcPr>
            <w:tcW w:w="8601" w:type="dxa"/>
          </w:tcPr>
          <w:p w:rsidR="00ED58F1" w:rsidRPr="001953FF" w:rsidRDefault="000F0D9D" w:rsidP="00A859CD">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 xml:space="preserve">Иная информация по решению разработчика проекта </w:t>
            </w:r>
            <w:r w:rsidR="0010112B">
              <w:rPr>
                <w:rFonts w:ascii="Times New Roman" w:hAnsi="Times New Roman" w:cs="Times New Roman"/>
                <w:sz w:val="22"/>
                <w:szCs w:val="22"/>
              </w:rPr>
              <w:t xml:space="preserve">муниципального </w:t>
            </w:r>
            <w:r w:rsidRPr="001953FF">
              <w:rPr>
                <w:rFonts w:ascii="Times New Roman" w:hAnsi="Times New Roman" w:cs="Times New Roman"/>
                <w:sz w:val="22"/>
                <w:szCs w:val="22"/>
              </w:rPr>
              <w:t>нормативного правового акта:______________________________________________________</w:t>
            </w:r>
          </w:p>
        </w:tc>
      </w:tr>
    </w:tbl>
    <w:p w:rsidR="000338DF" w:rsidRPr="001953FF" w:rsidRDefault="000338DF" w:rsidP="000338DF">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 xml:space="preserve">Руководитель </w:t>
      </w:r>
      <w:r w:rsidR="00F03B32" w:rsidRPr="001953FF">
        <w:rPr>
          <w:rFonts w:ascii="Times New Roman" w:hAnsi="Times New Roman" w:cs="Times New Roman"/>
          <w:sz w:val="22"/>
          <w:szCs w:val="22"/>
        </w:rPr>
        <w:t>структурного подразделения</w:t>
      </w:r>
    </w:p>
    <w:p w:rsidR="000338DF" w:rsidRPr="001953FF" w:rsidRDefault="00F03B32" w:rsidP="000338DF">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lastRenderedPageBreak/>
        <w:t>А</w:t>
      </w:r>
      <w:r w:rsidR="000338DF" w:rsidRPr="001953FF">
        <w:rPr>
          <w:rFonts w:ascii="Times New Roman" w:hAnsi="Times New Roman" w:cs="Times New Roman"/>
          <w:sz w:val="22"/>
          <w:szCs w:val="22"/>
        </w:rPr>
        <w:t>дминистрации</w:t>
      </w:r>
      <w:r w:rsidRPr="001953FF">
        <w:rPr>
          <w:rFonts w:ascii="Times New Roman" w:hAnsi="Times New Roman" w:cs="Times New Roman"/>
          <w:sz w:val="22"/>
          <w:szCs w:val="22"/>
        </w:rPr>
        <w:t xml:space="preserve"> Курского района</w:t>
      </w:r>
      <w:r w:rsidR="00F871F3">
        <w:rPr>
          <w:rFonts w:ascii="Times New Roman" w:hAnsi="Times New Roman" w:cs="Times New Roman"/>
          <w:sz w:val="22"/>
          <w:szCs w:val="22"/>
        </w:rPr>
        <w:t xml:space="preserve"> Курской области</w:t>
      </w:r>
      <w:r w:rsidR="001953FF">
        <w:rPr>
          <w:rFonts w:ascii="Times New Roman" w:hAnsi="Times New Roman" w:cs="Times New Roman"/>
          <w:sz w:val="22"/>
          <w:szCs w:val="22"/>
        </w:rPr>
        <w:t xml:space="preserve">    </w:t>
      </w:r>
      <w:r w:rsidR="00E656BF">
        <w:rPr>
          <w:rFonts w:ascii="Times New Roman" w:hAnsi="Times New Roman" w:cs="Times New Roman"/>
          <w:sz w:val="22"/>
          <w:szCs w:val="22"/>
        </w:rPr>
        <w:t xml:space="preserve">                                              </w:t>
      </w:r>
      <w:r w:rsidR="000338DF" w:rsidRPr="001953FF">
        <w:rPr>
          <w:rFonts w:ascii="Times New Roman" w:hAnsi="Times New Roman" w:cs="Times New Roman"/>
          <w:sz w:val="22"/>
          <w:szCs w:val="22"/>
        </w:rPr>
        <w:t>___________________ ___________________</w:t>
      </w:r>
    </w:p>
    <w:p w:rsidR="000338DF" w:rsidRPr="001953FF" w:rsidRDefault="000338DF" w:rsidP="000338DF">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 xml:space="preserve">          </w:t>
      </w:r>
      <w:r w:rsidR="00E656BF">
        <w:rPr>
          <w:rFonts w:ascii="Times New Roman" w:hAnsi="Times New Roman" w:cs="Times New Roman"/>
          <w:sz w:val="22"/>
          <w:szCs w:val="22"/>
        </w:rPr>
        <w:t xml:space="preserve">   </w:t>
      </w:r>
      <w:r w:rsidRPr="001953FF">
        <w:rPr>
          <w:rFonts w:ascii="Times New Roman" w:hAnsi="Times New Roman" w:cs="Times New Roman"/>
          <w:sz w:val="22"/>
          <w:szCs w:val="22"/>
        </w:rPr>
        <w:t xml:space="preserve">Подпись              </w:t>
      </w:r>
      <w:r w:rsidR="00E656BF">
        <w:rPr>
          <w:rFonts w:ascii="Times New Roman" w:hAnsi="Times New Roman" w:cs="Times New Roman"/>
          <w:sz w:val="22"/>
          <w:szCs w:val="22"/>
        </w:rPr>
        <w:t xml:space="preserve">           </w:t>
      </w:r>
      <w:r w:rsidRPr="001953FF">
        <w:rPr>
          <w:rFonts w:ascii="Times New Roman" w:hAnsi="Times New Roman" w:cs="Times New Roman"/>
          <w:sz w:val="22"/>
          <w:szCs w:val="22"/>
        </w:rPr>
        <w:t xml:space="preserve"> Дата</w:t>
      </w:r>
    </w:p>
    <w:p w:rsidR="009614C6" w:rsidRPr="001378B5" w:rsidRDefault="009614C6" w:rsidP="009614C6">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2</w:t>
      </w:r>
    </w:p>
    <w:p w:rsidR="009614C6" w:rsidRDefault="009614C6" w:rsidP="009614C6">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к Порядку проведения оценки регулирующего </w:t>
      </w:r>
    </w:p>
    <w:p w:rsidR="00935397" w:rsidRDefault="009614C6" w:rsidP="009614C6">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воздействия проектов</w:t>
      </w:r>
      <w:r w:rsidR="00935397">
        <w:rPr>
          <w:rFonts w:ascii="Times New Roman" w:hAnsi="Times New Roman" w:cs="Times New Roman"/>
          <w:sz w:val="24"/>
          <w:szCs w:val="24"/>
        </w:rPr>
        <w:t xml:space="preserve"> муниципальных </w:t>
      </w:r>
    </w:p>
    <w:p w:rsidR="009614C6" w:rsidRDefault="009614C6" w:rsidP="009614C6">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нормативных правовых актов </w:t>
      </w:r>
    </w:p>
    <w:p w:rsidR="009614C6" w:rsidRDefault="009614C6" w:rsidP="009614C6">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Курского района Курской области</w:t>
      </w:r>
    </w:p>
    <w:p w:rsidR="000338DF" w:rsidRDefault="000338DF" w:rsidP="000338DF">
      <w:pPr>
        <w:pStyle w:val="ConsPlusNormal"/>
        <w:jc w:val="right"/>
      </w:pPr>
    </w:p>
    <w:p w:rsidR="000338DF" w:rsidRDefault="000338DF" w:rsidP="000338DF">
      <w:pPr>
        <w:pStyle w:val="ConsPlusNormal"/>
        <w:ind w:firstLine="540"/>
        <w:jc w:val="both"/>
      </w:pPr>
    </w:p>
    <w:p w:rsidR="0092013C" w:rsidRDefault="0092013C" w:rsidP="000338DF">
      <w:pPr>
        <w:pStyle w:val="ConsPlusNormal"/>
        <w:ind w:firstLine="540"/>
        <w:jc w:val="both"/>
      </w:pPr>
    </w:p>
    <w:p w:rsidR="0092013C" w:rsidRDefault="0092013C" w:rsidP="000338DF">
      <w:pPr>
        <w:pStyle w:val="ConsPlusNormal"/>
        <w:ind w:firstLine="540"/>
        <w:jc w:val="both"/>
      </w:pPr>
    </w:p>
    <w:p w:rsidR="00966DAC" w:rsidRDefault="00966DAC" w:rsidP="000338DF">
      <w:pPr>
        <w:pStyle w:val="ConsPlusNormal"/>
        <w:ind w:firstLine="540"/>
        <w:jc w:val="both"/>
      </w:pPr>
    </w:p>
    <w:p w:rsidR="000338DF" w:rsidRPr="0067416A" w:rsidRDefault="000338DF" w:rsidP="0067416A">
      <w:pPr>
        <w:pStyle w:val="ConsPlusNonformat"/>
        <w:jc w:val="center"/>
        <w:rPr>
          <w:rFonts w:ascii="Times New Roman" w:hAnsi="Times New Roman" w:cs="Times New Roman"/>
          <w:b/>
          <w:sz w:val="22"/>
          <w:szCs w:val="22"/>
        </w:rPr>
      </w:pPr>
      <w:bookmarkStart w:id="6" w:name="P264"/>
      <w:bookmarkEnd w:id="6"/>
      <w:r w:rsidRPr="0067416A">
        <w:rPr>
          <w:rFonts w:ascii="Times New Roman" w:hAnsi="Times New Roman" w:cs="Times New Roman"/>
          <w:b/>
          <w:sz w:val="22"/>
          <w:szCs w:val="22"/>
        </w:rPr>
        <w:t>ФОРМА</w:t>
      </w:r>
    </w:p>
    <w:p w:rsidR="000338DF" w:rsidRPr="0067416A" w:rsidRDefault="000338DF" w:rsidP="0067416A">
      <w:pPr>
        <w:pStyle w:val="ConsPlusNonformat"/>
        <w:jc w:val="center"/>
        <w:rPr>
          <w:rFonts w:ascii="Times New Roman" w:hAnsi="Times New Roman" w:cs="Times New Roman"/>
          <w:b/>
          <w:sz w:val="22"/>
          <w:szCs w:val="22"/>
        </w:rPr>
      </w:pPr>
      <w:r w:rsidRPr="0067416A">
        <w:rPr>
          <w:rFonts w:ascii="Times New Roman" w:hAnsi="Times New Roman" w:cs="Times New Roman"/>
          <w:b/>
          <w:sz w:val="22"/>
          <w:szCs w:val="22"/>
        </w:rPr>
        <w:t>свода предложений</w:t>
      </w:r>
    </w:p>
    <w:p w:rsidR="00F14507" w:rsidRPr="0067416A" w:rsidRDefault="00F14507" w:rsidP="000338DF">
      <w:pPr>
        <w:pStyle w:val="ConsPlusNonformat"/>
        <w:jc w:val="both"/>
        <w:rPr>
          <w:rFonts w:ascii="Times New Roman" w:hAnsi="Times New Roman" w:cs="Times New Roman"/>
          <w:sz w:val="22"/>
          <w:szCs w:val="22"/>
        </w:rPr>
      </w:pPr>
    </w:p>
    <w:p w:rsidR="000338DF" w:rsidRPr="0067416A" w:rsidRDefault="000338DF" w:rsidP="000338DF">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Ссылка на проект:</w:t>
      </w:r>
    </w:p>
    <w:p w:rsidR="000338DF" w:rsidRPr="0067416A" w:rsidRDefault="000338DF" w:rsidP="000338DF">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___________________________________________________________________________</w:t>
      </w:r>
    </w:p>
    <w:p w:rsidR="000338DF" w:rsidRPr="0067416A" w:rsidRDefault="000338DF" w:rsidP="000338DF">
      <w:pPr>
        <w:pStyle w:val="ConsPlusNonformat"/>
        <w:jc w:val="both"/>
        <w:rPr>
          <w:rFonts w:ascii="Times New Roman" w:hAnsi="Times New Roman" w:cs="Times New Roman"/>
          <w:sz w:val="22"/>
          <w:szCs w:val="22"/>
        </w:rPr>
      </w:pPr>
    </w:p>
    <w:p w:rsidR="000338DF" w:rsidRPr="0067416A" w:rsidRDefault="000338DF" w:rsidP="000338DF">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Дата проведения публичного обсуждения:</w:t>
      </w:r>
    </w:p>
    <w:p w:rsidR="000338DF" w:rsidRPr="0067416A" w:rsidRDefault="000338DF" w:rsidP="000338DF">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___________________________________________________________________________</w:t>
      </w:r>
    </w:p>
    <w:p w:rsidR="000338DF" w:rsidRPr="0067416A" w:rsidRDefault="000338DF" w:rsidP="000338DF">
      <w:pPr>
        <w:pStyle w:val="ConsPlusNonformat"/>
        <w:jc w:val="both"/>
        <w:rPr>
          <w:rFonts w:ascii="Times New Roman" w:hAnsi="Times New Roman" w:cs="Times New Roman"/>
          <w:sz w:val="22"/>
          <w:szCs w:val="22"/>
        </w:rPr>
      </w:pPr>
    </w:p>
    <w:p w:rsidR="000338DF" w:rsidRPr="0067416A" w:rsidRDefault="000338DF" w:rsidP="000338DF">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Количество экспертов, участвовавших в обсуждении:</w:t>
      </w:r>
    </w:p>
    <w:p w:rsidR="000338DF" w:rsidRPr="0067416A" w:rsidRDefault="000338DF" w:rsidP="000338DF">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___________________________________________________________________________</w:t>
      </w:r>
    </w:p>
    <w:p w:rsidR="000338DF" w:rsidRPr="0067416A" w:rsidRDefault="000338DF" w:rsidP="000338DF">
      <w:pPr>
        <w:pStyle w:val="ConsPlusNonformat"/>
        <w:jc w:val="both"/>
        <w:rPr>
          <w:rFonts w:ascii="Times New Roman" w:hAnsi="Times New Roman" w:cs="Times New Roman"/>
          <w:sz w:val="22"/>
          <w:szCs w:val="22"/>
        </w:rPr>
      </w:pPr>
    </w:p>
    <w:p w:rsidR="000338DF" w:rsidRPr="0067416A" w:rsidRDefault="000338DF" w:rsidP="000338DF">
      <w:pPr>
        <w:pStyle w:val="ConsPlusNonformat"/>
        <w:jc w:val="both"/>
        <w:rPr>
          <w:rFonts w:ascii="Times New Roman" w:hAnsi="Times New Roman" w:cs="Times New Roman"/>
          <w:sz w:val="22"/>
          <w:szCs w:val="22"/>
        </w:rPr>
      </w:pPr>
    </w:p>
    <w:p w:rsidR="000338DF" w:rsidRPr="0067416A" w:rsidRDefault="000338DF" w:rsidP="000338DF">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38"/>
        <w:gridCol w:w="3686"/>
        <w:gridCol w:w="2268"/>
      </w:tblGrid>
      <w:tr w:rsidR="000338DF" w:rsidRPr="0067416A" w:rsidTr="001378B5">
        <w:tc>
          <w:tcPr>
            <w:tcW w:w="624" w:type="dxa"/>
          </w:tcPr>
          <w:p w:rsidR="000338DF" w:rsidRPr="0067416A" w:rsidRDefault="000338DF" w:rsidP="001378B5">
            <w:pPr>
              <w:pStyle w:val="ConsPlusNormal"/>
              <w:jc w:val="center"/>
              <w:rPr>
                <w:rFonts w:ascii="Times New Roman" w:hAnsi="Times New Roman" w:cs="Times New Roman"/>
                <w:szCs w:val="22"/>
              </w:rPr>
            </w:pPr>
            <w:r w:rsidRPr="0067416A">
              <w:rPr>
                <w:rFonts w:ascii="Times New Roman" w:hAnsi="Times New Roman" w:cs="Times New Roman"/>
                <w:szCs w:val="22"/>
              </w:rPr>
              <w:t>N</w:t>
            </w:r>
          </w:p>
        </w:tc>
        <w:tc>
          <w:tcPr>
            <w:tcW w:w="2438" w:type="dxa"/>
          </w:tcPr>
          <w:p w:rsidR="000338DF" w:rsidRPr="0067416A" w:rsidRDefault="000338DF" w:rsidP="001378B5">
            <w:pPr>
              <w:pStyle w:val="ConsPlusNormal"/>
              <w:jc w:val="center"/>
              <w:rPr>
                <w:rFonts w:ascii="Times New Roman" w:hAnsi="Times New Roman" w:cs="Times New Roman"/>
                <w:szCs w:val="22"/>
              </w:rPr>
            </w:pPr>
            <w:r w:rsidRPr="0067416A">
              <w:rPr>
                <w:rFonts w:ascii="Times New Roman" w:hAnsi="Times New Roman" w:cs="Times New Roman"/>
                <w:szCs w:val="22"/>
              </w:rPr>
              <w:t>Участник обсуждения</w:t>
            </w:r>
          </w:p>
        </w:tc>
        <w:tc>
          <w:tcPr>
            <w:tcW w:w="3686" w:type="dxa"/>
          </w:tcPr>
          <w:p w:rsidR="000338DF" w:rsidRPr="0067416A" w:rsidRDefault="000338DF" w:rsidP="001378B5">
            <w:pPr>
              <w:pStyle w:val="ConsPlusNormal"/>
              <w:jc w:val="center"/>
              <w:rPr>
                <w:rFonts w:ascii="Times New Roman" w:hAnsi="Times New Roman" w:cs="Times New Roman"/>
                <w:szCs w:val="22"/>
              </w:rPr>
            </w:pPr>
            <w:r w:rsidRPr="0067416A">
              <w:rPr>
                <w:rFonts w:ascii="Times New Roman" w:hAnsi="Times New Roman" w:cs="Times New Roman"/>
                <w:szCs w:val="22"/>
              </w:rPr>
              <w:t>Позиция участника обсуждения</w:t>
            </w:r>
          </w:p>
        </w:tc>
        <w:tc>
          <w:tcPr>
            <w:tcW w:w="2268" w:type="dxa"/>
          </w:tcPr>
          <w:p w:rsidR="000338DF" w:rsidRPr="0067416A" w:rsidRDefault="000338DF" w:rsidP="001378B5">
            <w:pPr>
              <w:pStyle w:val="ConsPlusNormal"/>
              <w:jc w:val="center"/>
              <w:rPr>
                <w:rFonts w:ascii="Times New Roman" w:hAnsi="Times New Roman" w:cs="Times New Roman"/>
                <w:szCs w:val="22"/>
              </w:rPr>
            </w:pPr>
            <w:r w:rsidRPr="0067416A">
              <w:rPr>
                <w:rFonts w:ascii="Times New Roman" w:hAnsi="Times New Roman" w:cs="Times New Roman"/>
                <w:szCs w:val="22"/>
              </w:rPr>
              <w:t>Комментарии разработчика</w:t>
            </w:r>
          </w:p>
        </w:tc>
      </w:tr>
      <w:tr w:rsidR="000338DF" w:rsidRPr="0067416A" w:rsidTr="001378B5">
        <w:tc>
          <w:tcPr>
            <w:tcW w:w="624" w:type="dxa"/>
          </w:tcPr>
          <w:p w:rsidR="000338DF" w:rsidRPr="0067416A" w:rsidRDefault="000338DF" w:rsidP="001378B5">
            <w:pPr>
              <w:pStyle w:val="ConsPlusNormal"/>
              <w:jc w:val="center"/>
              <w:rPr>
                <w:rFonts w:ascii="Times New Roman" w:hAnsi="Times New Roman" w:cs="Times New Roman"/>
                <w:szCs w:val="22"/>
              </w:rPr>
            </w:pPr>
          </w:p>
        </w:tc>
        <w:tc>
          <w:tcPr>
            <w:tcW w:w="2438" w:type="dxa"/>
          </w:tcPr>
          <w:p w:rsidR="000338DF" w:rsidRPr="0067416A" w:rsidRDefault="000338DF" w:rsidP="001378B5">
            <w:pPr>
              <w:pStyle w:val="ConsPlusNormal"/>
              <w:rPr>
                <w:rFonts w:ascii="Times New Roman" w:hAnsi="Times New Roman" w:cs="Times New Roman"/>
                <w:szCs w:val="22"/>
              </w:rPr>
            </w:pPr>
          </w:p>
        </w:tc>
        <w:tc>
          <w:tcPr>
            <w:tcW w:w="3686" w:type="dxa"/>
          </w:tcPr>
          <w:p w:rsidR="000338DF" w:rsidRPr="0067416A" w:rsidRDefault="000338DF" w:rsidP="001378B5">
            <w:pPr>
              <w:pStyle w:val="ConsPlusNormal"/>
              <w:rPr>
                <w:rFonts w:ascii="Times New Roman" w:hAnsi="Times New Roman" w:cs="Times New Roman"/>
                <w:szCs w:val="22"/>
              </w:rPr>
            </w:pPr>
          </w:p>
        </w:tc>
        <w:tc>
          <w:tcPr>
            <w:tcW w:w="2268" w:type="dxa"/>
          </w:tcPr>
          <w:p w:rsidR="000338DF" w:rsidRPr="0067416A" w:rsidRDefault="000338DF" w:rsidP="001378B5">
            <w:pPr>
              <w:pStyle w:val="ConsPlusNormal"/>
              <w:rPr>
                <w:rFonts w:ascii="Times New Roman" w:hAnsi="Times New Roman" w:cs="Times New Roman"/>
                <w:szCs w:val="22"/>
              </w:rPr>
            </w:pPr>
          </w:p>
        </w:tc>
      </w:tr>
      <w:tr w:rsidR="000338DF" w:rsidRPr="0067416A" w:rsidTr="001378B5">
        <w:tc>
          <w:tcPr>
            <w:tcW w:w="624" w:type="dxa"/>
          </w:tcPr>
          <w:p w:rsidR="000338DF" w:rsidRPr="0067416A" w:rsidRDefault="000338DF" w:rsidP="001378B5">
            <w:pPr>
              <w:pStyle w:val="ConsPlusNormal"/>
              <w:jc w:val="center"/>
              <w:rPr>
                <w:rFonts w:ascii="Times New Roman" w:hAnsi="Times New Roman" w:cs="Times New Roman"/>
                <w:szCs w:val="22"/>
              </w:rPr>
            </w:pPr>
          </w:p>
        </w:tc>
        <w:tc>
          <w:tcPr>
            <w:tcW w:w="2438" w:type="dxa"/>
          </w:tcPr>
          <w:p w:rsidR="000338DF" w:rsidRPr="0067416A" w:rsidRDefault="000338DF" w:rsidP="001378B5">
            <w:pPr>
              <w:pStyle w:val="ConsPlusNormal"/>
              <w:rPr>
                <w:rFonts w:ascii="Times New Roman" w:hAnsi="Times New Roman" w:cs="Times New Roman"/>
                <w:szCs w:val="22"/>
              </w:rPr>
            </w:pPr>
          </w:p>
        </w:tc>
        <w:tc>
          <w:tcPr>
            <w:tcW w:w="3686" w:type="dxa"/>
          </w:tcPr>
          <w:p w:rsidR="000338DF" w:rsidRPr="0067416A" w:rsidRDefault="000338DF" w:rsidP="001378B5">
            <w:pPr>
              <w:pStyle w:val="ConsPlusNormal"/>
              <w:rPr>
                <w:rFonts w:ascii="Times New Roman" w:hAnsi="Times New Roman" w:cs="Times New Roman"/>
                <w:szCs w:val="22"/>
              </w:rPr>
            </w:pPr>
          </w:p>
        </w:tc>
        <w:tc>
          <w:tcPr>
            <w:tcW w:w="2268" w:type="dxa"/>
          </w:tcPr>
          <w:p w:rsidR="000338DF" w:rsidRPr="0067416A" w:rsidRDefault="000338DF" w:rsidP="001378B5">
            <w:pPr>
              <w:pStyle w:val="ConsPlusNormal"/>
              <w:rPr>
                <w:rFonts w:ascii="Times New Roman" w:hAnsi="Times New Roman" w:cs="Times New Roman"/>
                <w:szCs w:val="22"/>
              </w:rPr>
            </w:pPr>
          </w:p>
        </w:tc>
      </w:tr>
    </w:tbl>
    <w:p w:rsidR="000338DF" w:rsidRPr="0067416A" w:rsidRDefault="000338DF" w:rsidP="000338DF">
      <w:pPr>
        <w:pStyle w:val="ConsPlusNormal"/>
        <w:rPr>
          <w:rFonts w:ascii="Times New Roman" w:hAnsi="Times New Roman" w:cs="Times New Roman"/>
          <w:szCs w:val="22"/>
        </w:rPr>
      </w:pPr>
    </w:p>
    <w:p w:rsidR="00966DAC" w:rsidRPr="0067416A" w:rsidRDefault="00966DAC" w:rsidP="000338DF">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268"/>
      </w:tblGrid>
      <w:tr w:rsidR="000338DF" w:rsidRPr="0067416A" w:rsidTr="001378B5">
        <w:tc>
          <w:tcPr>
            <w:tcW w:w="6746" w:type="dxa"/>
          </w:tcPr>
          <w:p w:rsidR="000338DF" w:rsidRPr="0067416A" w:rsidRDefault="000338DF" w:rsidP="001378B5">
            <w:pPr>
              <w:pStyle w:val="ConsPlusNormal"/>
              <w:rPr>
                <w:rFonts w:ascii="Times New Roman" w:hAnsi="Times New Roman" w:cs="Times New Roman"/>
                <w:szCs w:val="22"/>
              </w:rPr>
            </w:pPr>
            <w:r w:rsidRPr="0067416A">
              <w:rPr>
                <w:rFonts w:ascii="Times New Roman" w:hAnsi="Times New Roman" w:cs="Times New Roman"/>
                <w:szCs w:val="22"/>
              </w:rPr>
              <w:t>Общее количество поступивших предложений</w:t>
            </w:r>
          </w:p>
        </w:tc>
        <w:tc>
          <w:tcPr>
            <w:tcW w:w="2268" w:type="dxa"/>
          </w:tcPr>
          <w:p w:rsidR="000338DF" w:rsidRPr="0067416A" w:rsidRDefault="000338DF" w:rsidP="001378B5">
            <w:pPr>
              <w:pStyle w:val="ConsPlusNormal"/>
              <w:jc w:val="center"/>
              <w:rPr>
                <w:rFonts w:ascii="Times New Roman" w:hAnsi="Times New Roman" w:cs="Times New Roman"/>
                <w:szCs w:val="22"/>
              </w:rPr>
            </w:pPr>
          </w:p>
        </w:tc>
      </w:tr>
      <w:tr w:rsidR="000338DF" w:rsidRPr="0067416A" w:rsidTr="001378B5">
        <w:tc>
          <w:tcPr>
            <w:tcW w:w="6746" w:type="dxa"/>
          </w:tcPr>
          <w:p w:rsidR="000338DF" w:rsidRPr="0067416A" w:rsidRDefault="000338DF" w:rsidP="001378B5">
            <w:pPr>
              <w:pStyle w:val="ConsPlusNormal"/>
              <w:rPr>
                <w:rFonts w:ascii="Times New Roman" w:hAnsi="Times New Roman" w:cs="Times New Roman"/>
                <w:szCs w:val="22"/>
              </w:rPr>
            </w:pPr>
            <w:r w:rsidRPr="0067416A">
              <w:rPr>
                <w:rFonts w:ascii="Times New Roman" w:hAnsi="Times New Roman" w:cs="Times New Roman"/>
                <w:szCs w:val="22"/>
              </w:rPr>
              <w:t>Общее количество учтенных предложений</w:t>
            </w:r>
          </w:p>
        </w:tc>
        <w:tc>
          <w:tcPr>
            <w:tcW w:w="2268" w:type="dxa"/>
          </w:tcPr>
          <w:p w:rsidR="000338DF" w:rsidRPr="0067416A" w:rsidRDefault="000338DF" w:rsidP="001378B5">
            <w:pPr>
              <w:pStyle w:val="ConsPlusNormal"/>
              <w:jc w:val="center"/>
              <w:rPr>
                <w:rFonts w:ascii="Times New Roman" w:hAnsi="Times New Roman" w:cs="Times New Roman"/>
                <w:szCs w:val="22"/>
              </w:rPr>
            </w:pPr>
          </w:p>
        </w:tc>
      </w:tr>
      <w:tr w:rsidR="000338DF" w:rsidRPr="0067416A" w:rsidTr="001378B5">
        <w:tc>
          <w:tcPr>
            <w:tcW w:w="6746" w:type="dxa"/>
          </w:tcPr>
          <w:p w:rsidR="000338DF" w:rsidRPr="0067416A" w:rsidRDefault="000338DF" w:rsidP="001378B5">
            <w:pPr>
              <w:pStyle w:val="ConsPlusNormal"/>
              <w:rPr>
                <w:rFonts w:ascii="Times New Roman" w:hAnsi="Times New Roman" w:cs="Times New Roman"/>
                <w:szCs w:val="22"/>
              </w:rPr>
            </w:pPr>
            <w:r w:rsidRPr="0067416A">
              <w:rPr>
                <w:rFonts w:ascii="Times New Roman" w:hAnsi="Times New Roman" w:cs="Times New Roman"/>
                <w:szCs w:val="22"/>
              </w:rPr>
              <w:t>Общее количество частично учтенных предложений</w:t>
            </w:r>
          </w:p>
        </w:tc>
        <w:tc>
          <w:tcPr>
            <w:tcW w:w="2268" w:type="dxa"/>
          </w:tcPr>
          <w:p w:rsidR="000338DF" w:rsidRPr="0067416A" w:rsidRDefault="000338DF" w:rsidP="001378B5">
            <w:pPr>
              <w:pStyle w:val="ConsPlusNormal"/>
              <w:jc w:val="center"/>
              <w:rPr>
                <w:rFonts w:ascii="Times New Roman" w:hAnsi="Times New Roman" w:cs="Times New Roman"/>
                <w:szCs w:val="22"/>
              </w:rPr>
            </w:pPr>
          </w:p>
        </w:tc>
      </w:tr>
      <w:tr w:rsidR="000338DF" w:rsidRPr="0067416A" w:rsidTr="001378B5">
        <w:tc>
          <w:tcPr>
            <w:tcW w:w="6746" w:type="dxa"/>
          </w:tcPr>
          <w:p w:rsidR="000338DF" w:rsidRPr="0067416A" w:rsidRDefault="000338DF" w:rsidP="001378B5">
            <w:pPr>
              <w:pStyle w:val="ConsPlusNormal"/>
              <w:rPr>
                <w:rFonts w:ascii="Times New Roman" w:hAnsi="Times New Roman" w:cs="Times New Roman"/>
                <w:szCs w:val="22"/>
              </w:rPr>
            </w:pPr>
            <w:r w:rsidRPr="0067416A">
              <w:rPr>
                <w:rFonts w:ascii="Times New Roman" w:hAnsi="Times New Roman" w:cs="Times New Roman"/>
                <w:szCs w:val="22"/>
              </w:rPr>
              <w:t>Общее количество неучтенных предложений</w:t>
            </w:r>
          </w:p>
        </w:tc>
        <w:tc>
          <w:tcPr>
            <w:tcW w:w="2268" w:type="dxa"/>
          </w:tcPr>
          <w:p w:rsidR="000338DF" w:rsidRPr="0067416A" w:rsidRDefault="000338DF" w:rsidP="001378B5">
            <w:pPr>
              <w:pStyle w:val="ConsPlusNormal"/>
              <w:jc w:val="center"/>
              <w:rPr>
                <w:rFonts w:ascii="Times New Roman" w:hAnsi="Times New Roman" w:cs="Times New Roman"/>
                <w:szCs w:val="22"/>
              </w:rPr>
            </w:pPr>
          </w:p>
        </w:tc>
      </w:tr>
    </w:tbl>
    <w:p w:rsidR="000338DF" w:rsidRPr="0067416A" w:rsidRDefault="000338DF" w:rsidP="000338DF">
      <w:pPr>
        <w:pStyle w:val="ConsPlusNormal"/>
        <w:rPr>
          <w:rFonts w:ascii="Times New Roman" w:hAnsi="Times New Roman" w:cs="Times New Roman"/>
          <w:szCs w:val="22"/>
        </w:rPr>
      </w:pPr>
    </w:p>
    <w:p w:rsidR="00966DAC" w:rsidRPr="0067416A" w:rsidRDefault="00966DAC" w:rsidP="000338DF">
      <w:pPr>
        <w:pStyle w:val="ConsPlusNormal"/>
        <w:rPr>
          <w:rFonts w:ascii="Times New Roman" w:hAnsi="Times New Roman" w:cs="Times New Roman"/>
          <w:szCs w:val="22"/>
        </w:rPr>
      </w:pPr>
    </w:p>
    <w:p w:rsidR="00D263F5" w:rsidRPr="0067416A" w:rsidRDefault="00D263F5" w:rsidP="00D263F5">
      <w:pPr>
        <w:pStyle w:val="ConsPlusNormal"/>
        <w:ind w:firstLine="540"/>
        <w:jc w:val="both"/>
        <w:rPr>
          <w:rFonts w:ascii="Times New Roman" w:hAnsi="Times New Roman" w:cs="Times New Roman"/>
          <w:szCs w:val="22"/>
        </w:rPr>
      </w:pPr>
    </w:p>
    <w:p w:rsidR="00D263F5" w:rsidRPr="0067416A" w:rsidRDefault="00D263F5" w:rsidP="00D263F5">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Руководитель структурного подразделения</w:t>
      </w:r>
    </w:p>
    <w:p w:rsidR="00D263F5" w:rsidRPr="0067416A" w:rsidRDefault="00D263F5" w:rsidP="00D263F5">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 xml:space="preserve">Администрации Курского района </w:t>
      </w:r>
      <w:r w:rsidR="00F871F3">
        <w:rPr>
          <w:rFonts w:ascii="Times New Roman" w:hAnsi="Times New Roman" w:cs="Times New Roman"/>
          <w:sz w:val="22"/>
          <w:szCs w:val="22"/>
        </w:rPr>
        <w:t xml:space="preserve">Курской области   </w:t>
      </w:r>
      <w:r w:rsidR="00E656BF">
        <w:rPr>
          <w:rFonts w:ascii="Times New Roman" w:hAnsi="Times New Roman" w:cs="Times New Roman"/>
          <w:sz w:val="22"/>
          <w:szCs w:val="22"/>
        </w:rPr>
        <w:t xml:space="preserve">                                             </w:t>
      </w:r>
      <w:r w:rsidR="00F871F3">
        <w:rPr>
          <w:rFonts w:ascii="Times New Roman" w:hAnsi="Times New Roman" w:cs="Times New Roman"/>
          <w:sz w:val="22"/>
          <w:szCs w:val="22"/>
        </w:rPr>
        <w:t xml:space="preserve"> </w:t>
      </w:r>
      <w:r w:rsidRPr="0067416A">
        <w:rPr>
          <w:rFonts w:ascii="Times New Roman" w:hAnsi="Times New Roman" w:cs="Times New Roman"/>
          <w:sz w:val="22"/>
          <w:szCs w:val="22"/>
        </w:rPr>
        <w:t>___________________ ___________________</w:t>
      </w:r>
    </w:p>
    <w:p w:rsidR="00D263F5" w:rsidRPr="0067416A" w:rsidRDefault="00D263F5" w:rsidP="00D263F5">
      <w:pPr>
        <w:pStyle w:val="ConsPlusNonformat"/>
        <w:jc w:val="both"/>
        <w:rPr>
          <w:rFonts w:ascii="Times New Roman" w:hAnsi="Times New Roman" w:cs="Times New Roman"/>
          <w:sz w:val="22"/>
          <w:szCs w:val="22"/>
        </w:rPr>
      </w:pPr>
      <w:r w:rsidRPr="0067416A">
        <w:rPr>
          <w:rFonts w:ascii="Times New Roman" w:hAnsi="Times New Roman" w:cs="Times New Roman"/>
          <w:sz w:val="22"/>
          <w:szCs w:val="22"/>
        </w:rPr>
        <w:t xml:space="preserve">   </w:t>
      </w:r>
      <w:r w:rsidR="00E656BF">
        <w:rPr>
          <w:rFonts w:ascii="Times New Roman" w:hAnsi="Times New Roman" w:cs="Times New Roman"/>
          <w:sz w:val="22"/>
          <w:szCs w:val="22"/>
        </w:rPr>
        <w:t xml:space="preserve">           </w:t>
      </w:r>
      <w:r w:rsidRPr="0067416A">
        <w:rPr>
          <w:rFonts w:ascii="Times New Roman" w:hAnsi="Times New Roman" w:cs="Times New Roman"/>
          <w:sz w:val="22"/>
          <w:szCs w:val="22"/>
        </w:rPr>
        <w:t xml:space="preserve">Подпись               </w:t>
      </w:r>
      <w:r w:rsidR="00E656BF">
        <w:rPr>
          <w:rFonts w:ascii="Times New Roman" w:hAnsi="Times New Roman" w:cs="Times New Roman"/>
          <w:sz w:val="22"/>
          <w:szCs w:val="22"/>
        </w:rPr>
        <w:t xml:space="preserve">           </w:t>
      </w:r>
      <w:r w:rsidRPr="0067416A">
        <w:rPr>
          <w:rFonts w:ascii="Times New Roman" w:hAnsi="Times New Roman" w:cs="Times New Roman"/>
          <w:sz w:val="22"/>
          <w:szCs w:val="22"/>
        </w:rPr>
        <w:t>Дата</w:t>
      </w:r>
    </w:p>
    <w:p w:rsidR="000338DF" w:rsidRPr="0067416A" w:rsidRDefault="000338DF" w:rsidP="000338DF">
      <w:pPr>
        <w:pStyle w:val="ConsPlusNormal"/>
        <w:ind w:firstLine="540"/>
        <w:jc w:val="both"/>
        <w:rPr>
          <w:rFonts w:ascii="Times New Roman" w:hAnsi="Times New Roman" w:cs="Times New Roman"/>
          <w:szCs w:val="22"/>
        </w:rPr>
      </w:pPr>
    </w:p>
    <w:p w:rsidR="000338DF" w:rsidRPr="0067416A" w:rsidRDefault="000338DF" w:rsidP="000338DF">
      <w:pPr>
        <w:pStyle w:val="ConsPlusNormal"/>
        <w:ind w:firstLine="540"/>
        <w:jc w:val="both"/>
        <w:rPr>
          <w:rFonts w:ascii="Times New Roman" w:hAnsi="Times New Roman" w:cs="Times New Roman"/>
          <w:szCs w:val="22"/>
        </w:rPr>
      </w:pPr>
    </w:p>
    <w:p w:rsidR="000338DF" w:rsidRPr="0067416A" w:rsidRDefault="000338DF" w:rsidP="000338DF">
      <w:pPr>
        <w:pStyle w:val="ConsPlusNormal"/>
        <w:ind w:firstLine="540"/>
        <w:jc w:val="both"/>
        <w:rPr>
          <w:rFonts w:ascii="Times New Roman" w:hAnsi="Times New Roman" w:cs="Times New Roman"/>
          <w:szCs w:val="22"/>
        </w:rPr>
      </w:pPr>
    </w:p>
    <w:p w:rsidR="0092013C" w:rsidRPr="0067416A" w:rsidRDefault="0092013C" w:rsidP="000338DF">
      <w:pPr>
        <w:pStyle w:val="ConsPlusNormal"/>
        <w:ind w:firstLine="540"/>
        <w:jc w:val="both"/>
        <w:rPr>
          <w:rFonts w:ascii="Times New Roman" w:hAnsi="Times New Roman" w:cs="Times New Roman"/>
          <w:szCs w:val="22"/>
        </w:rPr>
      </w:pPr>
    </w:p>
    <w:p w:rsidR="0092013C" w:rsidRPr="0067416A" w:rsidRDefault="0092013C" w:rsidP="000338DF">
      <w:pPr>
        <w:pStyle w:val="ConsPlusNormal"/>
        <w:ind w:firstLine="540"/>
        <w:jc w:val="both"/>
        <w:rPr>
          <w:rFonts w:ascii="Times New Roman" w:hAnsi="Times New Roman" w:cs="Times New Roman"/>
          <w:szCs w:val="22"/>
        </w:rPr>
      </w:pPr>
    </w:p>
    <w:p w:rsidR="0092013C" w:rsidRDefault="0092013C" w:rsidP="000338DF">
      <w:pPr>
        <w:pStyle w:val="ConsPlusNormal"/>
        <w:ind w:firstLine="540"/>
        <w:jc w:val="both"/>
      </w:pPr>
    </w:p>
    <w:p w:rsidR="000338DF" w:rsidRDefault="000338DF" w:rsidP="000338DF">
      <w:pPr>
        <w:pStyle w:val="ConsPlusNormal"/>
        <w:ind w:firstLine="540"/>
        <w:jc w:val="both"/>
      </w:pPr>
    </w:p>
    <w:p w:rsidR="00CA4139" w:rsidRDefault="00CA4139" w:rsidP="000338DF">
      <w:pPr>
        <w:pStyle w:val="ConsPlusNormal"/>
        <w:ind w:firstLine="540"/>
        <w:jc w:val="both"/>
      </w:pPr>
    </w:p>
    <w:p w:rsidR="009B54AD" w:rsidRDefault="009B54AD" w:rsidP="000338DF">
      <w:pPr>
        <w:pStyle w:val="ConsPlusNormal"/>
        <w:ind w:firstLine="540"/>
        <w:jc w:val="both"/>
      </w:pPr>
    </w:p>
    <w:p w:rsidR="00980D93" w:rsidRPr="001378B5" w:rsidRDefault="00980D93" w:rsidP="00980D9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980D93" w:rsidRDefault="00980D93" w:rsidP="00980D93">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к Порядку проведения оценки регулирующего </w:t>
      </w:r>
    </w:p>
    <w:p w:rsidR="00935397" w:rsidRDefault="00980D93" w:rsidP="00980D93">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воздействия проектов </w:t>
      </w:r>
      <w:r w:rsidR="00935397">
        <w:rPr>
          <w:rFonts w:ascii="Times New Roman" w:hAnsi="Times New Roman" w:cs="Times New Roman"/>
          <w:sz w:val="24"/>
          <w:szCs w:val="24"/>
        </w:rPr>
        <w:t xml:space="preserve">муниципальных </w:t>
      </w:r>
    </w:p>
    <w:p w:rsidR="00980D93" w:rsidRDefault="00980D93" w:rsidP="00980D93">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нормативных правовых актов </w:t>
      </w:r>
    </w:p>
    <w:p w:rsidR="00980D93" w:rsidRDefault="00980D93" w:rsidP="00980D93">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Курского района Курской области</w:t>
      </w:r>
    </w:p>
    <w:p w:rsidR="00E73ED5" w:rsidRDefault="00E73ED5" w:rsidP="000338DF">
      <w:pPr>
        <w:pStyle w:val="ConsPlusNormal"/>
        <w:jc w:val="center"/>
      </w:pPr>
    </w:p>
    <w:p w:rsidR="000338DF" w:rsidRPr="00617363" w:rsidRDefault="000338DF" w:rsidP="000338DF">
      <w:pPr>
        <w:pStyle w:val="ConsPlusNonformat"/>
        <w:jc w:val="both"/>
        <w:rPr>
          <w:rFonts w:ascii="Times New Roman" w:hAnsi="Times New Roman" w:cs="Times New Roman"/>
          <w:b/>
          <w:sz w:val="24"/>
          <w:szCs w:val="24"/>
        </w:rPr>
      </w:pPr>
      <w:bookmarkStart w:id="7" w:name="P314"/>
      <w:bookmarkEnd w:id="7"/>
      <w:r>
        <w:t xml:space="preserve">                               </w:t>
      </w:r>
      <w:r w:rsidRPr="00617363">
        <w:rPr>
          <w:rFonts w:ascii="Times New Roman" w:hAnsi="Times New Roman" w:cs="Times New Roman"/>
          <w:b/>
          <w:sz w:val="24"/>
          <w:szCs w:val="24"/>
        </w:rPr>
        <w:t>Сводный отчет</w:t>
      </w:r>
    </w:p>
    <w:p w:rsidR="000338DF" w:rsidRPr="00617363" w:rsidRDefault="000338DF" w:rsidP="000338DF">
      <w:pPr>
        <w:pStyle w:val="ConsPlusNonformat"/>
        <w:jc w:val="both"/>
        <w:rPr>
          <w:rFonts w:ascii="Times New Roman" w:hAnsi="Times New Roman" w:cs="Times New Roman"/>
          <w:b/>
          <w:sz w:val="24"/>
          <w:szCs w:val="24"/>
        </w:rPr>
      </w:pPr>
      <w:r w:rsidRPr="00617363">
        <w:rPr>
          <w:rFonts w:ascii="Times New Roman" w:hAnsi="Times New Roman" w:cs="Times New Roman"/>
          <w:b/>
          <w:sz w:val="24"/>
          <w:szCs w:val="24"/>
        </w:rPr>
        <w:t xml:space="preserve">               о проведении оценки регулирующего воздействия</w:t>
      </w:r>
      <w:r w:rsidR="00617363">
        <w:rPr>
          <w:rFonts w:ascii="Times New Roman" w:hAnsi="Times New Roman" w:cs="Times New Roman"/>
          <w:b/>
          <w:sz w:val="24"/>
          <w:szCs w:val="24"/>
        </w:rPr>
        <w:t xml:space="preserve"> </w:t>
      </w:r>
      <w:r w:rsidRPr="00617363">
        <w:rPr>
          <w:rFonts w:ascii="Times New Roman" w:hAnsi="Times New Roman" w:cs="Times New Roman"/>
          <w:b/>
          <w:sz w:val="24"/>
          <w:szCs w:val="24"/>
        </w:rPr>
        <w:t xml:space="preserve">проекта </w:t>
      </w:r>
      <w:r w:rsidR="00617363">
        <w:rPr>
          <w:rFonts w:ascii="Times New Roman" w:hAnsi="Times New Roman" w:cs="Times New Roman"/>
          <w:b/>
          <w:sz w:val="24"/>
          <w:szCs w:val="24"/>
        </w:rPr>
        <w:t xml:space="preserve">                                   </w:t>
      </w:r>
      <w:r w:rsidRPr="00617363">
        <w:rPr>
          <w:rFonts w:ascii="Times New Roman" w:hAnsi="Times New Roman" w:cs="Times New Roman"/>
          <w:b/>
          <w:sz w:val="24"/>
          <w:szCs w:val="24"/>
        </w:rPr>
        <w:t>_____________________________________</w:t>
      </w:r>
      <w:r w:rsidR="00617363">
        <w:rPr>
          <w:rFonts w:ascii="Times New Roman" w:hAnsi="Times New Roman" w:cs="Times New Roman"/>
          <w:b/>
          <w:sz w:val="24"/>
          <w:szCs w:val="24"/>
        </w:rPr>
        <w:t>________</w:t>
      </w:r>
      <w:r w:rsidR="00E656BF">
        <w:rPr>
          <w:rFonts w:ascii="Times New Roman" w:hAnsi="Times New Roman" w:cs="Times New Roman"/>
          <w:b/>
          <w:sz w:val="24"/>
          <w:szCs w:val="24"/>
        </w:rPr>
        <w:t>_____________________________</w:t>
      </w:r>
    </w:p>
    <w:p w:rsidR="000338DF" w:rsidRPr="00F871F3" w:rsidRDefault="000338DF" w:rsidP="00F871F3">
      <w:pPr>
        <w:pStyle w:val="ConsPlusNonformat"/>
        <w:jc w:val="center"/>
        <w:rPr>
          <w:rFonts w:ascii="Times New Roman" w:hAnsi="Times New Roman" w:cs="Times New Roman"/>
          <w:sz w:val="16"/>
          <w:szCs w:val="16"/>
        </w:rPr>
      </w:pPr>
      <w:r w:rsidRPr="00F871F3">
        <w:rPr>
          <w:rFonts w:ascii="Times New Roman" w:hAnsi="Times New Roman" w:cs="Times New Roman"/>
          <w:sz w:val="16"/>
          <w:szCs w:val="16"/>
        </w:rPr>
        <w:t xml:space="preserve">(вид и наименование </w:t>
      </w:r>
      <w:r w:rsidR="0010112B" w:rsidRPr="00F871F3">
        <w:rPr>
          <w:rFonts w:ascii="Times New Roman" w:hAnsi="Times New Roman" w:cs="Times New Roman"/>
          <w:sz w:val="16"/>
          <w:szCs w:val="16"/>
        </w:rPr>
        <w:t xml:space="preserve">муниципального </w:t>
      </w:r>
      <w:r w:rsidRPr="00F871F3">
        <w:rPr>
          <w:rFonts w:ascii="Times New Roman" w:hAnsi="Times New Roman" w:cs="Times New Roman"/>
          <w:sz w:val="16"/>
          <w:szCs w:val="16"/>
        </w:rPr>
        <w:t>нормативного правового акта)</w:t>
      </w:r>
    </w:p>
    <w:p w:rsidR="00F675EA" w:rsidRDefault="00F675EA" w:rsidP="000338DF">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6195"/>
        <w:gridCol w:w="2647"/>
      </w:tblGrid>
      <w:tr w:rsidR="00980D93" w:rsidRPr="00B84F6F" w:rsidTr="00244BE9">
        <w:trPr>
          <w:trHeight w:val="108"/>
        </w:trPr>
        <w:tc>
          <w:tcPr>
            <w:tcW w:w="9418" w:type="dxa"/>
            <w:gridSpan w:val="3"/>
          </w:tcPr>
          <w:p w:rsidR="00980D93" w:rsidRPr="00B84F6F" w:rsidRDefault="00980D93" w:rsidP="00B84F6F">
            <w:pPr>
              <w:pStyle w:val="ConsPlusNormal"/>
              <w:jc w:val="center"/>
              <w:rPr>
                <w:rFonts w:ascii="Times New Roman" w:hAnsi="Times New Roman" w:cs="Times New Roman"/>
                <w:b/>
                <w:sz w:val="24"/>
                <w:szCs w:val="24"/>
              </w:rPr>
            </w:pPr>
            <w:r w:rsidRPr="00B84F6F">
              <w:rPr>
                <w:rFonts w:ascii="Times New Roman" w:hAnsi="Times New Roman" w:cs="Times New Roman"/>
                <w:b/>
                <w:sz w:val="24"/>
                <w:szCs w:val="24"/>
              </w:rPr>
              <w:t>1. Общая информация</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1.1.</w:t>
            </w:r>
          </w:p>
        </w:tc>
        <w:tc>
          <w:tcPr>
            <w:tcW w:w="8842" w:type="dxa"/>
            <w:gridSpan w:val="2"/>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 xml:space="preserve">Сроки проведения публичного обсуждения проекта </w:t>
            </w:r>
            <w:r w:rsidR="0010112B">
              <w:rPr>
                <w:rFonts w:ascii="Times New Roman" w:hAnsi="Times New Roman" w:cs="Times New Roman"/>
                <w:sz w:val="24"/>
                <w:szCs w:val="24"/>
              </w:rPr>
              <w:t xml:space="preserve">муниципального нормативного правового </w:t>
            </w:r>
            <w:r w:rsidRPr="00B84F6F">
              <w:rPr>
                <w:rFonts w:ascii="Times New Roman" w:hAnsi="Times New Roman" w:cs="Times New Roman"/>
                <w:sz w:val="24"/>
                <w:szCs w:val="24"/>
              </w:rPr>
              <w:t>акта:</w:t>
            </w:r>
          </w:p>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 xml:space="preserve">начало: </w:t>
            </w:r>
            <w:r w:rsidR="00D753A1">
              <w:rPr>
                <w:rFonts w:ascii="Times New Roman" w:hAnsi="Times New Roman" w:cs="Times New Roman"/>
                <w:sz w:val="24"/>
                <w:szCs w:val="24"/>
              </w:rPr>
              <w:t>«</w:t>
            </w:r>
            <w:r w:rsidRPr="00B84F6F">
              <w:rPr>
                <w:rFonts w:ascii="Times New Roman" w:hAnsi="Times New Roman" w:cs="Times New Roman"/>
                <w:sz w:val="24"/>
                <w:szCs w:val="24"/>
              </w:rPr>
              <w:t>__</w:t>
            </w:r>
            <w:r w:rsidR="00D753A1">
              <w:rPr>
                <w:rFonts w:ascii="Times New Roman" w:hAnsi="Times New Roman" w:cs="Times New Roman"/>
                <w:sz w:val="24"/>
                <w:szCs w:val="24"/>
              </w:rPr>
              <w:t>»</w:t>
            </w:r>
            <w:r w:rsidRPr="00B84F6F">
              <w:rPr>
                <w:rFonts w:ascii="Times New Roman" w:hAnsi="Times New Roman" w:cs="Times New Roman"/>
                <w:sz w:val="24"/>
                <w:szCs w:val="24"/>
              </w:rPr>
              <w:t xml:space="preserve"> ___________ 20__ г.;</w:t>
            </w:r>
          </w:p>
          <w:p w:rsidR="00980D93" w:rsidRPr="00B84F6F" w:rsidRDefault="00980D93" w:rsidP="00D753A1">
            <w:pPr>
              <w:pStyle w:val="ConsPlusNormal"/>
              <w:rPr>
                <w:rFonts w:ascii="Times New Roman" w:hAnsi="Times New Roman" w:cs="Times New Roman"/>
                <w:sz w:val="24"/>
                <w:szCs w:val="24"/>
              </w:rPr>
            </w:pPr>
            <w:r w:rsidRPr="00B84F6F">
              <w:rPr>
                <w:rFonts w:ascii="Times New Roman" w:hAnsi="Times New Roman" w:cs="Times New Roman"/>
                <w:sz w:val="24"/>
                <w:szCs w:val="24"/>
              </w:rPr>
              <w:t xml:space="preserve">окончание </w:t>
            </w:r>
            <w:r w:rsidR="00D753A1">
              <w:rPr>
                <w:rFonts w:ascii="Times New Roman" w:hAnsi="Times New Roman" w:cs="Times New Roman"/>
                <w:sz w:val="24"/>
                <w:szCs w:val="24"/>
              </w:rPr>
              <w:t>«__»</w:t>
            </w:r>
            <w:r w:rsidRPr="00B84F6F">
              <w:rPr>
                <w:rFonts w:ascii="Times New Roman" w:hAnsi="Times New Roman" w:cs="Times New Roman"/>
                <w:sz w:val="24"/>
                <w:szCs w:val="24"/>
              </w:rPr>
              <w:t xml:space="preserve"> ____________ 20__ г.</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1.2.</w:t>
            </w:r>
          </w:p>
        </w:tc>
        <w:tc>
          <w:tcPr>
            <w:tcW w:w="8842" w:type="dxa"/>
            <w:gridSpan w:val="2"/>
          </w:tcPr>
          <w:p w:rsidR="00980D93" w:rsidRPr="00B84F6F" w:rsidRDefault="00980D93" w:rsidP="00B84F6F">
            <w:pPr>
              <w:pStyle w:val="ConsPlusNormal"/>
              <w:jc w:val="both"/>
              <w:rPr>
                <w:rFonts w:ascii="Times New Roman" w:hAnsi="Times New Roman" w:cs="Times New Roman"/>
                <w:sz w:val="24"/>
                <w:szCs w:val="24"/>
              </w:rPr>
            </w:pPr>
            <w:r w:rsidRPr="00B84F6F">
              <w:rPr>
                <w:rFonts w:ascii="Times New Roman" w:hAnsi="Times New Roman" w:cs="Times New Roman"/>
                <w:sz w:val="24"/>
                <w:szCs w:val="24"/>
              </w:rPr>
              <w:t xml:space="preserve">Разработчик проекта </w:t>
            </w:r>
            <w:r w:rsidR="0010112B">
              <w:rPr>
                <w:rFonts w:ascii="Times New Roman" w:hAnsi="Times New Roman" w:cs="Times New Roman"/>
                <w:sz w:val="24"/>
                <w:szCs w:val="24"/>
              </w:rPr>
              <w:t xml:space="preserve">муниципального </w:t>
            </w:r>
            <w:r w:rsidRPr="00B84F6F">
              <w:rPr>
                <w:rFonts w:ascii="Times New Roman" w:hAnsi="Times New Roman" w:cs="Times New Roman"/>
                <w:sz w:val="24"/>
                <w:szCs w:val="24"/>
              </w:rPr>
              <w:t>нормативного правового акта __________________________</w:t>
            </w:r>
            <w:r w:rsidR="0010112B">
              <w:rPr>
                <w:rFonts w:ascii="Times New Roman" w:hAnsi="Times New Roman" w:cs="Times New Roman"/>
                <w:sz w:val="24"/>
                <w:szCs w:val="24"/>
              </w:rPr>
              <w:t>_____</w:t>
            </w:r>
            <w:r w:rsidRPr="00B84F6F">
              <w:rPr>
                <w:rFonts w:ascii="Times New Roman" w:hAnsi="Times New Roman" w:cs="Times New Roman"/>
                <w:sz w:val="24"/>
                <w:szCs w:val="24"/>
              </w:rPr>
              <w:t>_________________________________________</w:t>
            </w:r>
          </w:p>
          <w:p w:rsidR="00980D93" w:rsidRPr="00B84F6F" w:rsidRDefault="00980D93" w:rsidP="00B84F6F">
            <w:pPr>
              <w:pStyle w:val="ConsPlusNormal"/>
              <w:jc w:val="center"/>
              <w:rPr>
                <w:rFonts w:ascii="Times New Roman" w:hAnsi="Times New Roman" w:cs="Times New Roman"/>
                <w:sz w:val="16"/>
                <w:szCs w:val="16"/>
              </w:rPr>
            </w:pPr>
            <w:r w:rsidRPr="00B84F6F">
              <w:rPr>
                <w:rFonts w:ascii="Times New Roman" w:hAnsi="Times New Roman" w:cs="Times New Roman"/>
                <w:sz w:val="16"/>
                <w:szCs w:val="16"/>
              </w:rPr>
              <w:t>(полное наименование)</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1.3.</w:t>
            </w:r>
          </w:p>
        </w:tc>
        <w:tc>
          <w:tcPr>
            <w:tcW w:w="8842" w:type="dxa"/>
            <w:gridSpan w:val="2"/>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Сведения о</w:t>
            </w:r>
            <w:r w:rsidR="00E8223D" w:rsidRPr="00B84F6F">
              <w:rPr>
                <w:rFonts w:ascii="Times New Roman" w:hAnsi="Times New Roman" w:cs="Times New Roman"/>
                <w:sz w:val="24"/>
                <w:szCs w:val="24"/>
              </w:rPr>
              <w:t xml:space="preserve"> структурных подразделениях Администрации Курского района Курской области</w:t>
            </w:r>
            <w:r w:rsidRPr="00B84F6F">
              <w:rPr>
                <w:rFonts w:ascii="Times New Roman" w:hAnsi="Times New Roman" w:cs="Times New Roman"/>
                <w:sz w:val="24"/>
                <w:szCs w:val="24"/>
              </w:rPr>
              <w:t xml:space="preserve"> - соисполнителях:</w:t>
            </w:r>
            <w:r w:rsidR="00E8223D" w:rsidRPr="00B84F6F">
              <w:rPr>
                <w:rFonts w:ascii="Times New Roman" w:hAnsi="Times New Roman" w:cs="Times New Roman"/>
                <w:sz w:val="24"/>
                <w:szCs w:val="24"/>
              </w:rPr>
              <w:t xml:space="preserve">     </w:t>
            </w:r>
            <w:r w:rsidRPr="00B84F6F">
              <w:rPr>
                <w:rFonts w:ascii="Times New Roman" w:hAnsi="Times New Roman" w:cs="Times New Roman"/>
                <w:sz w:val="24"/>
                <w:szCs w:val="24"/>
              </w:rPr>
              <w:t>__________________</w:t>
            </w:r>
            <w:r w:rsidR="0010112B">
              <w:rPr>
                <w:rFonts w:ascii="Times New Roman" w:hAnsi="Times New Roman" w:cs="Times New Roman"/>
                <w:sz w:val="24"/>
                <w:szCs w:val="24"/>
              </w:rPr>
              <w:t>_____________</w:t>
            </w:r>
            <w:r w:rsidRPr="00B84F6F">
              <w:rPr>
                <w:rFonts w:ascii="Times New Roman" w:hAnsi="Times New Roman" w:cs="Times New Roman"/>
                <w:sz w:val="24"/>
                <w:szCs w:val="24"/>
              </w:rPr>
              <w:t>________</w:t>
            </w:r>
          </w:p>
          <w:p w:rsidR="00980D93" w:rsidRPr="00B84F6F" w:rsidRDefault="00E8223D" w:rsidP="00B84F6F">
            <w:pPr>
              <w:pStyle w:val="ConsPlusNormal"/>
              <w:jc w:val="center"/>
              <w:rPr>
                <w:rFonts w:ascii="Times New Roman" w:hAnsi="Times New Roman" w:cs="Times New Roman"/>
                <w:sz w:val="16"/>
                <w:szCs w:val="16"/>
              </w:rPr>
            </w:pPr>
            <w:r w:rsidRPr="00B84F6F">
              <w:rPr>
                <w:rFonts w:ascii="Times New Roman" w:hAnsi="Times New Roman" w:cs="Times New Roman"/>
                <w:sz w:val="16"/>
                <w:szCs w:val="16"/>
              </w:rPr>
              <w:t xml:space="preserve">              </w:t>
            </w:r>
            <w:r w:rsidR="0061798A">
              <w:rPr>
                <w:rFonts w:ascii="Times New Roman" w:hAnsi="Times New Roman" w:cs="Times New Roman"/>
                <w:sz w:val="16"/>
                <w:szCs w:val="16"/>
              </w:rPr>
              <w:t xml:space="preserve">                           </w:t>
            </w:r>
            <w:r w:rsidRPr="00B84F6F">
              <w:rPr>
                <w:rFonts w:ascii="Times New Roman" w:hAnsi="Times New Roman" w:cs="Times New Roman"/>
                <w:sz w:val="16"/>
                <w:szCs w:val="16"/>
              </w:rPr>
              <w:t xml:space="preserve">    </w:t>
            </w:r>
            <w:r w:rsidR="00980D93" w:rsidRPr="00B84F6F">
              <w:rPr>
                <w:rFonts w:ascii="Times New Roman" w:hAnsi="Times New Roman" w:cs="Times New Roman"/>
                <w:sz w:val="16"/>
                <w:szCs w:val="16"/>
              </w:rPr>
              <w:t>(указываются полное и краткое наименования)</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1.4.</w:t>
            </w:r>
          </w:p>
        </w:tc>
        <w:tc>
          <w:tcPr>
            <w:tcW w:w="8842" w:type="dxa"/>
            <w:gridSpan w:val="2"/>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Обоснование необходимости подготовки проекта нормативного правового акта: ______________________________________________________</w:t>
            </w:r>
            <w:r w:rsidR="0010112B">
              <w:rPr>
                <w:rFonts w:ascii="Times New Roman" w:hAnsi="Times New Roman" w:cs="Times New Roman"/>
                <w:sz w:val="24"/>
                <w:szCs w:val="24"/>
              </w:rPr>
              <w:t>_____</w:t>
            </w:r>
            <w:r w:rsidRPr="00B84F6F">
              <w:rPr>
                <w:rFonts w:ascii="Times New Roman" w:hAnsi="Times New Roman" w:cs="Times New Roman"/>
                <w:sz w:val="24"/>
                <w:szCs w:val="24"/>
              </w:rPr>
              <w:t>_____________</w:t>
            </w:r>
          </w:p>
          <w:p w:rsidR="00980D93" w:rsidRPr="00B84F6F" w:rsidRDefault="00980D93" w:rsidP="00B84F6F">
            <w:pPr>
              <w:pStyle w:val="ConsPlusNormal"/>
              <w:jc w:val="center"/>
              <w:rPr>
                <w:rFonts w:ascii="Times New Roman" w:hAnsi="Times New Roman" w:cs="Times New Roman"/>
                <w:sz w:val="16"/>
                <w:szCs w:val="16"/>
              </w:rPr>
            </w:pPr>
            <w:r w:rsidRPr="00B84F6F">
              <w:rPr>
                <w:rFonts w:ascii="Times New Roman" w:hAnsi="Times New Roman" w:cs="Times New Roman"/>
                <w:sz w:val="16"/>
                <w:szCs w:val="16"/>
              </w:rPr>
              <w:t>(место для текстового описания)</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1.5.</w:t>
            </w:r>
          </w:p>
        </w:tc>
        <w:tc>
          <w:tcPr>
            <w:tcW w:w="8842" w:type="dxa"/>
            <w:gridSpan w:val="2"/>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Краткое изложение целей предлагаемого регулирования:</w:t>
            </w:r>
          </w:p>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______________________________________________________</w:t>
            </w:r>
            <w:r w:rsidR="0010112B">
              <w:rPr>
                <w:rFonts w:ascii="Times New Roman" w:hAnsi="Times New Roman" w:cs="Times New Roman"/>
                <w:sz w:val="24"/>
                <w:szCs w:val="24"/>
              </w:rPr>
              <w:t>_____</w:t>
            </w:r>
            <w:r w:rsidRPr="00B84F6F">
              <w:rPr>
                <w:rFonts w:ascii="Times New Roman" w:hAnsi="Times New Roman" w:cs="Times New Roman"/>
                <w:sz w:val="24"/>
                <w:szCs w:val="24"/>
              </w:rPr>
              <w:t>_____________</w:t>
            </w:r>
          </w:p>
          <w:p w:rsidR="00980D93" w:rsidRPr="00B84F6F" w:rsidRDefault="00980D93" w:rsidP="00B84F6F">
            <w:pPr>
              <w:pStyle w:val="ConsPlusNormal"/>
              <w:jc w:val="center"/>
              <w:rPr>
                <w:rFonts w:ascii="Times New Roman" w:hAnsi="Times New Roman" w:cs="Times New Roman"/>
                <w:sz w:val="16"/>
                <w:szCs w:val="16"/>
              </w:rPr>
            </w:pPr>
            <w:r w:rsidRPr="00B84F6F">
              <w:rPr>
                <w:rFonts w:ascii="Times New Roman" w:hAnsi="Times New Roman" w:cs="Times New Roman"/>
                <w:sz w:val="16"/>
                <w:szCs w:val="16"/>
              </w:rPr>
              <w:t>(место для текстового описания)</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1.6.</w:t>
            </w:r>
          </w:p>
        </w:tc>
        <w:tc>
          <w:tcPr>
            <w:tcW w:w="8842" w:type="dxa"/>
            <w:gridSpan w:val="2"/>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 xml:space="preserve">Сведения о соответствии проекта </w:t>
            </w:r>
            <w:r w:rsidR="0010112B">
              <w:rPr>
                <w:rFonts w:ascii="Times New Roman" w:hAnsi="Times New Roman" w:cs="Times New Roman"/>
                <w:sz w:val="24"/>
                <w:szCs w:val="24"/>
              </w:rPr>
              <w:t xml:space="preserve">муниципального </w:t>
            </w:r>
            <w:r w:rsidRPr="00B84F6F">
              <w:rPr>
                <w:rFonts w:ascii="Times New Roman" w:hAnsi="Times New Roman" w:cs="Times New Roman"/>
                <w:sz w:val="24"/>
                <w:szCs w:val="24"/>
              </w:rPr>
              <w:t xml:space="preserve">нормативного правового акта законодательству Российской Федерации, Курской области, муниципальным </w:t>
            </w:r>
            <w:r w:rsidR="0010112B">
              <w:rPr>
                <w:rFonts w:ascii="Times New Roman" w:hAnsi="Times New Roman" w:cs="Times New Roman"/>
                <w:sz w:val="24"/>
                <w:szCs w:val="24"/>
              </w:rPr>
              <w:t xml:space="preserve">нормативным </w:t>
            </w:r>
            <w:r w:rsidRPr="00B84F6F">
              <w:rPr>
                <w:rFonts w:ascii="Times New Roman" w:hAnsi="Times New Roman" w:cs="Times New Roman"/>
                <w:sz w:val="24"/>
                <w:szCs w:val="24"/>
              </w:rPr>
              <w:t>правовым актам: _____________________________</w:t>
            </w:r>
            <w:r w:rsidR="0010112B">
              <w:rPr>
                <w:rFonts w:ascii="Times New Roman" w:hAnsi="Times New Roman" w:cs="Times New Roman"/>
                <w:sz w:val="24"/>
                <w:szCs w:val="24"/>
              </w:rPr>
              <w:t>_____</w:t>
            </w:r>
            <w:r w:rsidRPr="00B84F6F">
              <w:rPr>
                <w:rFonts w:ascii="Times New Roman" w:hAnsi="Times New Roman" w:cs="Times New Roman"/>
                <w:sz w:val="24"/>
                <w:szCs w:val="24"/>
              </w:rPr>
              <w:t>__________</w:t>
            </w:r>
          </w:p>
          <w:p w:rsidR="00980D93" w:rsidRPr="00B84F6F" w:rsidRDefault="00500698" w:rsidP="00B84F6F">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w:t>
            </w:r>
            <w:r w:rsidR="00980D93" w:rsidRPr="00B84F6F">
              <w:rPr>
                <w:rFonts w:ascii="Times New Roman" w:hAnsi="Times New Roman" w:cs="Times New Roman"/>
                <w:sz w:val="16"/>
                <w:szCs w:val="16"/>
              </w:rPr>
              <w:t>(место для текстового описания)</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1.7.</w:t>
            </w:r>
          </w:p>
        </w:tc>
        <w:tc>
          <w:tcPr>
            <w:tcW w:w="8842" w:type="dxa"/>
            <w:gridSpan w:val="2"/>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Контактная информация Разработчика:</w:t>
            </w:r>
          </w:p>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Ф.И.О.: ___________________________________________________</w:t>
            </w:r>
            <w:r w:rsidR="0010112B">
              <w:rPr>
                <w:rFonts w:ascii="Times New Roman" w:hAnsi="Times New Roman" w:cs="Times New Roman"/>
                <w:sz w:val="24"/>
                <w:szCs w:val="24"/>
              </w:rPr>
              <w:t>_____</w:t>
            </w:r>
            <w:r w:rsidRPr="00B84F6F">
              <w:rPr>
                <w:rFonts w:ascii="Times New Roman" w:hAnsi="Times New Roman" w:cs="Times New Roman"/>
                <w:sz w:val="24"/>
                <w:szCs w:val="24"/>
              </w:rPr>
              <w:t>_________</w:t>
            </w:r>
          </w:p>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Должность: ________________________________________________</w:t>
            </w:r>
            <w:r w:rsidR="0010112B">
              <w:rPr>
                <w:rFonts w:ascii="Times New Roman" w:hAnsi="Times New Roman" w:cs="Times New Roman"/>
                <w:sz w:val="24"/>
                <w:szCs w:val="24"/>
              </w:rPr>
              <w:t>_____</w:t>
            </w:r>
            <w:r w:rsidRPr="00B84F6F">
              <w:rPr>
                <w:rFonts w:ascii="Times New Roman" w:hAnsi="Times New Roman" w:cs="Times New Roman"/>
                <w:sz w:val="24"/>
                <w:szCs w:val="24"/>
              </w:rPr>
              <w:t>_________</w:t>
            </w:r>
          </w:p>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Тел.: ______________________________________________________</w:t>
            </w:r>
            <w:r w:rsidR="0010112B">
              <w:rPr>
                <w:rFonts w:ascii="Times New Roman" w:hAnsi="Times New Roman" w:cs="Times New Roman"/>
                <w:sz w:val="24"/>
                <w:szCs w:val="24"/>
              </w:rPr>
              <w:t>_____</w:t>
            </w:r>
            <w:r w:rsidRPr="00B84F6F">
              <w:rPr>
                <w:rFonts w:ascii="Times New Roman" w:hAnsi="Times New Roman" w:cs="Times New Roman"/>
                <w:sz w:val="24"/>
                <w:szCs w:val="24"/>
              </w:rPr>
              <w:t>________</w:t>
            </w:r>
          </w:p>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Адрес электронной почты: ____________________________________________</w:t>
            </w:r>
          </w:p>
        </w:tc>
      </w:tr>
      <w:tr w:rsidR="00980D93" w:rsidRPr="00B84F6F" w:rsidTr="00980D93">
        <w:tc>
          <w:tcPr>
            <w:tcW w:w="9418" w:type="dxa"/>
            <w:gridSpan w:val="3"/>
          </w:tcPr>
          <w:p w:rsidR="00F871F3" w:rsidRDefault="00980D93" w:rsidP="00B84F6F">
            <w:pPr>
              <w:pStyle w:val="ConsPlusNormal"/>
              <w:jc w:val="center"/>
              <w:rPr>
                <w:rFonts w:ascii="Times New Roman" w:hAnsi="Times New Roman" w:cs="Times New Roman"/>
                <w:b/>
                <w:sz w:val="24"/>
                <w:szCs w:val="24"/>
              </w:rPr>
            </w:pPr>
            <w:r w:rsidRPr="00B84F6F">
              <w:rPr>
                <w:rFonts w:ascii="Times New Roman" w:hAnsi="Times New Roman" w:cs="Times New Roman"/>
                <w:b/>
                <w:sz w:val="24"/>
                <w:szCs w:val="24"/>
              </w:rPr>
              <w:t xml:space="preserve">2. Степень регулирующего воздействия проекта </w:t>
            </w:r>
          </w:p>
          <w:p w:rsidR="00980D93" w:rsidRPr="00B84F6F" w:rsidRDefault="0010112B" w:rsidP="00B84F6F">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нормативного правового </w:t>
            </w:r>
            <w:r w:rsidR="00980D93" w:rsidRPr="00B84F6F">
              <w:rPr>
                <w:rFonts w:ascii="Times New Roman" w:hAnsi="Times New Roman" w:cs="Times New Roman"/>
                <w:b/>
                <w:sz w:val="24"/>
                <w:szCs w:val="24"/>
              </w:rPr>
              <w:t>акта</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2.1</w:t>
            </w:r>
          </w:p>
        </w:tc>
        <w:tc>
          <w:tcPr>
            <w:tcW w:w="6195" w:type="dxa"/>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Степень регулирующего воздействия проекта</w:t>
            </w:r>
            <w:r w:rsidR="0010112B">
              <w:rPr>
                <w:rFonts w:ascii="Times New Roman" w:hAnsi="Times New Roman" w:cs="Times New Roman"/>
                <w:sz w:val="24"/>
                <w:szCs w:val="24"/>
              </w:rPr>
              <w:t xml:space="preserve"> муниципального</w:t>
            </w:r>
            <w:r w:rsidRPr="00B84F6F">
              <w:rPr>
                <w:rFonts w:ascii="Times New Roman" w:hAnsi="Times New Roman" w:cs="Times New Roman"/>
                <w:sz w:val="24"/>
                <w:szCs w:val="24"/>
              </w:rPr>
              <w:t xml:space="preserve"> нормативного правового акта:</w:t>
            </w:r>
          </w:p>
        </w:tc>
        <w:tc>
          <w:tcPr>
            <w:tcW w:w="2647"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Высокая/средняя/низкая</w:t>
            </w:r>
          </w:p>
        </w:tc>
      </w:tr>
      <w:tr w:rsidR="00980D93" w:rsidRPr="00B84F6F" w:rsidTr="00980D93">
        <w:tc>
          <w:tcPr>
            <w:tcW w:w="576" w:type="dxa"/>
          </w:tcPr>
          <w:p w:rsidR="00980D93" w:rsidRPr="00B84F6F" w:rsidRDefault="00980D93" w:rsidP="00B84F6F">
            <w:pPr>
              <w:pStyle w:val="ConsPlusNormal"/>
              <w:jc w:val="center"/>
              <w:rPr>
                <w:rFonts w:ascii="Times New Roman" w:hAnsi="Times New Roman" w:cs="Times New Roman"/>
                <w:sz w:val="24"/>
                <w:szCs w:val="24"/>
              </w:rPr>
            </w:pPr>
            <w:r w:rsidRPr="00B84F6F">
              <w:rPr>
                <w:rFonts w:ascii="Times New Roman" w:hAnsi="Times New Roman" w:cs="Times New Roman"/>
                <w:sz w:val="24"/>
                <w:szCs w:val="24"/>
              </w:rPr>
              <w:t>2.2</w:t>
            </w:r>
          </w:p>
        </w:tc>
        <w:tc>
          <w:tcPr>
            <w:tcW w:w="8842" w:type="dxa"/>
            <w:gridSpan w:val="2"/>
          </w:tcPr>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t xml:space="preserve">Обоснование отнесения проекта </w:t>
            </w:r>
            <w:r w:rsidR="0010112B">
              <w:rPr>
                <w:rFonts w:ascii="Times New Roman" w:hAnsi="Times New Roman" w:cs="Times New Roman"/>
                <w:sz w:val="24"/>
                <w:szCs w:val="24"/>
              </w:rPr>
              <w:t xml:space="preserve">муниципального </w:t>
            </w:r>
            <w:r w:rsidRPr="00B84F6F">
              <w:rPr>
                <w:rFonts w:ascii="Times New Roman" w:hAnsi="Times New Roman" w:cs="Times New Roman"/>
                <w:sz w:val="24"/>
                <w:szCs w:val="24"/>
              </w:rPr>
              <w:t>нормативного правового акта к определенной степени регулирующего воздействия</w:t>
            </w:r>
          </w:p>
          <w:p w:rsidR="00980D93" w:rsidRPr="00B84F6F" w:rsidRDefault="00980D93" w:rsidP="00B84F6F">
            <w:pPr>
              <w:pStyle w:val="ConsPlusNormal"/>
              <w:rPr>
                <w:rFonts w:ascii="Times New Roman" w:hAnsi="Times New Roman" w:cs="Times New Roman"/>
                <w:sz w:val="24"/>
                <w:szCs w:val="24"/>
              </w:rPr>
            </w:pPr>
            <w:r w:rsidRPr="00B84F6F">
              <w:rPr>
                <w:rFonts w:ascii="Times New Roman" w:hAnsi="Times New Roman" w:cs="Times New Roman"/>
                <w:sz w:val="24"/>
                <w:szCs w:val="24"/>
              </w:rPr>
              <w:lastRenderedPageBreak/>
              <w:t>__________________________________________________________________</w:t>
            </w:r>
          </w:p>
          <w:p w:rsidR="00980D93" w:rsidRPr="00B84F6F" w:rsidRDefault="00980D93" w:rsidP="00B84F6F">
            <w:pPr>
              <w:pStyle w:val="ConsPlusNormal"/>
              <w:jc w:val="center"/>
              <w:rPr>
                <w:rFonts w:ascii="Times New Roman" w:hAnsi="Times New Roman" w:cs="Times New Roman"/>
                <w:sz w:val="16"/>
                <w:szCs w:val="16"/>
              </w:rPr>
            </w:pPr>
            <w:r w:rsidRPr="00B84F6F">
              <w:rPr>
                <w:rFonts w:ascii="Times New Roman" w:hAnsi="Times New Roman" w:cs="Times New Roman"/>
                <w:sz w:val="16"/>
                <w:szCs w:val="16"/>
              </w:rPr>
              <w:t>(место для текстового описания)</w:t>
            </w:r>
          </w:p>
        </w:tc>
      </w:tr>
    </w:tbl>
    <w:p w:rsidR="00980D93" w:rsidRDefault="00980D93" w:rsidP="000338DF">
      <w:pPr>
        <w:sectPr w:rsidR="00980D93" w:rsidSect="00E656BF">
          <w:pgSz w:w="11906" w:h="16838"/>
          <w:pgMar w:top="1134" w:right="1276" w:bottom="1134" w:left="1559" w:header="709" w:footer="709" w:gutter="0"/>
          <w:cols w:space="708"/>
          <w:docGrid w:linePitch="360"/>
        </w:sect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64"/>
        <w:gridCol w:w="729"/>
        <w:gridCol w:w="709"/>
        <w:gridCol w:w="1134"/>
        <w:gridCol w:w="1512"/>
        <w:gridCol w:w="756"/>
        <w:gridCol w:w="2401"/>
      </w:tblGrid>
      <w:tr w:rsidR="000338DF" w:rsidRPr="00B84F6F" w:rsidTr="00604D28">
        <w:trPr>
          <w:trHeight w:val="851"/>
        </w:trPr>
        <w:tc>
          <w:tcPr>
            <w:tcW w:w="9885" w:type="dxa"/>
            <w:gridSpan w:val="8"/>
          </w:tcPr>
          <w:p w:rsidR="000338DF" w:rsidRPr="00B84F6F" w:rsidRDefault="000338DF" w:rsidP="00617363">
            <w:pPr>
              <w:pStyle w:val="ConsPlusNormal"/>
              <w:jc w:val="both"/>
              <w:rPr>
                <w:rFonts w:ascii="Times New Roman" w:hAnsi="Times New Roman" w:cs="Times New Roman"/>
                <w:b/>
              </w:rPr>
            </w:pPr>
            <w:r w:rsidRPr="00B84F6F">
              <w:rPr>
                <w:rFonts w:ascii="Times New Roman" w:hAnsi="Times New Roman" w:cs="Times New Roman"/>
                <w:b/>
              </w:rPr>
              <w:lastRenderedPageBreak/>
              <w:t xml:space="preserve">3. Основные группы субъектов предпринимательской и инвестиционной деятельности, иные заинтересованные лица, включая органы местного самоуправления </w:t>
            </w:r>
            <w:r w:rsidR="00617363" w:rsidRPr="00B84F6F">
              <w:rPr>
                <w:rFonts w:ascii="Times New Roman" w:hAnsi="Times New Roman" w:cs="Times New Roman"/>
                <w:b/>
              </w:rPr>
              <w:t>Курского района Курской области</w:t>
            </w:r>
            <w:r w:rsidRPr="00B84F6F">
              <w:rPr>
                <w:rFonts w:ascii="Times New Roman" w:hAnsi="Times New Roman" w:cs="Times New Roman"/>
                <w:b/>
              </w:rPr>
              <w:t>, интересы которых будут затронуты предлагаемым правовым регулированием</w:t>
            </w:r>
          </w:p>
        </w:tc>
      </w:tr>
      <w:tr w:rsidR="000338DF" w:rsidRPr="00B84F6F" w:rsidTr="00604D28">
        <w:tc>
          <w:tcPr>
            <w:tcW w:w="3373"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3.1. Группы потенциальных адресатов предлагаемого правового регулирования (описание группы субъектов предпринимательской и инвестиционной деятельности следует начинать с групп, которые в наибольшей степени будут затронуты новым регулированием)</w:t>
            </w:r>
          </w:p>
        </w:tc>
        <w:tc>
          <w:tcPr>
            <w:tcW w:w="3355"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3.2. Количество участников группы (при невозможности точной оценки количества субъектов допустимо приведение интервальных оценок, с раскрытием методов их получения)</w:t>
            </w:r>
          </w:p>
        </w:tc>
        <w:tc>
          <w:tcPr>
            <w:tcW w:w="3157"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3.3. Источники данных (официальные статистические данные, данные государственных реестров, иные данные из открытых источников; данные результатов исследований рынков и иных независимых исследований)</w:t>
            </w:r>
          </w:p>
        </w:tc>
      </w:tr>
      <w:tr w:rsidR="000338DF" w:rsidRPr="00B84F6F" w:rsidTr="00604D28">
        <w:tc>
          <w:tcPr>
            <w:tcW w:w="3373"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Группа 1</w:t>
            </w:r>
          </w:p>
        </w:tc>
        <w:tc>
          <w:tcPr>
            <w:tcW w:w="3355" w:type="dxa"/>
            <w:gridSpan w:val="3"/>
          </w:tcPr>
          <w:p w:rsidR="000338DF" w:rsidRPr="00B84F6F" w:rsidRDefault="000338DF" w:rsidP="001378B5">
            <w:pPr>
              <w:pStyle w:val="ConsPlusNormal"/>
              <w:jc w:val="both"/>
              <w:rPr>
                <w:rFonts w:ascii="Times New Roman" w:hAnsi="Times New Roman" w:cs="Times New Roman"/>
              </w:rPr>
            </w:pPr>
          </w:p>
        </w:tc>
        <w:tc>
          <w:tcPr>
            <w:tcW w:w="3157" w:type="dxa"/>
            <w:gridSpan w:val="2"/>
          </w:tcPr>
          <w:p w:rsidR="000338DF" w:rsidRPr="00B84F6F" w:rsidRDefault="000338DF" w:rsidP="001378B5">
            <w:pPr>
              <w:pStyle w:val="ConsPlusNormal"/>
              <w:jc w:val="both"/>
              <w:rPr>
                <w:rFonts w:ascii="Times New Roman" w:hAnsi="Times New Roman" w:cs="Times New Roman"/>
              </w:rPr>
            </w:pPr>
          </w:p>
        </w:tc>
      </w:tr>
      <w:tr w:rsidR="000338DF" w:rsidRPr="00B84F6F" w:rsidTr="00604D28">
        <w:tc>
          <w:tcPr>
            <w:tcW w:w="3373"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Группа 2</w:t>
            </w:r>
          </w:p>
        </w:tc>
        <w:tc>
          <w:tcPr>
            <w:tcW w:w="3355" w:type="dxa"/>
            <w:gridSpan w:val="3"/>
          </w:tcPr>
          <w:p w:rsidR="000338DF" w:rsidRPr="00B84F6F" w:rsidRDefault="000338DF" w:rsidP="001378B5">
            <w:pPr>
              <w:pStyle w:val="ConsPlusNormal"/>
              <w:jc w:val="both"/>
              <w:rPr>
                <w:rFonts w:ascii="Times New Roman" w:hAnsi="Times New Roman" w:cs="Times New Roman"/>
              </w:rPr>
            </w:pPr>
          </w:p>
        </w:tc>
        <w:tc>
          <w:tcPr>
            <w:tcW w:w="3157" w:type="dxa"/>
            <w:gridSpan w:val="2"/>
          </w:tcPr>
          <w:p w:rsidR="000338DF" w:rsidRPr="00B84F6F" w:rsidRDefault="000338DF" w:rsidP="001378B5">
            <w:pPr>
              <w:pStyle w:val="ConsPlusNormal"/>
              <w:jc w:val="both"/>
              <w:rPr>
                <w:rFonts w:ascii="Times New Roman" w:hAnsi="Times New Roman" w:cs="Times New Roman"/>
              </w:rPr>
            </w:pPr>
          </w:p>
        </w:tc>
      </w:tr>
      <w:tr w:rsidR="000338DF" w:rsidRPr="00B84F6F" w:rsidTr="00604D28">
        <w:tc>
          <w:tcPr>
            <w:tcW w:w="3373"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Группа ...</w:t>
            </w:r>
          </w:p>
        </w:tc>
        <w:tc>
          <w:tcPr>
            <w:tcW w:w="3355" w:type="dxa"/>
            <w:gridSpan w:val="3"/>
          </w:tcPr>
          <w:p w:rsidR="000338DF" w:rsidRPr="00B84F6F" w:rsidRDefault="000338DF" w:rsidP="001378B5">
            <w:pPr>
              <w:pStyle w:val="ConsPlusNormal"/>
              <w:jc w:val="both"/>
              <w:rPr>
                <w:rFonts w:ascii="Times New Roman" w:hAnsi="Times New Roman" w:cs="Times New Roman"/>
              </w:rPr>
            </w:pPr>
          </w:p>
        </w:tc>
        <w:tc>
          <w:tcPr>
            <w:tcW w:w="3157" w:type="dxa"/>
            <w:gridSpan w:val="2"/>
          </w:tcPr>
          <w:p w:rsidR="000338DF" w:rsidRPr="00B84F6F" w:rsidRDefault="000338DF" w:rsidP="001378B5">
            <w:pPr>
              <w:pStyle w:val="ConsPlusNormal"/>
              <w:jc w:val="both"/>
              <w:rPr>
                <w:rFonts w:ascii="Times New Roman" w:hAnsi="Times New Roman" w:cs="Times New Roman"/>
              </w:rPr>
            </w:pPr>
          </w:p>
        </w:tc>
      </w:tr>
      <w:tr w:rsidR="000338DF" w:rsidRPr="00B84F6F" w:rsidTr="00604D28">
        <w:tc>
          <w:tcPr>
            <w:tcW w:w="9885" w:type="dxa"/>
            <w:gridSpan w:val="8"/>
          </w:tcPr>
          <w:p w:rsidR="000338DF" w:rsidRPr="00B84F6F" w:rsidRDefault="000338DF" w:rsidP="001378B5">
            <w:pPr>
              <w:pStyle w:val="ConsPlusNormal"/>
              <w:jc w:val="center"/>
              <w:rPr>
                <w:rFonts w:ascii="Times New Roman" w:hAnsi="Times New Roman" w:cs="Times New Roman"/>
                <w:b/>
              </w:rPr>
            </w:pPr>
            <w:r w:rsidRPr="00B84F6F">
              <w:rPr>
                <w:rFonts w:ascii="Times New Roman" w:hAnsi="Times New Roman" w:cs="Times New Roman"/>
                <w:b/>
              </w:rPr>
              <w:t>4. Новые полномочия, обязанности и права органов местного самоуправления или сведения об их изменении, а также порядок их реализации</w:t>
            </w:r>
          </w:p>
        </w:tc>
      </w:tr>
      <w:tr w:rsidR="000338DF" w:rsidRPr="00B84F6F" w:rsidTr="00604D28">
        <w:tc>
          <w:tcPr>
            <w:tcW w:w="2644"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4.1. Наименование органа, полномочий (обязанностей)</w:t>
            </w:r>
          </w:p>
        </w:tc>
        <w:tc>
          <w:tcPr>
            <w:tcW w:w="2572"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4.2. Описание новых или изменение существующих полномочий, обязанностей или прав</w:t>
            </w:r>
          </w:p>
        </w:tc>
        <w:tc>
          <w:tcPr>
            <w:tcW w:w="2268"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4.3. Порядок реализации</w:t>
            </w:r>
          </w:p>
        </w:tc>
        <w:tc>
          <w:tcPr>
            <w:tcW w:w="2401" w:type="dxa"/>
          </w:tcPr>
          <w:p w:rsidR="000338DF" w:rsidRPr="00B84F6F" w:rsidRDefault="000338DF" w:rsidP="00617363">
            <w:pPr>
              <w:pStyle w:val="ConsPlusNormal"/>
              <w:rPr>
                <w:rFonts w:ascii="Times New Roman" w:hAnsi="Times New Roman" w:cs="Times New Roman"/>
              </w:rPr>
            </w:pPr>
            <w:r w:rsidRPr="00B84F6F">
              <w:rPr>
                <w:rFonts w:ascii="Times New Roman" w:hAnsi="Times New Roman" w:cs="Times New Roman"/>
              </w:rPr>
              <w:t xml:space="preserve">4.4. Оценка дополнительных расходов (доходов) бюджета </w:t>
            </w:r>
            <w:r w:rsidR="00617363" w:rsidRPr="00B84F6F">
              <w:rPr>
                <w:rFonts w:ascii="Times New Roman" w:hAnsi="Times New Roman" w:cs="Times New Roman"/>
              </w:rPr>
              <w:t xml:space="preserve">Курского района Курской области </w:t>
            </w:r>
          </w:p>
        </w:tc>
      </w:tr>
      <w:tr w:rsidR="000338DF" w:rsidRPr="00B84F6F" w:rsidTr="00604D28">
        <w:tc>
          <w:tcPr>
            <w:tcW w:w="9885" w:type="dxa"/>
            <w:gridSpan w:val="8"/>
          </w:tcPr>
          <w:p w:rsidR="000338DF" w:rsidRPr="00B84F6F" w:rsidRDefault="000338DF" w:rsidP="001378B5">
            <w:pPr>
              <w:pStyle w:val="ConsPlusNormal"/>
              <w:jc w:val="center"/>
              <w:rPr>
                <w:rFonts w:ascii="Times New Roman" w:hAnsi="Times New Roman" w:cs="Times New Roman"/>
                <w:b/>
              </w:rPr>
            </w:pPr>
            <w:r w:rsidRPr="00B84F6F">
              <w:rPr>
                <w:rFonts w:ascii="Times New Roman" w:hAnsi="Times New Roman" w:cs="Times New Roman"/>
                <w:b/>
              </w:rPr>
              <w:t>5. Новые обязанности, запреты, ограничения для субъектов предпринимательской и инвестиционной деятельности либо изменение содержания существующих обязанностей, запретов и ограничений и оценка связанных с этим расходов</w:t>
            </w:r>
          </w:p>
        </w:tc>
      </w:tr>
      <w:tr w:rsidR="000338DF" w:rsidRPr="00B84F6F" w:rsidTr="00604D28">
        <w:tc>
          <w:tcPr>
            <w:tcW w:w="2644"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5.1. Группы потенциальных адресатов предлагаемого правового регулирования</w:t>
            </w:r>
          </w:p>
          <w:p w:rsidR="000338DF" w:rsidRPr="00B84F6F" w:rsidRDefault="000338DF" w:rsidP="001378B5">
            <w:pPr>
              <w:pStyle w:val="ConsPlusNormal"/>
              <w:rPr>
                <w:rFonts w:ascii="Times New Roman" w:hAnsi="Times New Roman" w:cs="Times New Roman"/>
              </w:rPr>
            </w:pPr>
          </w:p>
        </w:tc>
        <w:tc>
          <w:tcPr>
            <w:tcW w:w="2572"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5.2. Описание новых или изменение содержания существующих обязанностей, запретов и ограничений</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(с указанием соответствующих положений проекта </w:t>
            </w:r>
            <w:r w:rsidR="0010112B">
              <w:rPr>
                <w:rFonts w:ascii="Times New Roman" w:hAnsi="Times New Roman" w:cs="Times New Roman"/>
              </w:rPr>
              <w:t xml:space="preserve">муниципального нормативного правового </w:t>
            </w:r>
            <w:r w:rsidRPr="00B84F6F">
              <w:rPr>
                <w:rFonts w:ascii="Times New Roman" w:hAnsi="Times New Roman" w:cs="Times New Roman"/>
              </w:rPr>
              <w:t>акта)</w:t>
            </w:r>
          </w:p>
        </w:tc>
        <w:tc>
          <w:tcPr>
            <w:tcW w:w="2268"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5.3. Описание расходов и возможных доходов, связанных с введением предлагаемого правового регулирования</w:t>
            </w:r>
          </w:p>
        </w:tc>
        <w:tc>
          <w:tcPr>
            <w:tcW w:w="2401" w:type="dxa"/>
          </w:tcPr>
          <w:p w:rsidR="000338DF" w:rsidRPr="00B84F6F" w:rsidRDefault="000338DF" w:rsidP="00617363">
            <w:pPr>
              <w:pStyle w:val="ConsPlusNormal"/>
              <w:rPr>
                <w:rFonts w:ascii="Times New Roman" w:hAnsi="Times New Roman" w:cs="Times New Roman"/>
              </w:rPr>
            </w:pPr>
            <w:r w:rsidRPr="00B84F6F">
              <w:rPr>
                <w:rFonts w:ascii="Times New Roman" w:hAnsi="Times New Roman" w:cs="Times New Roman"/>
              </w:rPr>
              <w:t xml:space="preserve">5.4. Количественная оценка, </w:t>
            </w:r>
            <w:r w:rsidR="00617363" w:rsidRPr="00B84F6F">
              <w:rPr>
                <w:rFonts w:ascii="Times New Roman" w:hAnsi="Times New Roman" w:cs="Times New Roman"/>
              </w:rPr>
              <w:t>тыс</w:t>
            </w:r>
            <w:r w:rsidRPr="00B84F6F">
              <w:rPr>
                <w:rFonts w:ascii="Times New Roman" w:hAnsi="Times New Roman" w:cs="Times New Roman"/>
              </w:rPr>
              <w:t>. руб.</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5.5.</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Источники данных:________________________________________________________________</w:t>
            </w:r>
          </w:p>
          <w:p w:rsidR="000338DF" w:rsidRPr="00124227" w:rsidRDefault="000338DF" w:rsidP="0010112B">
            <w:pPr>
              <w:pStyle w:val="ConsPlusNormal"/>
              <w:jc w:val="center"/>
              <w:rPr>
                <w:rFonts w:ascii="Times New Roman" w:hAnsi="Times New Roman" w:cs="Times New Roman"/>
                <w:sz w:val="16"/>
                <w:szCs w:val="16"/>
              </w:rPr>
            </w:pPr>
            <w:r w:rsidRPr="00124227">
              <w:rPr>
                <w:rFonts w:ascii="Times New Roman" w:hAnsi="Times New Roman" w:cs="Times New Roman"/>
                <w:sz w:val="16"/>
                <w:szCs w:val="16"/>
              </w:rPr>
              <w:t>(официальные статистические данные, данные опросов представителей заинтересованных групп лиц (в том числе предложения, поступившие в связи с размещением уведомления о разработке проекта</w:t>
            </w:r>
            <w:r w:rsidR="0010112B">
              <w:rPr>
                <w:rFonts w:ascii="Times New Roman" w:hAnsi="Times New Roman" w:cs="Times New Roman"/>
                <w:sz w:val="16"/>
                <w:szCs w:val="16"/>
              </w:rPr>
              <w:t xml:space="preserve"> муниципального нормативного правового </w:t>
            </w:r>
            <w:r w:rsidRPr="00124227">
              <w:rPr>
                <w:rFonts w:ascii="Times New Roman" w:hAnsi="Times New Roman" w:cs="Times New Roman"/>
                <w:sz w:val="16"/>
                <w:szCs w:val="16"/>
              </w:rPr>
              <w:t>акта), социологических опросов, независимых исследований и иных источников)</w:t>
            </w:r>
          </w:p>
        </w:tc>
      </w:tr>
      <w:tr w:rsidR="000338DF" w:rsidRPr="00B84F6F" w:rsidTr="00604D28">
        <w:tc>
          <w:tcPr>
            <w:tcW w:w="9885" w:type="dxa"/>
            <w:gridSpan w:val="8"/>
          </w:tcPr>
          <w:p w:rsidR="000338DF" w:rsidRPr="00B84F6F" w:rsidRDefault="000338DF" w:rsidP="001378B5">
            <w:pPr>
              <w:pStyle w:val="ConsPlusNormal"/>
              <w:jc w:val="center"/>
              <w:rPr>
                <w:rFonts w:ascii="Times New Roman" w:hAnsi="Times New Roman" w:cs="Times New Roman"/>
                <w:b/>
              </w:rPr>
            </w:pPr>
            <w:r w:rsidRPr="00B84F6F">
              <w:rPr>
                <w:rFonts w:ascii="Times New Roman" w:hAnsi="Times New Roman" w:cs="Times New Roman"/>
                <w:b/>
              </w:rPr>
              <w:t>6. Риски негативных последствий решения проблемы предложенным способом регулирования</w:t>
            </w:r>
          </w:p>
        </w:tc>
      </w:tr>
      <w:tr w:rsidR="000338DF" w:rsidRPr="00B84F6F" w:rsidTr="00604D28">
        <w:tc>
          <w:tcPr>
            <w:tcW w:w="680" w:type="dxa"/>
            <w:vMerge w:val="restart"/>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6.1.</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Риски негативных последствий</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(Риск 1) ____________________________________________________________</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(Риск ...) ___________________________________________________________</w:t>
            </w:r>
          </w:p>
        </w:tc>
      </w:tr>
      <w:tr w:rsidR="000338DF" w:rsidRPr="00B84F6F" w:rsidTr="00604D28">
        <w:tc>
          <w:tcPr>
            <w:tcW w:w="680" w:type="dxa"/>
            <w:vMerge/>
          </w:tcPr>
          <w:p w:rsidR="000338DF" w:rsidRPr="00B84F6F" w:rsidRDefault="000338DF" w:rsidP="001378B5">
            <w:pPr>
              <w:rPr>
                <w:rFonts w:ascii="Times New Roman" w:hAnsi="Times New Roman"/>
              </w:rPr>
            </w:pP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Указываются данные из разделов 2 и 4 сводного отчета</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lastRenderedPageBreak/>
              <w:t>6.2.</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Оценка вероятности наступления неблагоприятных последствий:</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_________________________________</w:t>
            </w:r>
            <w:r w:rsidR="00FB6083">
              <w:rPr>
                <w:rFonts w:ascii="Times New Roman" w:hAnsi="Times New Roman" w:cs="Times New Roman"/>
              </w:rPr>
              <w:t>____________________</w:t>
            </w:r>
            <w:r w:rsidRPr="00B84F6F">
              <w:rPr>
                <w:rFonts w:ascii="Times New Roman" w:hAnsi="Times New Roman" w:cs="Times New Roman"/>
              </w:rPr>
              <w:t>_____________________________</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(оцениваются следующие виды рисков:</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сфере улучшения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сфере развития малого и среднего предпринимательства: связанные прежде всего со стоимостью открытия нового бизнеса, административными издержками на реализацию предлагаемых мер регулирования, ограничением доступа к необходимым ресурсам;</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сфере конкуренции: связанные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возможностью недобросовестной конкуренции;</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сфере безопасности и качества продукции: связанные с недостаточностью рыночных механизмов контроля, которые не всегда могут обеспечить контроль за качеством продукции самими потребителями;</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области окружающей среды: вызванные потенциальным ростом негативного воздействия на окружающую среду, невозможностью достичь заявленных целей по снижению такого воздействия;</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социальной сфере: связанные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рамках анализа рисков влияния, предлагаемых мер регулирования могут рассматриваться и иные возможные последствия, в том числе: макроэкономические, производственные, последствия в сфере внешнеэкономической деятельности.</w:t>
            </w:r>
          </w:p>
          <w:p w:rsidR="000338DF" w:rsidRPr="00B84F6F" w:rsidRDefault="000338DF" w:rsidP="001378B5">
            <w:pPr>
              <w:pStyle w:val="ConsPlusNormal"/>
              <w:ind w:firstLine="540"/>
              <w:jc w:val="both"/>
              <w:rPr>
                <w:rFonts w:ascii="Times New Roman" w:hAnsi="Times New Roman" w:cs="Times New Roman"/>
              </w:rPr>
            </w:pPr>
            <w:r w:rsidRPr="00B84F6F">
              <w:rPr>
                <w:rFonts w:ascii="Times New Roman" w:hAnsi="Times New Roman" w:cs="Times New Roman"/>
              </w:rPr>
              <w:t>Для каждого выявленного риска указываются:</w:t>
            </w:r>
          </w:p>
          <w:p w:rsidR="000338DF" w:rsidRPr="00B84F6F" w:rsidRDefault="000338DF" w:rsidP="001378B5">
            <w:pPr>
              <w:pStyle w:val="ConsPlusNormal"/>
              <w:ind w:firstLine="540"/>
              <w:jc w:val="both"/>
              <w:rPr>
                <w:rFonts w:ascii="Times New Roman" w:hAnsi="Times New Roman" w:cs="Times New Roman"/>
              </w:rPr>
            </w:pPr>
            <w:r w:rsidRPr="00B84F6F">
              <w:rPr>
                <w:rFonts w:ascii="Times New Roman" w:hAnsi="Times New Roman" w:cs="Times New Roman"/>
              </w:rPr>
              <w:t>меры, направленные на снижение данного риска (организационно-технические, методологические, информационные, мероприятия по мониторингу);</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оценка степени контроля рисков в процентах.</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6.3.</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Методы контроля рисков:</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_</w:t>
            </w:r>
            <w:r w:rsidR="00EE186C">
              <w:rPr>
                <w:rFonts w:ascii="Times New Roman" w:hAnsi="Times New Roman" w:cs="Times New Roman"/>
              </w:rPr>
              <w:t>______________</w:t>
            </w:r>
            <w:r w:rsidRPr="00B84F6F">
              <w:rPr>
                <w:rFonts w:ascii="Times New Roman" w:hAnsi="Times New Roman" w:cs="Times New Roman"/>
              </w:rPr>
              <w:t>__________________________________________________________________</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 случае отсутствия возможности расчета точного значения степени контроля рисков допускается указание соответствующего интервала или оценочной характеристики:</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полный контроль (заявленные меры, направленные на минимизацию риска, позволяют полностью исключить его влияние либо его влияние будет стремиться к нулю);</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частичный контроль (заявленные меры частично способствуют снижению влияния риска);</w:t>
            </w:r>
          </w:p>
          <w:p w:rsidR="000338DF" w:rsidRPr="00B84F6F" w:rsidRDefault="000338DF" w:rsidP="001378B5">
            <w:pPr>
              <w:pStyle w:val="ConsPlusNormal"/>
              <w:ind w:firstLine="539"/>
              <w:jc w:val="both"/>
              <w:rPr>
                <w:rFonts w:ascii="Times New Roman" w:hAnsi="Times New Roman" w:cs="Times New Roman"/>
              </w:rPr>
            </w:pPr>
            <w:r w:rsidRPr="00B84F6F">
              <w:rPr>
                <w:rFonts w:ascii="Times New Roman" w:hAnsi="Times New Roman" w:cs="Times New Roman"/>
              </w:rPr>
              <w:t>возможность контроля отсутствует (меры по снижению риска отсутствуют либо не оказывают влияния на вероятность реализации риска)</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6.4.</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Степень контроля рисков:</w:t>
            </w:r>
          </w:p>
          <w:p w:rsidR="000338DF" w:rsidRPr="00B84F6F" w:rsidRDefault="00EE186C" w:rsidP="001378B5">
            <w:pPr>
              <w:pStyle w:val="ConsPlusNormal"/>
              <w:rPr>
                <w:rFonts w:ascii="Times New Roman" w:hAnsi="Times New Roman" w:cs="Times New Roman"/>
              </w:rPr>
            </w:pPr>
            <w:r>
              <w:rPr>
                <w:rFonts w:ascii="Times New Roman" w:hAnsi="Times New Roman" w:cs="Times New Roman"/>
              </w:rPr>
              <w:t>_____________________________________________________</w:t>
            </w:r>
            <w:r w:rsidR="00FB6083">
              <w:rPr>
                <w:rFonts w:ascii="Times New Roman" w:hAnsi="Times New Roman" w:cs="Times New Roman"/>
              </w:rPr>
              <w:t>_____________</w:t>
            </w:r>
            <w:r w:rsidR="000338DF" w:rsidRPr="00B84F6F">
              <w:rPr>
                <w:rFonts w:ascii="Times New Roman" w:hAnsi="Times New Roman" w:cs="Times New Roman"/>
              </w:rPr>
              <w:t>_______________</w:t>
            </w:r>
          </w:p>
          <w:p w:rsidR="000338DF" w:rsidRPr="00EE186C" w:rsidRDefault="000338DF" w:rsidP="00EE186C">
            <w:pPr>
              <w:pStyle w:val="ConsPlusNormal"/>
              <w:ind w:firstLine="539"/>
              <w:jc w:val="center"/>
              <w:rPr>
                <w:rFonts w:ascii="Times New Roman" w:hAnsi="Times New Roman" w:cs="Times New Roman"/>
                <w:sz w:val="16"/>
                <w:szCs w:val="16"/>
              </w:rPr>
            </w:pPr>
            <w:r w:rsidRPr="00EE186C">
              <w:rPr>
                <w:rFonts w:ascii="Times New Roman" w:hAnsi="Times New Roman" w:cs="Times New Roman"/>
                <w:sz w:val="16"/>
                <w:szCs w:val="16"/>
              </w:rPr>
              <w:t xml:space="preserve">(при выявлении высоких рисков негативного воздействия проекта </w:t>
            </w:r>
            <w:r w:rsidR="0010112B" w:rsidRPr="00EE186C">
              <w:rPr>
                <w:rFonts w:ascii="Times New Roman" w:hAnsi="Times New Roman" w:cs="Times New Roman"/>
                <w:sz w:val="16"/>
                <w:szCs w:val="16"/>
              </w:rPr>
              <w:t xml:space="preserve">муниципального нормативного правового </w:t>
            </w:r>
            <w:r w:rsidRPr="00EE186C">
              <w:rPr>
                <w:rFonts w:ascii="Times New Roman" w:hAnsi="Times New Roman" w:cs="Times New Roman"/>
                <w:sz w:val="16"/>
                <w:szCs w:val="16"/>
              </w:rPr>
              <w:t>акта необходимо рассмотреть возможные альтернативные варианты правового регулирования (либо вариант отказа от введения нового регулирования в данный момент).</w:t>
            </w:r>
          </w:p>
          <w:p w:rsidR="000338DF" w:rsidRPr="00B84F6F" w:rsidRDefault="000338DF" w:rsidP="001378B5">
            <w:pPr>
              <w:pStyle w:val="ConsPlusNormal"/>
              <w:ind w:firstLine="539"/>
              <w:rPr>
                <w:rFonts w:ascii="Times New Roman" w:hAnsi="Times New Roman" w:cs="Times New Roman"/>
              </w:rPr>
            </w:pPr>
            <w:r w:rsidRPr="00B84F6F">
              <w:rPr>
                <w:rFonts w:ascii="Times New Roman" w:hAnsi="Times New Roman" w:cs="Times New Roman"/>
              </w:rPr>
              <w:t>Если предлагаемый способ решения проблемы признается разработчиком наилучшим, несмотря на высокую степень рисков, то разработчиком должны быть представлены соответствующие обоснования (сравнительный анализ рисков предлагаемого варианта с другими возможными вариантами регулирования)</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6.5.</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Источники данных:__________________________________</w:t>
            </w:r>
            <w:r w:rsidR="0069492D">
              <w:rPr>
                <w:rFonts w:ascii="Times New Roman" w:hAnsi="Times New Roman" w:cs="Times New Roman"/>
              </w:rPr>
              <w:t>______________</w:t>
            </w:r>
            <w:r w:rsidR="000E03C4">
              <w:rPr>
                <w:rFonts w:ascii="Times New Roman" w:hAnsi="Times New Roman" w:cs="Times New Roman"/>
              </w:rPr>
              <w:t>____</w:t>
            </w:r>
            <w:r w:rsidR="0069492D">
              <w:rPr>
                <w:rFonts w:ascii="Times New Roman" w:hAnsi="Times New Roman" w:cs="Times New Roman"/>
              </w:rPr>
              <w:t>_</w:t>
            </w:r>
            <w:r w:rsidRPr="00B84F6F">
              <w:rPr>
                <w:rFonts w:ascii="Times New Roman" w:hAnsi="Times New Roman" w:cs="Times New Roman"/>
              </w:rPr>
              <w:t>______________________</w:t>
            </w:r>
          </w:p>
          <w:p w:rsidR="000338DF" w:rsidRDefault="000338DF" w:rsidP="001378B5">
            <w:pPr>
              <w:pStyle w:val="ConsPlusNormal"/>
              <w:jc w:val="center"/>
              <w:rPr>
                <w:rFonts w:ascii="Times New Roman" w:hAnsi="Times New Roman" w:cs="Times New Roman"/>
                <w:sz w:val="16"/>
                <w:szCs w:val="16"/>
              </w:rPr>
            </w:pPr>
            <w:r w:rsidRPr="00124227">
              <w:rPr>
                <w:rFonts w:ascii="Times New Roman" w:hAnsi="Times New Roman" w:cs="Times New Roman"/>
                <w:sz w:val="16"/>
                <w:szCs w:val="16"/>
              </w:rPr>
              <w:t>(место для текстового описания)</w:t>
            </w:r>
          </w:p>
          <w:p w:rsidR="00E656BF" w:rsidRPr="00124227" w:rsidRDefault="00E656BF" w:rsidP="001378B5">
            <w:pPr>
              <w:pStyle w:val="ConsPlusNormal"/>
              <w:jc w:val="center"/>
              <w:rPr>
                <w:rFonts w:ascii="Times New Roman" w:hAnsi="Times New Roman" w:cs="Times New Roman"/>
                <w:sz w:val="16"/>
                <w:szCs w:val="16"/>
              </w:rPr>
            </w:pPr>
          </w:p>
        </w:tc>
      </w:tr>
      <w:tr w:rsidR="000338DF" w:rsidRPr="00B84F6F" w:rsidTr="00604D28">
        <w:tc>
          <w:tcPr>
            <w:tcW w:w="9885" w:type="dxa"/>
            <w:gridSpan w:val="8"/>
          </w:tcPr>
          <w:p w:rsidR="000338DF" w:rsidRPr="00B84F6F" w:rsidRDefault="000338DF" w:rsidP="0010112B">
            <w:pPr>
              <w:pStyle w:val="ConsPlusNormal"/>
              <w:jc w:val="center"/>
              <w:rPr>
                <w:rFonts w:ascii="Times New Roman" w:hAnsi="Times New Roman" w:cs="Times New Roman"/>
                <w:b/>
              </w:rPr>
            </w:pPr>
            <w:r w:rsidRPr="00B84F6F">
              <w:rPr>
                <w:rFonts w:ascii="Times New Roman" w:hAnsi="Times New Roman" w:cs="Times New Roman"/>
                <w:b/>
              </w:rPr>
              <w:lastRenderedPageBreak/>
              <w:t xml:space="preserve">7. Предполагаемая дата вступления в силу проекта </w:t>
            </w:r>
            <w:r w:rsidR="0010112B">
              <w:rPr>
                <w:rFonts w:ascii="Times New Roman" w:hAnsi="Times New Roman" w:cs="Times New Roman"/>
                <w:b/>
              </w:rPr>
              <w:t xml:space="preserve">муниципального </w:t>
            </w:r>
            <w:r w:rsidRPr="00B84F6F">
              <w:rPr>
                <w:rFonts w:ascii="Times New Roman" w:hAnsi="Times New Roman" w:cs="Times New Roman"/>
                <w:b/>
              </w:rPr>
              <w:t xml:space="preserve">нормативного правового акта, оценка необходимости установления переходного периода и (или) отсрочки вступления в силу проекта </w:t>
            </w:r>
            <w:r w:rsidR="0010112B">
              <w:rPr>
                <w:rFonts w:ascii="Times New Roman" w:hAnsi="Times New Roman" w:cs="Times New Roman"/>
                <w:b/>
              </w:rPr>
              <w:t xml:space="preserve">муниципального нормативного правового </w:t>
            </w:r>
            <w:r w:rsidRPr="00B84F6F">
              <w:rPr>
                <w:rFonts w:ascii="Times New Roman" w:hAnsi="Times New Roman" w:cs="Times New Roman"/>
                <w:b/>
              </w:rPr>
              <w:t>акта либо необходимость распространения предлагаемого регулирования на ранее возникшие отношения</w:t>
            </w:r>
          </w:p>
        </w:tc>
      </w:tr>
      <w:tr w:rsidR="000338DF" w:rsidRPr="00B84F6F" w:rsidTr="00604D28">
        <w:tc>
          <w:tcPr>
            <w:tcW w:w="680" w:type="dxa"/>
          </w:tcPr>
          <w:p w:rsidR="000338DF" w:rsidRPr="00B84F6F" w:rsidRDefault="000338DF" w:rsidP="00E656BF">
            <w:pPr>
              <w:pStyle w:val="ConsPlusNormal"/>
              <w:rPr>
                <w:rFonts w:ascii="Times New Roman" w:hAnsi="Times New Roman" w:cs="Times New Roman"/>
              </w:rPr>
            </w:pPr>
            <w:r w:rsidRPr="00B84F6F">
              <w:rPr>
                <w:rFonts w:ascii="Times New Roman" w:hAnsi="Times New Roman" w:cs="Times New Roman"/>
              </w:rPr>
              <w:t>7.1.</w:t>
            </w:r>
          </w:p>
        </w:tc>
        <w:tc>
          <w:tcPr>
            <w:tcW w:w="6804" w:type="dxa"/>
            <w:gridSpan w:val="6"/>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Предполагаемая дата вступления в силу проекта нормативного правового (если положения вводятся в действие в разное время, указывается пункт проекта </w:t>
            </w:r>
            <w:r w:rsidR="0010112B">
              <w:rPr>
                <w:rFonts w:ascii="Times New Roman" w:hAnsi="Times New Roman" w:cs="Times New Roman"/>
              </w:rPr>
              <w:t xml:space="preserve">муниципального нормативного правового </w:t>
            </w:r>
            <w:r w:rsidRPr="00B84F6F">
              <w:rPr>
                <w:rFonts w:ascii="Times New Roman" w:hAnsi="Times New Roman" w:cs="Times New Roman"/>
              </w:rPr>
              <w:t>акта и дата введения):</w:t>
            </w:r>
          </w:p>
        </w:tc>
        <w:tc>
          <w:tcPr>
            <w:tcW w:w="2401" w:type="dxa"/>
            <w:vAlign w:val="center"/>
          </w:tcPr>
          <w:p w:rsidR="000338DF" w:rsidRPr="00B84F6F" w:rsidRDefault="000338DF" w:rsidP="001378B5">
            <w:pPr>
              <w:pStyle w:val="ConsPlusNormal"/>
              <w:jc w:val="center"/>
              <w:rPr>
                <w:rFonts w:ascii="Times New Roman" w:hAnsi="Times New Roman" w:cs="Times New Roman"/>
              </w:rPr>
            </w:pPr>
            <w:r w:rsidRPr="00B84F6F">
              <w:rPr>
                <w:rFonts w:ascii="Times New Roman" w:hAnsi="Times New Roman" w:cs="Times New Roman"/>
              </w:rPr>
              <w:t>_____ 20__ г.</w:t>
            </w:r>
          </w:p>
        </w:tc>
      </w:tr>
      <w:tr w:rsidR="000338DF" w:rsidRPr="00B84F6F" w:rsidTr="00604D28">
        <w:tc>
          <w:tcPr>
            <w:tcW w:w="680" w:type="dxa"/>
          </w:tcPr>
          <w:p w:rsidR="000338DF" w:rsidRPr="00B84F6F" w:rsidRDefault="000338DF" w:rsidP="00E656BF">
            <w:pPr>
              <w:pStyle w:val="ConsPlusNormal"/>
              <w:rPr>
                <w:rFonts w:ascii="Times New Roman" w:hAnsi="Times New Roman" w:cs="Times New Roman"/>
              </w:rPr>
            </w:pPr>
            <w:r w:rsidRPr="00B84F6F">
              <w:rPr>
                <w:rFonts w:ascii="Times New Roman" w:hAnsi="Times New Roman" w:cs="Times New Roman"/>
              </w:rPr>
              <w:t>7.2.</w:t>
            </w:r>
          </w:p>
        </w:tc>
        <w:tc>
          <w:tcPr>
            <w:tcW w:w="6804" w:type="dxa"/>
            <w:gridSpan w:val="6"/>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Необходимость установления переходного периода и (или) отсрочки введения предполагаемого регулирования:</w:t>
            </w:r>
          </w:p>
        </w:tc>
        <w:tc>
          <w:tcPr>
            <w:tcW w:w="2401" w:type="dxa"/>
            <w:vAlign w:val="center"/>
          </w:tcPr>
          <w:p w:rsidR="000338DF" w:rsidRPr="00B84F6F" w:rsidRDefault="000338DF" w:rsidP="001378B5">
            <w:pPr>
              <w:pStyle w:val="ConsPlusNormal"/>
              <w:jc w:val="center"/>
              <w:rPr>
                <w:rFonts w:ascii="Times New Roman" w:hAnsi="Times New Roman" w:cs="Times New Roman"/>
              </w:rPr>
            </w:pPr>
            <w:r w:rsidRPr="00B84F6F">
              <w:rPr>
                <w:rFonts w:ascii="Times New Roman" w:hAnsi="Times New Roman" w:cs="Times New Roman"/>
              </w:rPr>
              <w:t>есть/нет</w:t>
            </w:r>
          </w:p>
        </w:tc>
      </w:tr>
      <w:tr w:rsidR="000338DF" w:rsidRPr="00B84F6F" w:rsidTr="00604D28">
        <w:tc>
          <w:tcPr>
            <w:tcW w:w="680" w:type="dxa"/>
          </w:tcPr>
          <w:p w:rsidR="000338DF" w:rsidRPr="00B84F6F" w:rsidRDefault="000338DF" w:rsidP="001378B5">
            <w:pPr>
              <w:pStyle w:val="ConsPlusNormal"/>
              <w:jc w:val="right"/>
              <w:rPr>
                <w:rFonts w:ascii="Times New Roman" w:hAnsi="Times New Roman" w:cs="Times New Roman"/>
              </w:rPr>
            </w:pPr>
            <w:r w:rsidRPr="00B84F6F">
              <w:rPr>
                <w:rFonts w:ascii="Times New Roman" w:hAnsi="Times New Roman" w:cs="Times New Roman"/>
              </w:rPr>
              <w:t>7.2.1.</w:t>
            </w:r>
          </w:p>
        </w:tc>
        <w:tc>
          <w:tcPr>
            <w:tcW w:w="6804" w:type="dxa"/>
            <w:gridSpan w:val="6"/>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срок переходного периода (если есть необходимость)</w:t>
            </w:r>
          </w:p>
        </w:tc>
        <w:tc>
          <w:tcPr>
            <w:tcW w:w="2401" w:type="dxa"/>
            <w:vMerge w:val="restart"/>
          </w:tcPr>
          <w:p w:rsidR="000338DF" w:rsidRPr="00B84F6F" w:rsidRDefault="000338DF" w:rsidP="001378B5">
            <w:pPr>
              <w:pStyle w:val="ConsPlusNormal"/>
              <w:jc w:val="center"/>
              <w:rPr>
                <w:rFonts w:ascii="Times New Roman" w:hAnsi="Times New Roman" w:cs="Times New Roman"/>
              </w:rPr>
            </w:pPr>
            <w:r w:rsidRPr="00B84F6F">
              <w:rPr>
                <w:rFonts w:ascii="Times New Roman" w:hAnsi="Times New Roman" w:cs="Times New Roman"/>
              </w:rPr>
              <w:t xml:space="preserve">(количество дней с момента принятия проекта </w:t>
            </w:r>
            <w:r w:rsidR="0010112B">
              <w:rPr>
                <w:rFonts w:ascii="Times New Roman" w:hAnsi="Times New Roman" w:cs="Times New Roman"/>
              </w:rPr>
              <w:t xml:space="preserve">муниципального нормативного правового </w:t>
            </w:r>
            <w:r w:rsidRPr="00B84F6F">
              <w:rPr>
                <w:rFonts w:ascii="Times New Roman" w:hAnsi="Times New Roman" w:cs="Times New Roman"/>
              </w:rPr>
              <w:t>акта)</w:t>
            </w:r>
          </w:p>
        </w:tc>
      </w:tr>
      <w:tr w:rsidR="000338DF" w:rsidRPr="00B84F6F" w:rsidTr="00604D28">
        <w:tc>
          <w:tcPr>
            <w:tcW w:w="680" w:type="dxa"/>
          </w:tcPr>
          <w:p w:rsidR="000338DF" w:rsidRPr="00B84F6F" w:rsidRDefault="000338DF" w:rsidP="001378B5">
            <w:pPr>
              <w:pStyle w:val="ConsPlusNormal"/>
              <w:jc w:val="right"/>
              <w:rPr>
                <w:rFonts w:ascii="Times New Roman" w:hAnsi="Times New Roman" w:cs="Times New Roman"/>
              </w:rPr>
            </w:pPr>
            <w:r w:rsidRPr="00B84F6F">
              <w:rPr>
                <w:rFonts w:ascii="Times New Roman" w:hAnsi="Times New Roman" w:cs="Times New Roman"/>
              </w:rPr>
              <w:t>7.2.2.</w:t>
            </w:r>
          </w:p>
        </w:tc>
        <w:tc>
          <w:tcPr>
            <w:tcW w:w="6804" w:type="dxa"/>
            <w:gridSpan w:val="6"/>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отсрочка введения предлагаемого правового регулирования</w:t>
            </w:r>
          </w:p>
        </w:tc>
        <w:tc>
          <w:tcPr>
            <w:tcW w:w="2401" w:type="dxa"/>
            <w:vMerge/>
          </w:tcPr>
          <w:p w:rsidR="000338DF" w:rsidRPr="00B84F6F" w:rsidRDefault="000338DF" w:rsidP="001378B5">
            <w:pPr>
              <w:rPr>
                <w:rFonts w:ascii="Times New Roman" w:hAnsi="Times New Roman"/>
              </w:rPr>
            </w:pPr>
          </w:p>
        </w:tc>
      </w:tr>
      <w:tr w:rsidR="000338DF" w:rsidRPr="00B84F6F" w:rsidTr="00604D28">
        <w:tc>
          <w:tcPr>
            <w:tcW w:w="680" w:type="dxa"/>
          </w:tcPr>
          <w:p w:rsidR="000338DF" w:rsidRPr="00B84F6F" w:rsidRDefault="000338DF" w:rsidP="00E656BF">
            <w:pPr>
              <w:pStyle w:val="ConsPlusNormal"/>
              <w:rPr>
                <w:rFonts w:ascii="Times New Roman" w:hAnsi="Times New Roman" w:cs="Times New Roman"/>
              </w:rPr>
            </w:pPr>
            <w:r w:rsidRPr="00B84F6F">
              <w:rPr>
                <w:rFonts w:ascii="Times New Roman" w:hAnsi="Times New Roman" w:cs="Times New Roman"/>
              </w:rPr>
              <w:t>7.3.</w:t>
            </w:r>
          </w:p>
        </w:tc>
        <w:tc>
          <w:tcPr>
            <w:tcW w:w="6804" w:type="dxa"/>
            <w:gridSpan w:val="6"/>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Необходимость распространения предлагаемого регулирования на ранее возникшие отношения:</w:t>
            </w:r>
          </w:p>
        </w:tc>
        <w:tc>
          <w:tcPr>
            <w:tcW w:w="2401" w:type="dxa"/>
            <w:vAlign w:val="center"/>
          </w:tcPr>
          <w:p w:rsidR="000338DF" w:rsidRPr="00B84F6F" w:rsidRDefault="000338DF" w:rsidP="001378B5">
            <w:pPr>
              <w:pStyle w:val="ConsPlusNormal"/>
              <w:jc w:val="center"/>
              <w:rPr>
                <w:rFonts w:ascii="Times New Roman" w:hAnsi="Times New Roman" w:cs="Times New Roman"/>
              </w:rPr>
            </w:pPr>
            <w:r w:rsidRPr="00B84F6F">
              <w:rPr>
                <w:rFonts w:ascii="Times New Roman" w:hAnsi="Times New Roman" w:cs="Times New Roman"/>
              </w:rPr>
              <w:t>есть/нет</w:t>
            </w:r>
          </w:p>
        </w:tc>
      </w:tr>
      <w:tr w:rsidR="000338DF" w:rsidRPr="00B84F6F" w:rsidTr="00604D28">
        <w:tc>
          <w:tcPr>
            <w:tcW w:w="680" w:type="dxa"/>
          </w:tcPr>
          <w:p w:rsidR="000338DF" w:rsidRPr="00B84F6F" w:rsidRDefault="000338DF" w:rsidP="001378B5">
            <w:pPr>
              <w:pStyle w:val="ConsPlusNormal"/>
              <w:jc w:val="right"/>
              <w:rPr>
                <w:rFonts w:ascii="Times New Roman" w:hAnsi="Times New Roman" w:cs="Times New Roman"/>
              </w:rPr>
            </w:pPr>
            <w:r w:rsidRPr="00B84F6F">
              <w:rPr>
                <w:rFonts w:ascii="Times New Roman" w:hAnsi="Times New Roman" w:cs="Times New Roman"/>
              </w:rPr>
              <w:t>7.3.1.</w:t>
            </w:r>
          </w:p>
        </w:tc>
        <w:tc>
          <w:tcPr>
            <w:tcW w:w="6804" w:type="dxa"/>
            <w:gridSpan w:val="6"/>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период распространения на ранее возникшие отношения</w:t>
            </w:r>
          </w:p>
        </w:tc>
        <w:tc>
          <w:tcPr>
            <w:tcW w:w="2401" w:type="dxa"/>
          </w:tcPr>
          <w:p w:rsidR="000338DF" w:rsidRPr="00B84F6F" w:rsidRDefault="000338DF" w:rsidP="001378B5">
            <w:pPr>
              <w:pStyle w:val="ConsPlusNormal"/>
              <w:jc w:val="center"/>
              <w:rPr>
                <w:rFonts w:ascii="Times New Roman" w:hAnsi="Times New Roman" w:cs="Times New Roman"/>
              </w:rPr>
            </w:pPr>
            <w:r w:rsidRPr="00B84F6F">
              <w:rPr>
                <w:rFonts w:ascii="Times New Roman" w:hAnsi="Times New Roman" w:cs="Times New Roman"/>
              </w:rPr>
              <w:t xml:space="preserve">(количество дней с момента принятия проекта </w:t>
            </w:r>
            <w:r w:rsidR="0010112B">
              <w:rPr>
                <w:rFonts w:ascii="Times New Roman" w:hAnsi="Times New Roman" w:cs="Times New Roman"/>
              </w:rPr>
              <w:t xml:space="preserve">муниципального нормативного правового </w:t>
            </w:r>
            <w:r w:rsidRPr="00B84F6F">
              <w:rPr>
                <w:rFonts w:ascii="Times New Roman" w:hAnsi="Times New Roman" w:cs="Times New Roman"/>
              </w:rPr>
              <w:t>акта)</w:t>
            </w:r>
          </w:p>
        </w:tc>
      </w:tr>
      <w:tr w:rsidR="000338DF" w:rsidRPr="00B84F6F" w:rsidTr="00604D28">
        <w:tc>
          <w:tcPr>
            <w:tcW w:w="680" w:type="dxa"/>
          </w:tcPr>
          <w:p w:rsidR="000338DF" w:rsidRPr="00B84F6F" w:rsidRDefault="000338DF" w:rsidP="00E656BF">
            <w:pPr>
              <w:pStyle w:val="ConsPlusNormal"/>
              <w:rPr>
                <w:rFonts w:ascii="Times New Roman" w:hAnsi="Times New Roman" w:cs="Times New Roman"/>
              </w:rPr>
            </w:pPr>
            <w:r w:rsidRPr="00B84F6F">
              <w:rPr>
                <w:rFonts w:ascii="Times New Roman" w:hAnsi="Times New Roman" w:cs="Times New Roman"/>
              </w:rPr>
              <w:t>7.4.</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Обоснование необходимости установления переходного периода и (или) отсрочки вступления в силу проекта </w:t>
            </w:r>
            <w:r w:rsidR="0010112B">
              <w:rPr>
                <w:rFonts w:ascii="Times New Roman" w:hAnsi="Times New Roman" w:cs="Times New Roman"/>
              </w:rPr>
              <w:t xml:space="preserve">муниципального нормативного правового </w:t>
            </w:r>
            <w:r w:rsidRPr="00B84F6F">
              <w:rPr>
                <w:rFonts w:ascii="Times New Roman" w:hAnsi="Times New Roman" w:cs="Times New Roman"/>
              </w:rPr>
              <w:t>акта либо необходимости распространения предлагаемого регулирования на ранее возникшие отношения: __________________________________________________________________</w:t>
            </w:r>
            <w:r w:rsidR="0069492D">
              <w:rPr>
                <w:rFonts w:ascii="Times New Roman" w:hAnsi="Times New Roman" w:cs="Times New Roman"/>
              </w:rPr>
              <w:t>______________</w:t>
            </w:r>
            <w:r w:rsidRPr="00B84F6F">
              <w:rPr>
                <w:rFonts w:ascii="Times New Roman" w:hAnsi="Times New Roman" w:cs="Times New Roman"/>
              </w:rPr>
              <w:t>_</w:t>
            </w:r>
          </w:p>
          <w:p w:rsidR="000338DF" w:rsidRPr="00B84F6F" w:rsidRDefault="000338DF" w:rsidP="001378B5">
            <w:pPr>
              <w:pStyle w:val="ConsPlusNormal"/>
              <w:jc w:val="center"/>
              <w:rPr>
                <w:rFonts w:ascii="Times New Roman" w:hAnsi="Times New Roman" w:cs="Times New Roman"/>
              </w:rPr>
            </w:pPr>
            <w:r w:rsidRPr="00B84F6F">
              <w:rPr>
                <w:rFonts w:ascii="Times New Roman" w:hAnsi="Times New Roman" w:cs="Times New Roman"/>
              </w:rPr>
              <w:t>(указать, в результате каких ограничений обусловлена необходимость переходного периода (технологические, экономические, организационные, единовременные затраты участников отношений или бюджетной системы, необходимые для реализации предлагаемого регулирования, не позволяющие группам участников отношений, включая органы местного самоуправления, немедленно приступить к исполнению новых обязанностей)</w:t>
            </w:r>
          </w:p>
        </w:tc>
      </w:tr>
      <w:tr w:rsidR="000338DF" w:rsidRPr="00B84F6F" w:rsidTr="00604D28">
        <w:tc>
          <w:tcPr>
            <w:tcW w:w="9885" w:type="dxa"/>
            <w:gridSpan w:val="8"/>
          </w:tcPr>
          <w:p w:rsidR="000338DF" w:rsidRPr="00B84F6F" w:rsidRDefault="000338DF" w:rsidP="001378B5">
            <w:pPr>
              <w:pStyle w:val="ConsPlusNormal"/>
              <w:jc w:val="center"/>
              <w:rPr>
                <w:rFonts w:ascii="Times New Roman" w:hAnsi="Times New Roman" w:cs="Times New Roman"/>
                <w:b/>
              </w:rPr>
            </w:pPr>
            <w:r w:rsidRPr="00B84F6F">
              <w:rPr>
                <w:rFonts w:ascii="Times New Roman" w:hAnsi="Times New Roman" w:cs="Times New Roman"/>
                <w:b/>
              </w:rPr>
              <w:t>8. 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8.1.</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Мероприятия, необходимые для достижения целей регулирования, с указанием сроков</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(Мероприятие 1)</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(Мероприятие ...)</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8.2.</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Описание ожидаемого результата:</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8.3.</w:t>
            </w:r>
          </w:p>
        </w:tc>
        <w:tc>
          <w:tcPr>
            <w:tcW w:w="9205" w:type="dxa"/>
            <w:gridSpan w:val="7"/>
          </w:tcPr>
          <w:p w:rsidR="000338DF" w:rsidRPr="00B84F6F" w:rsidRDefault="000338DF" w:rsidP="001378B5">
            <w:pPr>
              <w:pStyle w:val="ConsPlusNormal"/>
              <w:jc w:val="both"/>
              <w:rPr>
                <w:rFonts w:ascii="Times New Roman" w:hAnsi="Times New Roman" w:cs="Times New Roman"/>
              </w:rPr>
            </w:pPr>
            <w:r w:rsidRPr="00B84F6F">
              <w:rPr>
                <w:rFonts w:ascii="Times New Roman" w:hAnsi="Times New Roman" w:cs="Times New Roman"/>
              </w:rPr>
              <w:t>Объем финансирования (тыс. руб.)</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8.4.</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Источники финансирования:</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8.5.</w:t>
            </w:r>
          </w:p>
        </w:tc>
        <w:tc>
          <w:tcPr>
            <w:tcW w:w="9205" w:type="dxa"/>
            <w:gridSpan w:val="7"/>
          </w:tcPr>
          <w:p w:rsidR="000338DF" w:rsidRDefault="000338DF" w:rsidP="001378B5">
            <w:pPr>
              <w:pStyle w:val="ConsPlusNormal"/>
              <w:rPr>
                <w:rFonts w:ascii="Times New Roman" w:hAnsi="Times New Roman" w:cs="Times New Roman"/>
              </w:rPr>
            </w:pPr>
            <w:r w:rsidRPr="00B84F6F">
              <w:rPr>
                <w:rFonts w:ascii="Times New Roman" w:hAnsi="Times New Roman" w:cs="Times New Roman"/>
              </w:rPr>
              <w:t>Общий объем затрат на необходимые для достижения целей регулирования организационно-технические, методологические, информационные и иные мероприятия ______________________________ тыс. руб.</w:t>
            </w:r>
          </w:p>
          <w:p w:rsidR="00604D28" w:rsidRDefault="00604D28" w:rsidP="001378B5">
            <w:pPr>
              <w:pStyle w:val="ConsPlusNormal"/>
              <w:rPr>
                <w:rFonts w:ascii="Times New Roman" w:hAnsi="Times New Roman" w:cs="Times New Roman"/>
              </w:rPr>
            </w:pPr>
          </w:p>
          <w:p w:rsidR="00604D28" w:rsidRPr="00B84F6F" w:rsidRDefault="00604D28" w:rsidP="001378B5">
            <w:pPr>
              <w:pStyle w:val="ConsPlusNormal"/>
              <w:rPr>
                <w:rFonts w:ascii="Times New Roman" w:hAnsi="Times New Roman" w:cs="Times New Roman"/>
              </w:rPr>
            </w:pPr>
          </w:p>
        </w:tc>
      </w:tr>
      <w:tr w:rsidR="000338DF" w:rsidRPr="00B84F6F" w:rsidTr="00604D28">
        <w:tc>
          <w:tcPr>
            <w:tcW w:w="9885" w:type="dxa"/>
            <w:gridSpan w:val="8"/>
          </w:tcPr>
          <w:p w:rsidR="000338DF" w:rsidRPr="00B84F6F" w:rsidRDefault="000338DF" w:rsidP="005A350A">
            <w:pPr>
              <w:pStyle w:val="ConsPlusNormal"/>
              <w:jc w:val="center"/>
              <w:rPr>
                <w:rFonts w:ascii="Times New Roman" w:hAnsi="Times New Roman" w:cs="Times New Roman"/>
                <w:b/>
              </w:rPr>
            </w:pPr>
            <w:r w:rsidRPr="00B84F6F">
              <w:rPr>
                <w:rFonts w:ascii="Times New Roman" w:hAnsi="Times New Roman" w:cs="Times New Roman"/>
                <w:b/>
              </w:rPr>
              <w:lastRenderedPageBreak/>
              <w:t>9. Сведения о размещении уведомления, сроках предоставления предложений в связи с таким размещением уведомления, свод предложений в связи с размещением уведомления</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9.1.</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Полный электронный адрес размещения уведомления в информационно-телекоммуникационной сети </w:t>
            </w:r>
            <w:r w:rsidR="00D753A1">
              <w:rPr>
                <w:rFonts w:ascii="Times New Roman" w:hAnsi="Times New Roman" w:cs="Times New Roman"/>
              </w:rPr>
              <w:t>«</w:t>
            </w:r>
            <w:r w:rsidRPr="00B84F6F">
              <w:rPr>
                <w:rFonts w:ascii="Times New Roman" w:hAnsi="Times New Roman" w:cs="Times New Roman"/>
              </w:rPr>
              <w:t>Интернет</w:t>
            </w:r>
            <w:r w:rsidR="00D753A1">
              <w:rPr>
                <w:rFonts w:ascii="Times New Roman" w:hAnsi="Times New Roman" w:cs="Times New Roman"/>
              </w:rPr>
              <w:t>»</w:t>
            </w:r>
            <w:r w:rsidRPr="00B84F6F">
              <w:rPr>
                <w:rFonts w:ascii="Times New Roman" w:hAnsi="Times New Roman" w:cs="Times New Roman"/>
              </w:rPr>
              <w:t>:</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___________________________________________________</w:t>
            </w:r>
            <w:r w:rsidR="0069492D">
              <w:rPr>
                <w:rFonts w:ascii="Times New Roman" w:hAnsi="Times New Roman" w:cs="Times New Roman"/>
              </w:rPr>
              <w:t>_______________</w:t>
            </w:r>
            <w:r w:rsidRPr="00B84F6F">
              <w:rPr>
                <w:rFonts w:ascii="Times New Roman" w:hAnsi="Times New Roman" w:cs="Times New Roman"/>
              </w:rPr>
              <w:t>________________</w:t>
            </w:r>
          </w:p>
          <w:p w:rsidR="000338DF" w:rsidRPr="00124227" w:rsidRDefault="000338DF" w:rsidP="001378B5">
            <w:pPr>
              <w:pStyle w:val="ConsPlusNormal"/>
              <w:jc w:val="center"/>
              <w:rPr>
                <w:rFonts w:ascii="Times New Roman" w:hAnsi="Times New Roman" w:cs="Times New Roman"/>
                <w:sz w:val="16"/>
                <w:szCs w:val="16"/>
              </w:rPr>
            </w:pPr>
            <w:r w:rsidRPr="00124227">
              <w:rPr>
                <w:rFonts w:ascii="Times New Roman" w:hAnsi="Times New Roman" w:cs="Times New Roman"/>
                <w:sz w:val="16"/>
                <w:szCs w:val="16"/>
              </w:rPr>
              <w:t>(место для текстового описания)</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9.2.</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Срок, в течение которого разработчиком принимались предложения в связи с размещением уведомления о подготовке проекта </w:t>
            </w:r>
            <w:r w:rsidR="0010112B">
              <w:rPr>
                <w:rFonts w:ascii="Times New Roman" w:hAnsi="Times New Roman" w:cs="Times New Roman"/>
              </w:rPr>
              <w:t>муниципального нормативного правового а</w:t>
            </w:r>
            <w:r w:rsidRPr="00B84F6F">
              <w:rPr>
                <w:rFonts w:ascii="Times New Roman" w:hAnsi="Times New Roman" w:cs="Times New Roman"/>
              </w:rPr>
              <w:t>кта:</w:t>
            </w:r>
          </w:p>
          <w:p w:rsidR="000338DF" w:rsidRPr="00B84F6F" w:rsidRDefault="00D753A1" w:rsidP="001378B5">
            <w:pPr>
              <w:pStyle w:val="ConsPlusNormal"/>
              <w:rPr>
                <w:rFonts w:ascii="Times New Roman" w:hAnsi="Times New Roman" w:cs="Times New Roman"/>
              </w:rPr>
            </w:pPr>
            <w:r>
              <w:rPr>
                <w:rFonts w:ascii="Times New Roman" w:hAnsi="Times New Roman" w:cs="Times New Roman"/>
              </w:rPr>
              <w:t>начало: «__» _________ 20 г.; окончание «__»</w:t>
            </w:r>
            <w:r w:rsidR="000338DF" w:rsidRPr="00B84F6F">
              <w:rPr>
                <w:rFonts w:ascii="Times New Roman" w:hAnsi="Times New Roman" w:cs="Times New Roman"/>
              </w:rPr>
              <w:t xml:space="preserve"> ________ 20 г.</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9.3.</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Сведения о поступивших предложениях:</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p>
        </w:tc>
        <w:tc>
          <w:tcPr>
            <w:tcW w:w="3402"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Наименование организаций, предоставивших предложения</w:t>
            </w:r>
          </w:p>
        </w:tc>
        <w:tc>
          <w:tcPr>
            <w:tcW w:w="2646" w:type="dxa"/>
            <w:gridSpan w:val="2"/>
          </w:tcPr>
          <w:p w:rsidR="000338DF" w:rsidRPr="00B84F6F" w:rsidRDefault="000338DF" w:rsidP="001378B5">
            <w:pPr>
              <w:pStyle w:val="ConsPlusNormal"/>
              <w:jc w:val="both"/>
              <w:rPr>
                <w:rFonts w:ascii="Times New Roman" w:hAnsi="Times New Roman" w:cs="Times New Roman"/>
              </w:rPr>
            </w:pPr>
            <w:r w:rsidRPr="00B84F6F">
              <w:rPr>
                <w:rFonts w:ascii="Times New Roman" w:hAnsi="Times New Roman" w:cs="Times New Roman"/>
              </w:rPr>
              <w:t>Содержание предложений</w:t>
            </w:r>
          </w:p>
        </w:tc>
        <w:tc>
          <w:tcPr>
            <w:tcW w:w="3157"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Отметка о рассмотрении (учтено полностью, не учтено, учтено частично)</w:t>
            </w:r>
          </w:p>
        </w:tc>
      </w:tr>
      <w:tr w:rsidR="000338DF" w:rsidRPr="00B84F6F" w:rsidTr="00604D28">
        <w:trPr>
          <w:trHeight w:val="28"/>
        </w:trPr>
        <w:tc>
          <w:tcPr>
            <w:tcW w:w="680" w:type="dxa"/>
          </w:tcPr>
          <w:p w:rsidR="000338DF" w:rsidRPr="00B84F6F" w:rsidRDefault="000338DF" w:rsidP="001378B5">
            <w:pPr>
              <w:pStyle w:val="ConsPlusNormal"/>
              <w:rPr>
                <w:rFonts w:ascii="Times New Roman" w:hAnsi="Times New Roman" w:cs="Times New Roman"/>
              </w:rPr>
            </w:pPr>
          </w:p>
        </w:tc>
        <w:tc>
          <w:tcPr>
            <w:tcW w:w="3402" w:type="dxa"/>
            <w:gridSpan w:val="3"/>
          </w:tcPr>
          <w:p w:rsidR="000338DF" w:rsidRPr="00B84F6F" w:rsidRDefault="000338DF" w:rsidP="001378B5">
            <w:pPr>
              <w:pStyle w:val="ConsPlusNormal"/>
              <w:rPr>
                <w:rFonts w:ascii="Times New Roman" w:hAnsi="Times New Roman" w:cs="Times New Roman"/>
              </w:rPr>
            </w:pPr>
          </w:p>
        </w:tc>
        <w:tc>
          <w:tcPr>
            <w:tcW w:w="2646" w:type="dxa"/>
            <w:gridSpan w:val="2"/>
          </w:tcPr>
          <w:p w:rsidR="000338DF" w:rsidRPr="00B84F6F" w:rsidRDefault="000338DF" w:rsidP="001378B5">
            <w:pPr>
              <w:pStyle w:val="ConsPlusNormal"/>
              <w:rPr>
                <w:rFonts w:ascii="Times New Roman" w:hAnsi="Times New Roman" w:cs="Times New Roman"/>
              </w:rPr>
            </w:pPr>
          </w:p>
        </w:tc>
        <w:tc>
          <w:tcPr>
            <w:tcW w:w="3157" w:type="dxa"/>
            <w:gridSpan w:val="2"/>
          </w:tcPr>
          <w:p w:rsidR="000338DF" w:rsidRPr="00B84F6F" w:rsidRDefault="000338DF" w:rsidP="001378B5">
            <w:pPr>
              <w:pStyle w:val="ConsPlusNormal"/>
              <w:rPr>
                <w:rFonts w:ascii="Times New Roman" w:hAnsi="Times New Roman" w:cs="Times New Roman"/>
              </w:rPr>
            </w:pP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9.4.</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Адрес сайта, на котором размещен свод предложений, поступивших в связи с размещением уведомления о подготовке проекта </w:t>
            </w:r>
            <w:r w:rsidR="0010112B">
              <w:rPr>
                <w:rFonts w:ascii="Times New Roman" w:hAnsi="Times New Roman" w:cs="Times New Roman"/>
              </w:rPr>
              <w:t>муниципального нормативного правового а</w:t>
            </w:r>
            <w:r w:rsidRPr="00B84F6F">
              <w:rPr>
                <w:rFonts w:ascii="Times New Roman" w:hAnsi="Times New Roman" w:cs="Times New Roman"/>
              </w:rPr>
              <w:t>кта:</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________________________________________________</w:t>
            </w:r>
            <w:r w:rsidR="0069492D">
              <w:rPr>
                <w:rFonts w:ascii="Times New Roman" w:hAnsi="Times New Roman" w:cs="Times New Roman"/>
              </w:rPr>
              <w:t>_______________</w:t>
            </w:r>
            <w:r w:rsidRPr="00B84F6F">
              <w:rPr>
                <w:rFonts w:ascii="Times New Roman" w:hAnsi="Times New Roman" w:cs="Times New Roman"/>
              </w:rPr>
              <w:t>___________________</w:t>
            </w:r>
          </w:p>
        </w:tc>
      </w:tr>
      <w:tr w:rsidR="000338DF" w:rsidRPr="00B84F6F" w:rsidTr="00604D28">
        <w:tc>
          <w:tcPr>
            <w:tcW w:w="9885" w:type="dxa"/>
            <w:gridSpan w:val="8"/>
          </w:tcPr>
          <w:p w:rsidR="000338DF" w:rsidRPr="00B84F6F" w:rsidRDefault="000338DF" w:rsidP="001F79B9">
            <w:pPr>
              <w:pStyle w:val="ConsPlusNormal"/>
              <w:jc w:val="center"/>
              <w:rPr>
                <w:rFonts w:ascii="Times New Roman" w:hAnsi="Times New Roman" w:cs="Times New Roman"/>
                <w:b/>
              </w:rPr>
            </w:pPr>
            <w:r w:rsidRPr="00B84F6F">
              <w:rPr>
                <w:rFonts w:ascii="Times New Roman" w:hAnsi="Times New Roman" w:cs="Times New Roman"/>
                <w:b/>
              </w:rPr>
              <w:t xml:space="preserve">10. Сведения о проведении публичного </w:t>
            </w:r>
            <w:r w:rsidRPr="0010112B">
              <w:rPr>
                <w:rFonts w:ascii="Times New Roman" w:hAnsi="Times New Roman" w:cs="Times New Roman"/>
                <w:b/>
              </w:rPr>
              <w:t xml:space="preserve">обсуждения проекта </w:t>
            </w:r>
            <w:r w:rsidR="0010112B" w:rsidRPr="0010112B">
              <w:rPr>
                <w:rFonts w:ascii="Times New Roman" w:hAnsi="Times New Roman" w:cs="Times New Roman"/>
                <w:b/>
              </w:rPr>
              <w:t xml:space="preserve">муниципального нормативного правового </w:t>
            </w:r>
            <w:r w:rsidRPr="0010112B">
              <w:rPr>
                <w:rFonts w:ascii="Times New Roman" w:hAnsi="Times New Roman" w:cs="Times New Roman"/>
                <w:b/>
              </w:rPr>
              <w:t xml:space="preserve">акта и сводного отчета, сроках его проведения, органах местного самоуправления </w:t>
            </w:r>
            <w:r w:rsidR="001F79B9" w:rsidRPr="0010112B">
              <w:rPr>
                <w:rFonts w:ascii="Times New Roman" w:hAnsi="Times New Roman" w:cs="Times New Roman"/>
                <w:b/>
              </w:rPr>
              <w:t>Курского района Курской области</w:t>
            </w:r>
            <w:r w:rsidRPr="0010112B">
              <w:rPr>
                <w:rFonts w:ascii="Times New Roman" w:hAnsi="Times New Roman" w:cs="Times New Roman"/>
                <w:b/>
              </w:rPr>
              <w:t xml:space="preserve"> и представителях</w:t>
            </w:r>
            <w:r w:rsidRPr="00B84F6F">
              <w:rPr>
                <w:rFonts w:ascii="Times New Roman" w:hAnsi="Times New Roman" w:cs="Times New Roman"/>
                <w:b/>
              </w:rPr>
              <w:t xml:space="preserve"> субъектов предпринимательской и (или) инвестиционной деятельности, извещенных о проведении публичных консультаций, а также об организациях, представивших предложения к проекту </w:t>
            </w:r>
            <w:r w:rsidR="0010112B">
              <w:rPr>
                <w:rFonts w:ascii="Times New Roman" w:hAnsi="Times New Roman" w:cs="Times New Roman"/>
                <w:b/>
              </w:rPr>
              <w:t xml:space="preserve">муниципального </w:t>
            </w:r>
            <w:r w:rsidRPr="00B84F6F">
              <w:rPr>
                <w:rFonts w:ascii="Times New Roman" w:hAnsi="Times New Roman" w:cs="Times New Roman"/>
                <w:b/>
              </w:rPr>
              <w:t>нормативного правового акта</w:t>
            </w:r>
          </w:p>
        </w:tc>
      </w:tr>
      <w:tr w:rsidR="000338DF" w:rsidRPr="00B84F6F" w:rsidTr="00604D28">
        <w:tc>
          <w:tcPr>
            <w:tcW w:w="680" w:type="dxa"/>
          </w:tcPr>
          <w:p w:rsidR="000338DF" w:rsidRPr="00B84F6F" w:rsidRDefault="000338DF" w:rsidP="00E656BF">
            <w:pPr>
              <w:pStyle w:val="ConsPlusNormal"/>
              <w:jc w:val="center"/>
              <w:rPr>
                <w:rFonts w:ascii="Times New Roman" w:hAnsi="Times New Roman" w:cs="Times New Roman"/>
              </w:rPr>
            </w:pPr>
            <w:r w:rsidRPr="00B84F6F">
              <w:rPr>
                <w:rFonts w:ascii="Times New Roman" w:hAnsi="Times New Roman" w:cs="Times New Roman"/>
              </w:rPr>
              <w:t>10.1.</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Полный электронный адрес размещения проекта </w:t>
            </w:r>
            <w:r w:rsidR="0010112B">
              <w:rPr>
                <w:rFonts w:ascii="Times New Roman" w:hAnsi="Times New Roman" w:cs="Times New Roman"/>
              </w:rPr>
              <w:t>муниципального нормативного правового а</w:t>
            </w:r>
            <w:r w:rsidRPr="00B84F6F">
              <w:rPr>
                <w:rFonts w:ascii="Times New Roman" w:hAnsi="Times New Roman" w:cs="Times New Roman"/>
              </w:rPr>
              <w:t>кта и сводного отчета в информационно-телекоммуникационной сети "Интернет":</w:t>
            </w:r>
          </w:p>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_______________________________________________________</w:t>
            </w:r>
            <w:r w:rsidR="0069492D">
              <w:rPr>
                <w:rFonts w:ascii="Times New Roman" w:hAnsi="Times New Roman" w:cs="Times New Roman"/>
              </w:rPr>
              <w:t>______________</w:t>
            </w:r>
            <w:r w:rsidRPr="00B84F6F">
              <w:rPr>
                <w:rFonts w:ascii="Times New Roman" w:hAnsi="Times New Roman" w:cs="Times New Roman"/>
              </w:rPr>
              <w:t>____________</w:t>
            </w:r>
          </w:p>
          <w:p w:rsidR="000338DF" w:rsidRPr="0069492D" w:rsidRDefault="000338DF" w:rsidP="001378B5">
            <w:pPr>
              <w:pStyle w:val="ConsPlusNormal"/>
              <w:jc w:val="center"/>
              <w:rPr>
                <w:rFonts w:ascii="Times New Roman" w:hAnsi="Times New Roman" w:cs="Times New Roman"/>
                <w:sz w:val="16"/>
                <w:szCs w:val="16"/>
              </w:rPr>
            </w:pPr>
            <w:r w:rsidRPr="0069492D">
              <w:rPr>
                <w:rFonts w:ascii="Times New Roman" w:hAnsi="Times New Roman" w:cs="Times New Roman"/>
                <w:sz w:val="16"/>
                <w:szCs w:val="16"/>
              </w:rPr>
              <w:t>(место для текстового описания)</w:t>
            </w:r>
          </w:p>
        </w:tc>
      </w:tr>
      <w:tr w:rsidR="000338DF" w:rsidRPr="00B84F6F" w:rsidTr="00604D28">
        <w:tc>
          <w:tcPr>
            <w:tcW w:w="680" w:type="dxa"/>
          </w:tcPr>
          <w:p w:rsidR="000338DF" w:rsidRPr="00B84F6F" w:rsidRDefault="000338DF" w:rsidP="00E656BF">
            <w:pPr>
              <w:pStyle w:val="ConsPlusNormal"/>
              <w:jc w:val="center"/>
              <w:rPr>
                <w:rFonts w:ascii="Times New Roman" w:hAnsi="Times New Roman" w:cs="Times New Roman"/>
              </w:rPr>
            </w:pPr>
            <w:r w:rsidRPr="00B84F6F">
              <w:rPr>
                <w:rFonts w:ascii="Times New Roman" w:hAnsi="Times New Roman" w:cs="Times New Roman"/>
              </w:rPr>
              <w:t>10.2.</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Срок, в течение которого разработчиком принимались предложения в связи с проведение публичного обсуждения проекта </w:t>
            </w:r>
            <w:r w:rsidR="0010112B">
              <w:rPr>
                <w:rFonts w:ascii="Times New Roman" w:hAnsi="Times New Roman" w:cs="Times New Roman"/>
              </w:rPr>
              <w:t>муниципального нормативного правового а</w:t>
            </w:r>
            <w:r w:rsidRPr="00B84F6F">
              <w:rPr>
                <w:rFonts w:ascii="Times New Roman" w:hAnsi="Times New Roman" w:cs="Times New Roman"/>
              </w:rPr>
              <w:t>кта:</w:t>
            </w:r>
          </w:p>
          <w:p w:rsidR="000338DF" w:rsidRPr="00B84F6F" w:rsidRDefault="00D753A1" w:rsidP="00D753A1">
            <w:pPr>
              <w:pStyle w:val="ConsPlusNormal"/>
              <w:rPr>
                <w:rFonts w:ascii="Times New Roman" w:hAnsi="Times New Roman" w:cs="Times New Roman"/>
              </w:rPr>
            </w:pPr>
            <w:r>
              <w:rPr>
                <w:rFonts w:ascii="Times New Roman" w:hAnsi="Times New Roman" w:cs="Times New Roman"/>
              </w:rPr>
              <w:t>начало: «__»</w:t>
            </w:r>
            <w:r w:rsidR="000338DF" w:rsidRPr="00B84F6F">
              <w:rPr>
                <w:rFonts w:ascii="Times New Roman" w:hAnsi="Times New Roman" w:cs="Times New Roman"/>
              </w:rPr>
              <w:t xml:space="preserve"> _________ 20 г.; окончание </w:t>
            </w:r>
            <w:r>
              <w:rPr>
                <w:rFonts w:ascii="Times New Roman" w:hAnsi="Times New Roman" w:cs="Times New Roman"/>
              </w:rPr>
              <w:t>«__»</w:t>
            </w:r>
            <w:r w:rsidR="000338DF" w:rsidRPr="00B84F6F">
              <w:rPr>
                <w:rFonts w:ascii="Times New Roman" w:hAnsi="Times New Roman" w:cs="Times New Roman"/>
              </w:rPr>
              <w:t xml:space="preserve"> ________ 20 г.</w:t>
            </w:r>
          </w:p>
        </w:tc>
      </w:tr>
      <w:tr w:rsidR="000338DF" w:rsidRPr="00B84F6F" w:rsidTr="00604D28">
        <w:tc>
          <w:tcPr>
            <w:tcW w:w="680" w:type="dxa"/>
          </w:tcPr>
          <w:p w:rsidR="000338DF" w:rsidRPr="00B84F6F" w:rsidRDefault="000338DF" w:rsidP="00E656BF">
            <w:pPr>
              <w:pStyle w:val="ConsPlusNormal"/>
              <w:jc w:val="center"/>
              <w:rPr>
                <w:rFonts w:ascii="Times New Roman" w:hAnsi="Times New Roman" w:cs="Times New Roman"/>
              </w:rPr>
            </w:pPr>
            <w:r w:rsidRPr="00B84F6F">
              <w:rPr>
                <w:rFonts w:ascii="Times New Roman" w:hAnsi="Times New Roman" w:cs="Times New Roman"/>
              </w:rPr>
              <w:t>10.3.</w:t>
            </w:r>
          </w:p>
        </w:tc>
        <w:tc>
          <w:tcPr>
            <w:tcW w:w="9205" w:type="dxa"/>
            <w:gridSpan w:val="7"/>
          </w:tcPr>
          <w:p w:rsidR="000338DF" w:rsidRPr="00B84F6F" w:rsidRDefault="000338DF" w:rsidP="0069492D">
            <w:pPr>
              <w:pStyle w:val="ConsPlusNormal"/>
              <w:rPr>
                <w:rFonts w:ascii="Times New Roman" w:hAnsi="Times New Roman" w:cs="Times New Roman"/>
              </w:rPr>
            </w:pPr>
            <w:r w:rsidRPr="00B84F6F">
              <w:rPr>
                <w:rFonts w:ascii="Times New Roman" w:hAnsi="Times New Roman" w:cs="Times New Roman"/>
              </w:rPr>
              <w:t xml:space="preserve">Перечень органов местного самоуправления </w:t>
            </w:r>
            <w:r w:rsidR="00CD285F" w:rsidRPr="00B84F6F">
              <w:rPr>
                <w:rFonts w:ascii="Times New Roman" w:hAnsi="Times New Roman" w:cs="Times New Roman"/>
              </w:rPr>
              <w:t xml:space="preserve">Курского района Курской области </w:t>
            </w:r>
            <w:r w:rsidRPr="00B84F6F">
              <w:rPr>
                <w:rFonts w:ascii="Times New Roman" w:hAnsi="Times New Roman" w:cs="Times New Roman"/>
              </w:rPr>
              <w:t xml:space="preserve"> и представителей субъектов предпринимательской и (или) инвестиционной деятельности, извещенных о проведении публичного обсуж</w:t>
            </w:r>
            <w:r w:rsidR="0069492D">
              <w:rPr>
                <w:rFonts w:ascii="Times New Roman" w:hAnsi="Times New Roman" w:cs="Times New Roman"/>
              </w:rPr>
              <w:t>дения:</w:t>
            </w:r>
            <w:r w:rsidRPr="00B84F6F">
              <w:rPr>
                <w:rFonts w:ascii="Times New Roman" w:hAnsi="Times New Roman" w:cs="Times New Roman"/>
              </w:rPr>
              <w:t>_____________________________________</w:t>
            </w:r>
          </w:p>
        </w:tc>
      </w:tr>
      <w:tr w:rsidR="000338DF" w:rsidRPr="00B84F6F" w:rsidTr="00604D28">
        <w:tc>
          <w:tcPr>
            <w:tcW w:w="680" w:type="dxa"/>
          </w:tcPr>
          <w:p w:rsidR="000338DF" w:rsidRPr="00B84F6F" w:rsidRDefault="000338DF" w:rsidP="00E656BF">
            <w:pPr>
              <w:pStyle w:val="ConsPlusNormal"/>
              <w:jc w:val="center"/>
              <w:rPr>
                <w:rFonts w:ascii="Times New Roman" w:hAnsi="Times New Roman" w:cs="Times New Roman"/>
              </w:rPr>
            </w:pPr>
            <w:r w:rsidRPr="00B84F6F">
              <w:rPr>
                <w:rFonts w:ascii="Times New Roman" w:hAnsi="Times New Roman" w:cs="Times New Roman"/>
              </w:rPr>
              <w:t>10.4.</w:t>
            </w:r>
          </w:p>
        </w:tc>
        <w:tc>
          <w:tcPr>
            <w:tcW w:w="9205" w:type="dxa"/>
            <w:gridSpan w:val="7"/>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Свод предложений, поступивших во время публичного обсуждения проекта </w:t>
            </w:r>
            <w:r w:rsidR="0010112B">
              <w:rPr>
                <w:rFonts w:ascii="Times New Roman" w:hAnsi="Times New Roman" w:cs="Times New Roman"/>
              </w:rPr>
              <w:t xml:space="preserve">муниципального </w:t>
            </w:r>
            <w:r w:rsidRPr="00B84F6F">
              <w:rPr>
                <w:rFonts w:ascii="Times New Roman" w:hAnsi="Times New Roman" w:cs="Times New Roman"/>
              </w:rPr>
              <w:t>нормативного правового акта</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p>
        </w:tc>
        <w:tc>
          <w:tcPr>
            <w:tcW w:w="3402" w:type="dxa"/>
            <w:gridSpan w:val="3"/>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Наименование организаций, предоставивших предложения</w:t>
            </w:r>
          </w:p>
        </w:tc>
        <w:tc>
          <w:tcPr>
            <w:tcW w:w="2646"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Содержание предложений</w:t>
            </w:r>
          </w:p>
        </w:tc>
        <w:tc>
          <w:tcPr>
            <w:tcW w:w="3157" w:type="dxa"/>
            <w:gridSpan w:val="2"/>
          </w:tcPr>
          <w:p w:rsidR="000338DF" w:rsidRPr="00B84F6F" w:rsidRDefault="000338DF" w:rsidP="001378B5">
            <w:pPr>
              <w:pStyle w:val="ConsPlusNormal"/>
              <w:rPr>
                <w:rFonts w:ascii="Times New Roman" w:hAnsi="Times New Roman" w:cs="Times New Roman"/>
              </w:rPr>
            </w:pPr>
            <w:r w:rsidRPr="00B84F6F">
              <w:rPr>
                <w:rFonts w:ascii="Times New Roman" w:hAnsi="Times New Roman" w:cs="Times New Roman"/>
              </w:rPr>
              <w:t xml:space="preserve">Отметка о рассмотрении при доработке проекта </w:t>
            </w:r>
            <w:r w:rsidR="0010112B">
              <w:rPr>
                <w:rFonts w:ascii="Times New Roman" w:hAnsi="Times New Roman" w:cs="Times New Roman"/>
              </w:rPr>
              <w:t xml:space="preserve">муниципального </w:t>
            </w:r>
            <w:r w:rsidRPr="00B84F6F">
              <w:rPr>
                <w:rFonts w:ascii="Times New Roman" w:hAnsi="Times New Roman" w:cs="Times New Roman"/>
              </w:rPr>
              <w:t>нормативного правового акта и сводного отчета (учтено полностью, не учтено, учтено частично)</w:t>
            </w:r>
          </w:p>
        </w:tc>
      </w:tr>
      <w:tr w:rsidR="000338DF" w:rsidRPr="00B84F6F" w:rsidTr="00604D28">
        <w:tc>
          <w:tcPr>
            <w:tcW w:w="680" w:type="dxa"/>
          </w:tcPr>
          <w:p w:rsidR="000338DF" w:rsidRPr="00B84F6F" w:rsidRDefault="000338DF" w:rsidP="001378B5">
            <w:pPr>
              <w:pStyle w:val="ConsPlusNormal"/>
              <w:rPr>
                <w:rFonts w:ascii="Times New Roman" w:hAnsi="Times New Roman" w:cs="Times New Roman"/>
              </w:rPr>
            </w:pPr>
          </w:p>
        </w:tc>
        <w:tc>
          <w:tcPr>
            <w:tcW w:w="3402" w:type="dxa"/>
            <w:gridSpan w:val="3"/>
          </w:tcPr>
          <w:p w:rsidR="000338DF" w:rsidRPr="00B84F6F" w:rsidRDefault="000338DF" w:rsidP="001378B5">
            <w:pPr>
              <w:pStyle w:val="ConsPlusNormal"/>
              <w:rPr>
                <w:rFonts w:ascii="Times New Roman" w:hAnsi="Times New Roman" w:cs="Times New Roman"/>
              </w:rPr>
            </w:pPr>
          </w:p>
        </w:tc>
        <w:tc>
          <w:tcPr>
            <w:tcW w:w="2646" w:type="dxa"/>
            <w:gridSpan w:val="2"/>
          </w:tcPr>
          <w:p w:rsidR="000338DF" w:rsidRPr="00B84F6F" w:rsidRDefault="000338DF" w:rsidP="001378B5">
            <w:pPr>
              <w:pStyle w:val="ConsPlusNormal"/>
              <w:rPr>
                <w:rFonts w:ascii="Times New Roman" w:hAnsi="Times New Roman" w:cs="Times New Roman"/>
              </w:rPr>
            </w:pPr>
          </w:p>
        </w:tc>
        <w:tc>
          <w:tcPr>
            <w:tcW w:w="3157" w:type="dxa"/>
            <w:gridSpan w:val="2"/>
          </w:tcPr>
          <w:p w:rsidR="000338DF" w:rsidRPr="00B84F6F" w:rsidRDefault="000338DF" w:rsidP="001378B5">
            <w:pPr>
              <w:pStyle w:val="ConsPlusNormal"/>
              <w:rPr>
                <w:rFonts w:ascii="Times New Roman" w:hAnsi="Times New Roman" w:cs="Times New Roman"/>
              </w:rPr>
            </w:pPr>
          </w:p>
        </w:tc>
      </w:tr>
    </w:tbl>
    <w:p w:rsidR="000338DF" w:rsidRDefault="000338DF" w:rsidP="000338DF">
      <w:pPr>
        <w:pStyle w:val="ConsPlusNormal"/>
        <w:jc w:val="center"/>
      </w:pPr>
    </w:p>
    <w:p w:rsidR="00947532" w:rsidRPr="001953FF" w:rsidRDefault="00947532" w:rsidP="00947532">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Руководитель структурного подразделения</w:t>
      </w:r>
    </w:p>
    <w:p w:rsidR="00947532" w:rsidRPr="001953FF" w:rsidRDefault="00947532" w:rsidP="00947532">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Администрации Курского района</w:t>
      </w:r>
      <w:r w:rsidR="00F871F3" w:rsidRPr="00F871F3">
        <w:rPr>
          <w:rFonts w:ascii="Times New Roman" w:hAnsi="Times New Roman" w:cs="Times New Roman"/>
          <w:sz w:val="22"/>
          <w:szCs w:val="22"/>
        </w:rPr>
        <w:t xml:space="preserve"> </w:t>
      </w:r>
      <w:r w:rsidR="00F871F3">
        <w:rPr>
          <w:rFonts w:ascii="Times New Roman" w:hAnsi="Times New Roman" w:cs="Times New Roman"/>
          <w:sz w:val="22"/>
          <w:szCs w:val="22"/>
        </w:rPr>
        <w:t xml:space="preserve">Курской области    </w:t>
      </w:r>
      <w:r w:rsidRPr="001953FF">
        <w:rPr>
          <w:rFonts w:ascii="Times New Roman" w:hAnsi="Times New Roman" w:cs="Times New Roman"/>
          <w:sz w:val="22"/>
          <w:szCs w:val="22"/>
        </w:rPr>
        <w:t>___________________ ___________________</w:t>
      </w:r>
    </w:p>
    <w:p w:rsidR="00947532" w:rsidRPr="001953FF" w:rsidRDefault="00947532" w:rsidP="00947532">
      <w:pPr>
        <w:pStyle w:val="ConsPlusNonformat"/>
        <w:jc w:val="both"/>
        <w:rPr>
          <w:rFonts w:ascii="Times New Roman" w:hAnsi="Times New Roman" w:cs="Times New Roman"/>
          <w:sz w:val="22"/>
          <w:szCs w:val="22"/>
        </w:rPr>
      </w:pPr>
      <w:r w:rsidRPr="001953F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953FF">
        <w:rPr>
          <w:rFonts w:ascii="Times New Roman" w:hAnsi="Times New Roman" w:cs="Times New Roman"/>
          <w:sz w:val="22"/>
          <w:szCs w:val="22"/>
        </w:rPr>
        <w:t>Подпись               Дата</w:t>
      </w:r>
    </w:p>
    <w:p w:rsidR="00F62797" w:rsidRPr="001378B5" w:rsidRDefault="00F62797" w:rsidP="00F6279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4</w:t>
      </w:r>
    </w:p>
    <w:p w:rsidR="00F62797" w:rsidRDefault="00F62797" w:rsidP="00F62797">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к Порядку проведения оценки регулирующего </w:t>
      </w:r>
    </w:p>
    <w:p w:rsidR="00935397" w:rsidRDefault="00F62797" w:rsidP="00F62797">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воздействия проектов </w:t>
      </w:r>
      <w:r w:rsidR="00935397">
        <w:rPr>
          <w:rFonts w:ascii="Times New Roman" w:hAnsi="Times New Roman" w:cs="Times New Roman"/>
          <w:sz w:val="24"/>
          <w:szCs w:val="24"/>
        </w:rPr>
        <w:t xml:space="preserve">муниципальных </w:t>
      </w:r>
    </w:p>
    <w:p w:rsidR="00F62797" w:rsidRDefault="00F62797" w:rsidP="00F62797">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нормативных правовых актов </w:t>
      </w:r>
    </w:p>
    <w:p w:rsidR="00F62797" w:rsidRDefault="00F62797" w:rsidP="00F62797">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Курского района Курской области</w:t>
      </w:r>
    </w:p>
    <w:p w:rsidR="00F62797" w:rsidRDefault="00F62797" w:rsidP="000338DF">
      <w:pPr>
        <w:pStyle w:val="ConsPlusNormal"/>
        <w:jc w:val="right"/>
      </w:pPr>
    </w:p>
    <w:p w:rsidR="00F62797" w:rsidRDefault="00F62797" w:rsidP="000338DF">
      <w:pPr>
        <w:pStyle w:val="ConsPlusNormal"/>
        <w:jc w:val="right"/>
      </w:pPr>
    </w:p>
    <w:p w:rsidR="000338DF" w:rsidRPr="008A2DCA" w:rsidRDefault="000338DF" w:rsidP="000338DF">
      <w:pPr>
        <w:pStyle w:val="ConsPlusNormal"/>
        <w:jc w:val="right"/>
        <w:rPr>
          <w:rFonts w:ascii="Times New Roman" w:hAnsi="Times New Roman" w:cs="Times New Roman"/>
          <w:szCs w:val="22"/>
        </w:rPr>
      </w:pPr>
    </w:p>
    <w:p w:rsidR="000338DF" w:rsidRPr="008A2DCA" w:rsidRDefault="000338DF" w:rsidP="008A2DCA">
      <w:pPr>
        <w:pStyle w:val="ConsPlusNonformat"/>
        <w:jc w:val="center"/>
        <w:rPr>
          <w:rFonts w:ascii="Times New Roman" w:hAnsi="Times New Roman" w:cs="Times New Roman"/>
          <w:b/>
          <w:sz w:val="22"/>
          <w:szCs w:val="22"/>
        </w:rPr>
      </w:pPr>
      <w:bookmarkStart w:id="8" w:name="P515"/>
      <w:bookmarkEnd w:id="8"/>
      <w:r w:rsidRPr="008A2DCA">
        <w:rPr>
          <w:rFonts w:ascii="Times New Roman" w:hAnsi="Times New Roman" w:cs="Times New Roman"/>
          <w:b/>
          <w:sz w:val="22"/>
          <w:szCs w:val="22"/>
        </w:rPr>
        <w:t>Извещение о начале публичного обсуждения</w:t>
      </w:r>
    </w:p>
    <w:p w:rsidR="0010112B" w:rsidRDefault="000338DF" w:rsidP="008A2DCA">
      <w:pPr>
        <w:pStyle w:val="ConsPlusNonformat"/>
        <w:jc w:val="center"/>
        <w:rPr>
          <w:rFonts w:ascii="Times New Roman" w:hAnsi="Times New Roman" w:cs="Times New Roman"/>
          <w:b/>
          <w:sz w:val="22"/>
          <w:szCs w:val="22"/>
        </w:rPr>
      </w:pPr>
      <w:r w:rsidRPr="008A2DCA">
        <w:rPr>
          <w:rFonts w:ascii="Times New Roman" w:hAnsi="Times New Roman" w:cs="Times New Roman"/>
          <w:b/>
          <w:sz w:val="22"/>
          <w:szCs w:val="22"/>
        </w:rPr>
        <w:t xml:space="preserve">проекта </w:t>
      </w:r>
      <w:r w:rsidR="0010112B">
        <w:rPr>
          <w:rFonts w:ascii="Times New Roman" w:hAnsi="Times New Roman" w:cs="Times New Roman"/>
          <w:b/>
          <w:sz w:val="22"/>
          <w:szCs w:val="22"/>
        </w:rPr>
        <w:t xml:space="preserve">муниципального </w:t>
      </w:r>
      <w:r w:rsidRPr="008A2DCA">
        <w:rPr>
          <w:rFonts w:ascii="Times New Roman" w:hAnsi="Times New Roman" w:cs="Times New Roman"/>
          <w:b/>
          <w:sz w:val="22"/>
          <w:szCs w:val="22"/>
        </w:rPr>
        <w:t xml:space="preserve">нормативного правового акта </w:t>
      </w:r>
    </w:p>
    <w:p w:rsidR="000338DF" w:rsidRPr="008A2DCA" w:rsidRDefault="000338DF" w:rsidP="008A2DCA">
      <w:pPr>
        <w:pStyle w:val="ConsPlusNonformat"/>
        <w:jc w:val="center"/>
        <w:rPr>
          <w:rFonts w:ascii="Times New Roman" w:hAnsi="Times New Roman" w:cs="Times New Roman"/>
          <w:b/>
          <w:sz w:val="22"/>
          <w:szCs w:val="22"/>
        </w:rPr>
      </w:pPr>
      <w:r w:rsidRPr="008A2DCA">
        <w:rPr>
          <w:rFonts w:ascii="Times New Roman" w:hAnsi="Times New Roman" w:cs="Times New Roman"/>
          <w:b/>
          <w:sz w:val="22"/>
          <w:szCs w:val="22"/>
        </w:rPr>
        <w:t>от ________</w:t>
      </w:r>
    </w:p>
    <w:p w:rsidR="000338DF" w:rsidRPr="008A2DCA" w:rsidRDefault="000338DF" w:rsidP="008A2DCA">
      <w:pPr>
        <w:pStyle w:val="ConsPlusNonformat"/>
        <w:jc w:val="center"/>
        <w:rPr>
          <w:rFonts w:ascii="Times New Roman" w:hAnsi="Times New Roman" w:cs="Times New Roman"/>
          <w:sz w:val="22"/>
          <w:szCs w:val="22"/>
        </w:rPr>
      </w:pPr>
      <w:r w:rsidRPr="008A2DCA">
        <w:rPr>
          <w:rFonts w:ascii="Times New Roman" w:hAnsi="Times New Roman" w:cs="Times New Roman"/>
          <w:sz w:val="22"/>
          <w:szCs w:val="22"/>
        </w:rPr>
        <w:t>(дата)</w:t>
      </w:r>
    </w:p>
    <w:p w:rsidR="000338DF" w:rsidRPr="008A2DCA" w:rsidRDefault="000338DF" w:rsidP="000338DF">
      <w:pPr>
        <w:pStyle w:val="ConsPlusNonformat"/>
        <w:jc w:val="both"/>
        <w:rPr>
          <w:rFonts w:ascii="Times New Roman" w:hAnsi="Times New Roman" w:cs="Times New Roman"/>
          <w:sz w:val="22"/>
          <w:szCs w:val="22"/>
        </w:rPr>
      </w:pP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    В   соответствии   с   </w:t>
      </w:r>
      <w:r w:rsidR="00D82ADE" w:rsidRPr="00B84F6F">
        <w:rPr>
          <w:rFonts w:ascii="Times New Roman" w:hAnsi="Times New Roman" w:cs="Times New Roman"/>
          <w:sz w:val="24"/>
          <w:szCs w:val="24"/>
        </w:rPr>
        <w:t>Порядк</w:t>
      </w:r>
      <w:r w:rsidR="00B84F6F">
        <w:rPr>
          <w:rFonts w:ascii="Times New Roman" w:hAnsi="Times New Roman" w:cs="Times New Roman"/>
          <w:sz w:val="24"/>
          <w:szCs w:val="24"/>
        </w:rPr>
        <w:t>ом</w:t>
      </w:r>
      <w:r w:rsidR="00D82ADE" w:rsidRPr="00B84F6F">
        <w:rPr>
          <w:rFonts w:ascii="Times New Roman" w:hAnsi="Times New Roman" w:cs="Times New Roman"/>
          <w:sz w:val="24"/>
          <w:szCs w:val="24"/>
        </w:rPr>
        <w:t xml:space="preserve"> проведения оценки регулирующего воздействия проектов</w:t>
      </w:r>
      <w:r w:rsidR="0010112B">
        <w:rPr>
          <w:rFonts w:ascii="Times New Roman" w:hAnsi="Times New Roman" w:cs="Times New Roman"/>
          <w:sz w:val="24"/>
          <w:szCs w:val="24"/>
        </w:rPr>
        <w:t xml:space="preserve"> муниципальных </w:t>
      </w:r>
      <w:r w:rsidR="00D82ADE" w:rsidRPr="00B84F6F">
        <w:rPr>
          <w:rFonts w:ascii="Times New Roman" w:hAnsi="Times New Roman" w:cs="Times New Roman"/>
          <w:sz w:val="24"/>
          <w:szCs w:val="24"/>
        </w:rPr>
        <w:t>нормативных правовых актов Курского района Курской области</w:t>
      </w:r>
      <w:r w:rsidRPr="00B84F6F">
        <w:rPr>
          <w:rFonts w:ascii="Times New Roman" w:hAnsi="Times New Roman" w:cs="Times New Roman"/>
          <w:sz w:val="24"/>
          <w:szCs w:val="24"/>
        </w:rPr>
        <w:t xml:space="preserve"> структурное подразделение </w:t>
      </w:r>
      <w:r w:rsidR="00D82ADE" w:rsidRPr="00B84F6F">
        <w:rPr>
          <w:rFonts w:ascii="Times New Roman" w:hAnsi="Times New Roman" w:cs="Times New Roman"/>
          <w:sz w:val="24"/>
          <w:szCs w:val="24"/>
        </w:rPr>
        <w:t>А</w:t>
      </w:r>
      <w:r w:rsidRPr="00B84F6F">
        <w:rPr>
          <w:rFonts w:ascii="Times New Roman" w:hAnsi="Times New Roman" w:cs="Times New Roman"/>
          <w:sz w:val="24"/>
          <w:szCs w:val="24"/>
        </w:rPr>
        <w:t xml:space="preserve">дминистрации </w:t>
      </w:r>
      <w:r w:rsidR="00D82ADE" w:rsidRPr="00B84F6F">
        <w:rPr>
          <w:rFonts w:ascii="Times New Roman" w:hAnsi="Times New Roman" w:cs="Times New Roman"/>
          <w:sz w:val="24"/>
          <w:szCs w:val="24"/>
        </w:rPr>
        <w:t>Курского района Курской области</w:t>
      </w:r>
      <w:r w:rsidR="00653E70" w:rsidRPr="00B84F6F">
        <w:rPr>
          <w:rFonts w:ascii="Times New Roman" w:hAnsi="Times New Roman" w:cs="Times New Roman"/>
          <w:sz w:val="24"/>
          <w:szCs w:val="24"/>
        </w:rPr>
        <w:t xml:space="preserve"> </w:t>
      </w:r>
      <w:r w:rsidRPr="00B84F6F">
        <w:rPr>
          <w:rFonts w:ascii="Times New Roman" w:hAnsi="Times New Roman" w:cs="Times New Roman"/>
          <w:sz w:val="24"/>
          <w:szCs w:val="24"/>
        </w:rPr>
        <w:t>(далее - Разработчик):</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 ____________________________________________________________________</w:t>
      </w:r>
    </w:p>
    <w:p w:rsidR="000338DF" w:rsidRPr="00B84F6F" w:rsidRDefault="000338DF" w:rsidP="00E656BF">
      <w:pPr>
        <w:pStyle w:val="ConsPlusNonformat"/>
        <w:ind w:firstLine="567"/>
        <w:jc w:val="center"/>
        <w:rPr>
          <w:rFonts w:ascii="Times New Roman" w:hAnsi="Times New Roman" w:cs="Times New Roman"/>
          <w:sz w:val="16"/>
          <w:szCs w:val="16"/>
        </w:rPr>
      </w:pPr>
      <w:r w:rsidRPr="00B84F6F">
        <w:rPr>
          <w:rFonts w:ascii="Times New Roman" w:hAnsi="Times New Roman" w:cs="Times New Roman"/>
          <w:sz w:val="16"/>
          <w:szCs w:val="16"/>
        </w:rPr>
        <w:t>(указыва</w:t>
      </w:r>
      <w:r w:rsidR="00B84F6F" w:rsidRPr="00B84F6F">
        <w:rPr>
          <w:rFonts w:ascii="Times New Roman" w:hAnsi="Times New Roman" w:cs="Times New Roman"/>
          <w:sz w:val="16"/>
          <w:szCs w:val="16"/>
        </w:rPr>
        <w:t>е</w:t>
      </w:r>
      <w:r w:rsidRPr="00B84F6F">
        <w:rPr>
          <w:rFonts w:ascii="Times New Roman" w:hAnsi="Times New Roman" w:cs="Times New Roman"/>
          <w:sz w:val="16"/>
          <w:szCs w:val="16"/>
        </w:rPr>
        <w:t>тся наименовани</w:t>
      </w:r>
      <w:r w:rsidR="004E13C1" w:rsidRPr="00B84F6F">
        <w:rPr>
          <w:rFonts w:ascii="Times New Roman" w:hAnsi="Times New Roman" w:cs="Times New Roman"/>
          <w:sz w:val="16"/>
          <w:szCs w:val="16"/>
        </w:rPr>
        <w:t>е</w:t>
      </w:r>
      <w:r w:rsidRPr="00B84F6F">
        <w:rPr>
          <w:rFonts w:ascii="Times New Roman" w:hAnsi="Times New Roman" w:cs="Times New Roman"/>
          <w:sz w:val="16"/>
          <w:szCs w:val="16"/>
        </w:rPr>
        <w:t>)</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извещает   о  проведении  публичного  обсуждения  проекта  </w:t>
      </w:r>
      <w:r w:rsidR="0010112B">
        <w:rPr>
          <w:rFonts w:ascii="Times New Roman" w:hAnsi="Times New Roman" w:cs="Times New Roman"/>
          <w:sz w:val="24"/>
          <w:szCs w:val="24"/>
        </w:rPr>
        <w:t xml:space="preserve">муниципального </w:t>
      </w:r>
      <w:r w:rsidRPr="00B84F6F">
        <w:rPr>
          <w:rFonts w:ascii="Times New Roman" w:hAnsi="Times New Roman" w:cs="Times New Roman"/>
          <w:sz w:val="24"/>
          <w:szCs w:val="24"/>
        </w:rPr>
        <w:t>нормативного</w:t>
      </w:r>
      <w:r w:rsidR="00B84F6F">
        <w:rPr>
          <w:rFonts w:ascii="Times New Roman" w:hAnsi="Times New Roman" w:cs="Times New Roman"/>
          <w:sz w:val="24"/>
          <w:szCs w:val="24"/>
        </w:rPr>
        <w:t xml:space="preserve"> </w:t>
      </w:r>
      <w:r w:rsidRPr="00B84F6F">
        <w:rPr>
          <w:rFonts w:ascii="Times New Roman" w:hAnsi="Times New Roman" w:cs="Times New Roman"/>
          <w:sz w:val="24"/>
          <w:szCs w:val="24"/>
        </w:rPr>
        <w:t>правового акта: ____________________________________.</w:t>
      </w:r>
    </w:p>
    <w:p w:rsidR="000338DF" w:rsidRPr="00B84F6F" w:rsidRDefault="00B84F6F" w:rsidP="00E656BF">
      <w:pPr>
        <w:pStyle w:val="ConsPlusNonformat"/>
        <w:ind w:firstLine="567"/>
        <w:rPr>
          <w:rFonts w:ascii="Times New Roman" w:hAnsi="Times New Roman" w:cs="Times New Roman"/>
          <w:sz w:val="16"/>
          <w:szCs w:val="16"/>
        </w:rPr>
      </w:pPr>
      <w:r>
        <w:rPr>
          <w:rFonts w:ascii="Times New Roman" w:hAnsi="Times New Roman" w:cs="Times New Roman"/>
          <w:sz w:val="16"/>
          <w:szCs w:val="16"/>
        </w:rPr>
        <w:t xml:space="preserve">                           </w:t>
      </w:r>
      <w:r w:rsidR="0010112B">
        <w:rPr>
          <w:rFonts w:ascii="Times New Roman" w:hAnsi="Times New Roman" w:cs="Times New Roman"/>
          <w:sz w:val="16"/>
          <w:szCs w:val="16"/>
        </w:rPr>
        <w:t xml:space="preserve">                                                              </w:t>
      </w:r>
      <w:r>
        <w:rPr>
          <w:rFonts w:ascii="Times New Roman" w:hAnsi="Times New Roman" w:cs="Times New Roman"/>
          <w:sz w:val="16"/>
          <w:szCs w:val="16"/>
        </w:rPr>
        <w:t xml:space="preserve">      </w:t>
      </w:r>
      <w:r w:rsidR="000338DF" w:rsidRPr="00B84F6F">
        <w:rPr>
          <w:rFonts w:ascii="Times New Roman" w:hAnsi="Times New Roman" w:cs="Times New Roman"/>
          <w:sz w:val="16"/>
          <w:szCs w:val="16"/>
        </w:rPr>
        <w:t>(указывается наименование проекта акта)</w:t>
      </w:r>
    </w:p>
    <w:p w:rsidR="000338DF" w:rsidRPr="00B84F6F" w:rsidRDefault="000338DF" w:rsidP="00E656BF">
      <w:pPr>
        <w:pStyle w:val="ConsPlusNonformat"/>
        <w:ind w:firstLine="567"/>
        <w:jc w:val="both"/>
        <w:rPr>
          <w:rFonts w:ascii="Times New Roman" w:hAnsi="Times New Roman" w:cs="Times New Roman"/>
          <w:sz w:val="24"/>
          <w:szCs w:val="24"/>
        </w:rPr>
      </w:pPr>
    </w:p>
    <w:p w:rsidR="000338D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Проект   </w:t>
      </w:r>
      <w:r w:rsidR="0010112B">
        <w:rPr>
          <w:rFonts w:ascii="Times New Roman" w:hAnsi="Times New Roman" w:cs="Times New Roman"/>
          <w:sz w:val="24"/>
          <w:szCs w:val="24"/>
        </w:rPr>
        <w:t xml:space="preserve">муниципального </w:t>
      </w:r>
      <w:proofErr w:type="gramStart"/>
      <w:r w:rsidRPr="00B84F6F">
        <w:rPr>
          <w:rFonts w:ascii="Times New Roman" w:hAnsi="Times New Roman" w:cs="Times New Roman"/>
          <w:sz w:val="24"/>
          <w:szCs w:val="24"/>
        </w:rPr>
        <w:t>нормативного  правового</w:t>
      </w:r>
      <w:proofErr w:type="gramEnd"/>
      <w:r w:rsidRPr="00B84F6F">
        <w:rPr>
          <w:rFonts w:ascii="Times New Roman" w:hAnsi="Times New Roman" w:cs="Times New Roman"/>
          <w:sz w:val="24"/>
          <w:szCs w:val="24"/>
        </w:rPr>
        <w:t xml:space="preserve">  акта,  сводный  отчет  и  уведомление</w:t>
      </w:r>
      <w:r w:rsidR="00B84F6F">
        <w:rPr>
          <w:rFonts w:ascii="Times New Roman" w:hAnsi="Times New Roman" w:cs="Times New Roman"/>
          <w:sz w:val="24"/>
          <w:szCs w:val="24"/>
        </w:rPr>
        <w:t xml:space="preserve"> </w:t>
      </w:r>
      <w:r w:rsidRPr="00B84F6F">
        <w:rPr>
          <w:rFonts w:ascii="Times New Roman" w:hAnsi="Times New Roman" w:cs="Times New Roman"/>
          <w:sz w:val="24"/>
          <w:szCs w:val="24"/>
        </w:rPr>
        <w:t>размеще</w:t>
      </w:r>
      <w:r w:rsidR="00014688">
        <w:rPr>
          <w:rFonts w:ascii="Times New Roman" w:hAnsi="Times New Roman" w:cs="Times New Roman"/>
          <w:sz w:val="24"/>
          <w:szCs w:val="24"/>
        </w:rPr>
        <w:t>ны   на   официальном   сайте</w:t>
      </w:r>
      <w:r w:rsidRPr="00B84F6F">
        <w:rPr>
          <w:rFonts w:ascii="Times New Roman" w:hAnsi="Times New Roman" w:cs="Times New Roman"/>
          <w:sz w:val="24"/>
          <w:szCs w:val="24"/>
        </w:rPr>
        <w:t>.</w:t>
      </w:r>
    </w:p>
    <w:p w:rsidR="00B84F6F" w:rsidRPr="00B84F6F" w:rsidRDefault="00B84F6F" w:rsidP="00E656BF">
      <w:pPr>
        <w:pStyle w:val="ConsPlusNonformat"/>
        <w:ind w:firstLine="567"/>
        <w:jc w:val="both"/>
        <w:rPr>
          <w:rFonts w:ascii="Times New Roman" w:hAnsi="Times New Roman" w:cs="Times New Roman"/>
          <w:sz w:val="24"/>
          <w:szCs w:val="24"/>
        </w:rPr>
      </w:pP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Срок  проведения  публичного  обсуждения проекта </w:t>
      </w:r>
      <w:r w:rsidR="0010112B">
        <w:rPr>
          <w:rFonts w:ascii="Times New Roman" w:hAnsi="Times New Roman" w:cs="Times New Roman"/>
          <w:sz w:val="24"/>
          <w:szCs w:val="24"/>
        </w:rPr>
        <w:t xml:space="preserve">муниципального </w:t>
      </w:r>
      <w:r w:rsidRPr="00B84F6F">
        <w:rPr>
          <w:rFonts w:ascii="Times New Roman" w:hAnsi="Times New Roman" w:cs="Times New Roman"/>
          <w:sz w:val="24"/>
          <w:szCs w:val="24"/>
        </w:rPr>
        <w:t>нормативного правового</w:t>
      </w:r>
      <w:r w:rsidR="00B84F6F">
        <w:rPr>
          <w:rFonts w:ascii="Times New Roman" w:hAnsi="Times New Roman" w:cs="Times New Roman"/>
          <w:sz w:val="24"/>
          <w:szCs w:val="24"/>
        </w:rPr>
        <w:t xml:space="preserve"> </w:t>
      </w:r>
      <w:r w:rsidRPr="00B84F6F">
        <w:rPr>
          <w:rFonts w:ascii="Times New Roman" w:hAnsi="Times New Roman" w:cs="Times New Roman"/>
          <w:sz w:val="24"/>
          <w:szCs w:val="24"/>
        </w:rPr>
        <w:t xml:space="preserve">акта,  в  течение  которого Разработчиком принимаются предложения (не менее 30 календарных </w:t>
      </w:r>
      <w:r w:rsidR="00234677" w:rsidRPr="00B84F6F">
        <w:rPr>
          <w:rFonts w:ascii="Times New Roman" w:hAnsi="Times New Roman" w:cs="Times New Roman"/>
          <w:sz w:val="24"/>
          <w:szCs w:val="24"/>
        </w:rPr>
        <w:t>дней со дня размещения на сайте):</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начало: </w:t>
      </w:r>
      <w:r w:rsidR="00D753A1">
        <w:rPr>
          <w:rFonts w:ascii="Times New Roman" w:hAnsi="Times New Roman" w:cs="Times New Roman"/>
          <w:sz w:val="24"/>
          <w:szCs w:val="24"/>
        </w:rPr>
        <w:t>«__»</w:t>
      </w:r>
      <w:r w:rsidRPr="00B84F6F">
        <w:rPr>
          <w:rFonts w:ascii="Times New Roman" w:hAnsi="Times New Roman" w:cs="Times New Roman"/>
          <w:sz w:val="24"/>
          <w:szCs w:val="24"/>
        </w:rPr>
        <w:t xml:space="preserve"> _________ 20__ г.;</w:t>
      </w:r>
    </w:p>
    <w:p w:rsidR="000338DF" w:rsidRPr="00B84F6F" w:rsidRDefault="00D753A1" w:rsidP="00E656B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окончание: «</w:t>
      </w:r>
      <w:r w:rsidR="000338DF" w:rsidRPr="00B84F6F">
        <w:rPr>
          <w:rFonts w:ascii="Times New Roman" w:hAnsi="Times New Roman" w:cs="Times New Roman"/>
          <w:sz w:val="24"/>
          <w:szCs w:val="24"/>
        </w:rPr>
        <w:t>__</w:t>
      </w:r>
      <w:r>
        <w:rPr>
          <w:rFonts w:ascii="Times New Roman" w:hAnsi="Times New Roman" w:cs="Times New Roman"/>
          <w:sz w:val="24"/>
          <w:szCs w:val="24"/>
        </w:rPr>
        <w:t>»</w:t>
      </w:r>
      <w:r w:rsidR="000338DF" w:rsidRPr="00B84F6F">
        <w:rPr>
          <w:rFonts w:ascii="Times New Roman" w:hAnsi="Times New Roman" w:cs="Times New Roman"/>
          <w:sz w:val="24"/>
          <w:szCs w:val="24"/>
        </w:rPr>
        <w:t xml:space="preserve"> _________ 20__ г.</w:t>
      </w:r>
    </w:p>
    <w:p w:rsid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   </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Контактные данные разработчика для направления предложений:</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Ф.И.О.: _______________________________________________________________</w:t>
      </w:r>
    </w:p>
    <w:p w:rsidR="000338DF" w:rsidRPr="00B84F6F" w:rsidRDefault="000338DF" w:rsidP="00E656BF">
      <w:pPr>
        <w:pStyle w:val="ConsPlusNonformat"/>
        <w:ind w:firstLine="567"/>
        <w:jc w:val="center"/>
        <w:rPr>
          <w:rFonts w:ascii="Times New Roman" w:hAnsi="Times New Roman" w:cs="Times New Roman"/>
          <w:sz w:val="16"/>
          <w:szCs w:val="16"/>
        </w:rPr>
      </w:pPr>
      <w:r w:rsidRPr="00B84F6F">
        <w:rPr>
          <w:rFonts w:ascii="Times New Roman" w:hAnsi="Times New Roman" w:cs="Times New Roman"/>
          <w:sz w:val="16"/>
          <w:szCs w:val="16"/>
        </w:rPr>
        <w:t>(ответственное лицо)</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Должность: ____________________________________________________________</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Контактный телефон: ___________________________________________________</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Адреса сайта, электронной почты: ____________________________________</w:t>
      </w:r>
      <w:r w:rsidR="00124227">
        <w:rPr>
          <w:rFonts w:ascii="Times New Roman" w:hAnsi="Times New Roman" w:cs="Times New Roman"/>
          <w:sz w:val="24"/>
          <w:szCs w:val="24"/>
        </w:rPr>
        <w:t>__</w:t>
      </w:r>
      <w:r w:rsidRPr="00B84F6F">
        <w:rPr>
          <w:rFonts w:ascii="Times New Roman" w:hAnsi="Times New Roman" w:cs="Times New Roman"/>
          <w:sz w:val="24"/>
          <w:szCs w:val="24"/>
        </w:rPr>
        <w:t>__</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Свод поступивших предложений будет размещена на </w:t>
      </w:r>
      <w:r w:rsidR="00604D28">
        <w:rPr>
          <w:rFonts w:ascii="Times New Roman" w:hAnsi="Times New Roman" w:cs="Times New Roman"/>
          <w:sz w:val="24"/>
          <w:szCs w:val="24"/>
        </w:rPr>
        <w:t xml:space="preserve">официальном </w:t>
      </w:r>
      <w:r w:rsidRPr="00B84F6F">
        <w:rPr>
          <w:rFonts w:ascii="Times New Roman" w:hAnsi="Times New Roman" w:cs="Times New Roman"/>
          <w:sz w:val="24"/>
          <w:szCs w:val="24"/>
        </w:rPr>
        <w:t>сайте</w:t>
      </w:r>
    </w:p>
    <w:p w:rsidR="000338DF" w:rsidRPr="00B84F6F" w:rsidRDefault="000338DF" w:rsidP="00E656BF">
      <w:pPr>
        <w:pStyle w:val="ConsPlusNonformat"/>
        <w:ind w:firstLine="567"/>
        <w:jc w:val="both"/>
        <w:rPr>
          <w:rFonts w:ascii="Times New Roman" w:hAnsi="Times New Roman" w:cs="Times New Roman"/>
          <w:sz w:val="24"/>
          <w:szCs w:val="24"/>
        </w:rPr>
      </w:pPr>
      <w:r w:rsidRPr="00B84F6F">
        <w:rPr>
          <w:rFonts w:ascii="Times New Roman" w:hAnsi="Times New Roman" w:cs="Times New Roman"/>
          <w:sz w:val="24"/>
          <w:szCs w:val="24"/>
        </w:rPr>
        <w:t xml:space="preserve"> _________________________________________ не позднее _________</w:t>
      </w:r>
      <w:r w:rsidR="00124227">
        <w:rPr>
          <w:rFonts w:ascii="Times New Roman" w:hAnsi="Times New Roman" w:cs="Times New Roman"/>
          <w:sz w:val="24"/>
          <w:szCs w:val="24"/>
        </w:rPr>
        <w:t>__</w:t>
      </w:r>
      <w:r w:rsidRPr="00B84F6F">
        <w:rPr>
          <w:rFonts w:ascii="Times New Roman" w:hAnsi="Times New Roman" w:cs="Times New Roman"/>
          <w:sz w:val="24"/>
          <w:szCs w:val="24"/>
        </w:rPr>
        <w:t>______</w:t>
      </w:r>
    </w:p>
    <w:p w:rsidR="000338DF" w:rsidRPr="00604D28" w:rsidRDefault="000338DF" w:rsidP="00E656BF">
      <w:pPr>
        <w:pStyle w:val="ConsPlusNonformat"/>
        <w:ind w:firstLine="567"/>
        <w:jc w:val="both"/>
        <w:rPr>
          <w:rFonts w:ascii="Times New Roman" w:hAnsi="Times New Roman" w:cs="Times New Roman"/>
          <w:sz w:val="16"/>
          <w:szCs w:val="16"/>
        </w:rPr>
      </w:pPr>
      <w:r w:rsidRPr="00604D28">
        <w:rPr>
          <w:rFonts w:ascii="Times New Roman" w:hAnsi="Times New Roman" w:cs="Times New Roman"/>
          <w:sz w:val="16"/>
          <w:szCs w:val="16"/>
        </w:rPr>
        <w:t xml:space="preserve">         </w:t>
      </w:r>
      <w:r w:rsidR="009860A1">
        <w:rPr>
          <w:rFonts w:ascii="Times New Roman" w:hAnsi="Times New Roman" w:cs="Times New Roman"/>
          <w:sz w:val="16"/>
          <w:szCs w:val="16"/>
        </w:rPr>
        <w:t xml:space="preserve">             </w:t>
      </w:r>
      <w:r w:rsidRPr="00604D28">
        <w:rPr>
          <w:rFonts w:ascii="Times New Roman" w:hAnsi="Times New Roman" w:cs="Times New Roman"/>
          <w:sz w:val="16"/>
          <w:szCs w:val="16"/>
        </w:rPr>
        <w:t xml:space="preserve">      (адрес </w:t>
      </w:r>
      <w:r w:rsidR="00604D28" w:rsidRPr="00604D28">
        <w:rPr>
          <w:rFonts w:ascii="Times New Roman" w:hAnsi="Times New Roman" w:cs="Times New Roman"/>
          <w:sz w:val="16"/>
          <w:szCs w:val="16"/>
        </w:rPr>
        <w:t xml:space="preserve">официального </w:t>
      </w:r>
      <w:r w:rsidRPr="00604D28">
        <w:rPr>
          <w:rFonts w:ascii="Times New Roman" w:hAnsi="Times New Roman" w:cs="Times New Roman"/>
          <w:sz w:val="16"/>
          <w:szCs w:val="16"/>
        </w:rPr>
        <w:t xml:space="preserve">сайта)                               </w:t>
      </w:r>
      <w:r w:rsidR="00604D28" w:rsidRPr="00604D28">
        <w:rPr>
          <w:rFonts w:ascii="Times New Roman" w:hAnsi="Times New Roman" w:cs="Times New Roman"/>
          <w:sz w:val="16"/>
          <w:szCs w:val="16"/>
        </w:rPr>
        <w:t xml:space="preserve">                     </w:t>
      </w:r>
      <w:r w:rsidR="005C6A4E">
        <w:rPr>
          <w:rFonts w:ascii="Times New Roman" w:hAnsi="Times New Roman" w:cs="Times New Roman"/>
          <w:sz w:val="16"/>
          <w:szCs w:val="16"/>
        </w:rPr>
        <w:t xml:space="preserve">                </w:t>
      </w:r>
      <w:r w:rsidR="009860A1">
        <w:rPr>
          <w:rFonts w:ascii="Times New Roman" w:hAnsi="Times New Roman" w:cs="Times New Roman"/>
          <w:sz w:val="16"/>
          <w:szCs w:val="16"/>
        </w:rPr>
        <w:t xml:space="preserve">                 </w:t>
      </w:r>
      <w:r w:rsidRPr="00604D28">
        <w:rPr>
          <w:rFonts w:ascii="Times New Roman" w:hAnsi="Times New Roman" w:cs="Times New Roman"/>
          <w:sz w:val="16"/>
          <w:szCs w:val="16"/>
        </w:rPr>
        <w:t xml:space="preserve"> (дата)</w:t>
      </w:r>
    </w:p>
    <w:p w:rsidR="000338DF" w:rsidRPr="008A2DCA" w:rsidRDefault="000338DF" w:rsidP="000338DF">
      <w:pPr>
        <w:pStyle w:val="ConsPlusNormal"/>
        <w:jc w:val="right"/>
        <w:rPr>
          <w:rFonts w:ascii="Times New Roman" w:hAnsi="Times New Roman" w:cs="Times New Roman"/>
          <w:szCs w:val="22"/>
        </w:rPr>
      </w:pPr>
    </w:p>
    <w:p w:rsidR="000338DF" w:rsidRPr="008A2DCA" w:rsidRDefault="000338DF" w:rsidP="000338DF">
      <w:pPr>
        <w:pStyle w:val="ConsPlusNormal"/>
        <w:jc w:val="right"/>
        <w:rPr>
          <w:rFonts w:ascii="Times New Roman" w:hAnsi="Times New Roman" w:cs="Times New Roman"/>
          <w:szCs w:val="22"/>
        </w:rPr>
      </w:pPr>
    </w:p>
    <w:p w:rsidR="000338DF" w:rsidRPr="008A2DCA" w:rsidRDefault="000338DF" w:rsidP="000338DF">
      <w:pPr>
        <w:pStyle w:val="ConsPlusNormal"/>
        <w:jc w:val="right"/>
        <w:rPr>
          <w:rFonts w:ascii="Times New Roman" w:hAnsi="Times New Roman" w:cs="Times New Roman"/>
          <w:szCs w:val="22"/>
        </w:rPr>
      </w:pPr>
    </w:p>
    <w:p w:rsidR="000338DF" w:rsidRPr="008A2DCA" w:rsidRDefault="000338DF" w:rsidP="000338DF">
      <w:pPr>
        <w:pStyle w:val="ConsPlusNormal"/>
        <w:jc w:val="right"/>
        <w:rPr>
          <w:rFonts w:ascii="Times New Roman" w:hAnsi="Times New Roman" w:cs="Times New Roman"/>
          <w:szCs w:val="22"/>
        </w:rPr>
      </w:pPr>
    </w:p>
    <w:p w:rsidR="000338DF" w:rsidRDefault="000338DF" w:rsidP="000338DF">
      <w:pPr>
        <w:pStyle w:val="ConsPlusNormal"/>
        <w:jc w:val="right"/>
      </w:pPr>
    </w:p>
    <w:p w:rsidR="00B84F6F" w:rsidRDefault="00B84F6F" w:rsidP="00BE45A4">
      <w:pPr>
        <w:pStyle w:val="ConsPlusNormal"/>
        <w:jc w:val="right"/>
        <w:outlineLvl w:val="1"/>
        <w:rPr>
          <w:rFonts w:ascii="Times New Roman" w:hAnsi="Times New Roman" w:cs="Times New Roman"/>
          <w:sz w:val="24"/>
          <w:szCs w:val="24"/>
        </w:rPr>
      </w:pPr>
    </w:p>
    <w:p w:rsidR="00B84F6F" w:rsidRDefault="00B84F6F" w:rsidP="00BE45A4">
      <w:pPr>
        <w:pStyle w:val="ConsPlusNormal"/>
        <w:jc w:val="right"/>
        <w:outlineLvl w:val="1"/>
        <w:rPr>
          <w:rFonts w:ascii="Times New Roman" w:hAnsi="Times New Roman" w:cs="Times New Roman"/>
          <w:sz w:val="24"/>
          <w:szCs w:val="24"/>
        </w:rPr>
      </w:pPr>
    </w:p>
    <w:p w:rsidR="00B84F6F" w:rsidRDefault="00B84F6F" w:rsidP="00BE45A4">
      <w:pPr>
        <w:pStyle w:val="ConsPlusNormal"/>
        <w:jc w:val="right"/>
        <w:outlineLvl w:val="1"/>
        <w:rPr>
          <w:rFonts w:ascii="Times New Roman" w:hAnsi="Times New Roman" w:cs="Times New Roman"/>
          <w:sz w:val="24"/>
          <w:szCs w:val="24"/>
        </w:rPr>
      </w:pPr>
    </w:p>
    <w:p w:rsidR="00B84F6F" w:rsidRDefault="00B84F6F" w:rsidP="00BE45A4">
      <w:pPr>
        <w:pStyle w:val="ConsPlusNormal"/>
        <w:jc w:val="right"/>
        <w:outlineLvl w:val="1"/>
        <w:rPr>
          <w:rFonts w:ascii="Times New Roman" w:hAnsi="Times New Roman" w:cs="Times New Roman"/>
          <w:sz w:val="24"/>
          <w:szCs w:val="24"/>
        </w:rPr>
      </w:pPr>
    </w:p>
    <w:p w:rsidR="00B84F6F" w:rsidRDefault="00B84F6F" w:rsidP="00BE45A4">
      <w:pPr>
        <w:pStyle w:val="ConsPlusNormal"/>
        <w:jc w:val="right"/>
        <w:outlineLvl w:val="1"/>
        <w:rPr>
          <w:rFonts w:ascii="Times New Roman" w:hAnsi="Times New Roman" w:cs="Times New Roman"/>
          <w:sz w:val="24"/>
          <w:szCs w:val="24"/>
        </w:rPr>
      </w:pPr>
    </w:p>
    <w:p w:rsidR="00B84F6F" w:rsidRDefault="00B84F6F" w:rsidP="00BE45A4">
      <w:pPr>
        <w:pStyle w:val="ConsPlusNormal"/>
        <w:jc w:val="right"/>
        <w:outlineLvl w:val="1"/>
        <w:rPr>
          <w:rFonts w:ascii="Times New Roman" w:hAnsi="Times New Roman" w:cs="Times New Roman"/>
          <w:sz w:val="24"/>
          <w:szCs w:val="24"/>
        </w:rPr>
      </w:pPr>
    </w:p>
    <w:p w:rsidR="00B84F6F" w:rsidRDefault="00B84F6F" w:rsidP="00BE45A4">
      <w:pPr>
        <w:pStyle w:val="ConsPlusNormal"/>
        <w:jc w:val="right"/>
        <w:outlineLvl w:val="1"/>
        <w:rPr>
          <w:rFonts w:ascii="Times New Roman" w:hAnsi="Times New Roman" w:cs="Times New Roman"/>
          <w:sz w:val="24"/>
          <w:szCs w:val="24"/>
        </w:rPr>
      </w:pPr>
    </w:p>
    <w:p w:rsidR="00B84F6F" w:rsidRDefault="00B84F6F" w:rsidP="00BE45A4">
      <w:pPr>
        <w:pStyle w:val="ConsPlusNormal"/>
        <w:jc w:val="right"/>
        <w:outlineLvl w:val="1"/>
        <w:rPr>
          <w:rFonts w:ascii="Times New Roman" w:hAnsi="Times New Roman" w:cs="Times New Roman"/>
          <w:sz w:val="24"/>
          <w:szCs w:val="24"/>
        </w:rPr>
      </w:pPr>
    </w:p>
    <w:p w:rsidR="00FA1097" w:rsidRDefault="00FA1097" w:rsidP="00BE45A4">
      <w:pPr>
        <w:pStyle w:val="ConsPlusNormal"/>
        <w:jc w:val="right"/>
        <w:outlineLvl w:val="1"/>
        <w:rPr>
          <w:rFonts w:ascii="Times New Roman" w:hAnsi="Times New Roman" w:cs="Times New Roman"/>
          <w:sz w:val="24"/>
          <w:szCs w:val="24"/>
        </w:rPr>
      </w:pPr>
    </w:p>
    <w:p w:rsidR="009B54AD" w:rsidRDefault="009B54AD" w:rsidP="00BE45A4">
      <w:pPr>
        <w:pStyle w:val="ConsPlusNormal"/>
        <w:jc w:val="right"/>
        <w:outlineLvl w:val="1"/>
        <w:rPr>
          <w:rFonts w:ascii="Times New Roman" w:hAnsi="Times New Roman" w:cs="Times New Roman"/>
          <w:sz w:val="24"/>
          <w:szCs w:val="24"/>
        </w:rPr>
      </w:pPr>
    </w:p>
    <w:p w:rsidR="00BE45A4" w:rsidRPr="001378B5" w:rsidRDefault="00BE45A4" w:rsidP="00BE45A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BE45A4" w:rsidRDefault="00BE45A4" w:rsidP="00BE45A4">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к Порядку проведения оценки регулирующего </w:t>
      </w:r>
    </w:p>
    <w:p w:rsidR="00935397" w:rsidRDefault="00BE45A4" w:rsidP="00BE45A4">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воздействия проектов </w:t>
      </w:r>
      <w:r w:rsidR="00935397">
        <w:rPr>
          <w:rFonts w:ascii="Times New Roman" w:hAnsi="Times New Roman" w:cs="Times New Roman"/>
          <w:sz w:val="24"/>
          <w:szCs w:val="24"/>
        </w:rPr>
        <w:t xml:space="preserve">муниципальных </w:t>
      </w:r>
    </w:p>
    <w:p w:rsidR="00BE45A4" w:rsidRDefault="00BE45A4" w:rsidP="00BE45A4">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 xml:space="preserve">нормативных правовых актов </w:t>
      </w:r>
    </w:p>
    <w:p w:rsidR="00BE45A4" w:rsidRDefault="00BE45A4" w:rsidP="00BE45A4">
      <w:pPr>
        <w:pStyle w:val="ConsPlusNormal"/>
        <w:jc w:val="right"/>
        <w:rPr>
          <w:rFonts w:ascii="Times New Roman" w:hAnsi="Times New Roman" w:cs="Times New Roman"/>
          <w:sz w:val="24"/>
          <w:szCs w:val="24"/>
        </w:rPr>
      </w:pPr>
      <w:r w:rsidRPr="001378B5">
        <w:rPr>
          <w:rFonts w:ascii="Times New Roman" w:hAnsi="Times New Roman" w:cs="Times New Roman"/>
          <w:sz w:val="24"/>
          <w:szCs w:val="24"/>
        </w:rPr>
        <w:t>Курского района Курской области</w:t>
      </w:r>
    </w:p>
    <w:p w:rsidR="000338DF" w:rsidRDefault="000338DF" w:rsidP="000338DF">
      <w:pPr>
        <w:pStyle w:val="ConsPlusNormal"/>
        <w:jc w:val="right"/>
      </w:pPr>
    </w:p>
    <w:p w:rsidR="004822BA" w:rsidRDefault="004822BA" w:rsidP="008A2DCA">
      <w:pPr>
        <w:pStyle w:val="ConsPlusNonformat"/>
        <w:jc w:val="center"/>
        <w:rPr>
          <w:rFonts w:ascii="Times New Roman" w:hAnsi="Times New Roman" w:cs="Times New Roman"/>
          <w:b/>
          <w:sz w:val="24"/>
          <w:szCs w:val="24"/>
        </w:rPr>
      </w:pPr>
      <w:bookmarkStart w:id="9" w:name="P560"/>
      <w:bookmarkEnd w:id="9"/>
    </w:p>
    <w:p w:rsidR="004822BA" w:rsidRDefault="004822BA" w:rsidP="008A2DCA">
      <w:pPr>
        <w:pStyle w:val="ConsPlusNonformat"/>
        <w:jc w:val="center"/>
        <w:rPr>
          <w:rFonts w:ascii="Times New Roman" w:hAnsi="Times New Roman" w:cs="Times New Roman"/>
          <w:b/>
          <w:sz w:val="24"/>
          <w:szCs w:val="24"/>
        </w:rPr>
      </w:pPr>
    </w:p>
    <w:p w:rsidR="000338DF" w:rsidRPr="008A2DCA" w:rsidRDefault="000338DF" w:rsidP="008A2DCA">
      <w:pPr>
        <w:pStyle w:val="ConsPlusNonformat"/>
        <w:jc w:val="center"/>
        <w:rPr>
          <w:rFonts w:ascii="Times New Roman" w:hAnsi="Times New Roman" w:cs="Times New Roman"/>
          <w:b/>
          <w:sz w:val="24"/>
          <w:szCs w:val="24"/>
        </w:rPr>
      </w:pPr>
      <w:r w:rsidRPr="008A2DCA">
        <w:rPr>
          <w:rFonts w:ascii="Times New Roman" w:hAnsi="Times New Roman" w:cs="Times New Roman"/>
          <w:b/>
          <w:sz w:val="24"/>
          <w:szCs w:val="24"/>
        </w:rPr>
        <w:t>ЗАКЛЮЧЕНИЕ</w:t>
      </w:r>
    </w:p>
    <w:p w:rsidR="000338DF" w:rsidRPr="008A2DCA" w:rsidRDefault="000338DF" w:rsidP="008A2DCA">
      <w:pPr>
        <w:pStyle w:val="ConsPlusNonformat"/>
        <w:jc w:val="center"/>
        <w:rPr>
          <w:rFonts w:ascii="Times New Roman" w:hAnsi="Times New Roman" w:cs="Times New Roman"/>
          <w:b/>
          <w:sz w:val="24"/>
          <w:szCs w:val="24"/>
        </w:rPr>
      </w:pPr>
      <w:r w:rsidRPr="008A2DCA">
        <w:rPr>
          <w:rFonts w:ascii="Times New Roman" w:hAnsi="Times New Roman" w:cs="Times New Roman"/>
          <w:b/>
          <w:sz w:val="24"/>
          <w:szCs w:val="24"/>
        </w:rPr>
        <w:t>об оценке регулирующего воздействия проекта</w:t>
      </w:r>
    </w:p>
    <w:p w:rsidR="000338DF" w:rsidRPr="008A2DCA" w:rsidRDefault="0010112B" w:rsidP="008A2DCA">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w:t>
      </w:r>
      <w:r w:rsidR="000338DF" w:rsidRPr="008A2DCA">
        <w:rPr>
          <w:rFonts w:ascii="Times New Roman" w:hAnsi="Times New Roman" w:cs="Times New Roman"/>
          <w:b/>
          <w:sz w:val="24"/>
          <w:szCs w:val="24"/>
        </w:rPr>
        <w:t>нормативного правового акта</w:t>
      </w:r>
    </w:p>
    <w:p w:rsidR="000338DF" w:rsidRDefault="000338DF" w:rsidP="000338DF">
      <w:pPr>
        <w:pStyle w:val="ConsPlusNonformat"/>
        <w:jc w:val="both"/>
        <w:rPr>
          <w:rFonts w:ascii="Times New Roman" w:hAnsi="Times New Roman" w:cs="Times New Roman"/>
          <w:sz w:val="24"/>
          <w:szCs w:val="24"/>
        </w:rPr>
      </w:pPr>
    </w:p>
    <w:p w:rsidR="004822BA" w:rsidRPr="008A2DCA" w:rsidRDefault="004822BA" w:rsidP="000338DF">
      <w:pPr>
        <w:pStyle w:val="ConsPlusNonformat"/>
        <w:jc w:val="both"/>
        <w:rPr>
          <w:rFonts w:ascii="Times New Roman" w:hAnsi="Times New Roman" w:cs="Times New Roman"/>
          <w:sz w:val="24"/>
          <w:szCs w:val="24"/>
        </w:rPr>
      </w:pPr>
    </w:p>
    <w:p w:rsidR="000338DF" w:rsidRPr="008A2DCA" w:rsidRDefault="000338DF" w:rsidP="00A961CB">
      <w:pPr>
        <w:pStyle w:val="ConsPlusNormal"/>
        <w:ind w:firstLine="567"/>
        <w:jc w:val="both"/>
        <w:rPr>
          <w:rFonts w:ascii="Times New Roman" w:hAnsi="Times New Roman" w:cs="Times New Roman"/>
          <w:sz w:val="24"/>
          <w:szCs w:val="24"/>
        </w:rPr>
      </w:pPr>
      <w:proofErr w:type="gramStart"/>
      <w:r w:rsidRPr="008A2DCA">
        <w:rPr>
          <w:rFonts w:ascii="Times New Roman" w:hAnsi="Times New Roman" w:cs="Times New Roman"/>
          <w:sz w:val="24"/>
          <w:szCs w:val="24"/>
        </w:rPr>
        <w:t xml:space="preserve">Управление  </w:t>
      </w:r>
      <w:r w:rsidR="00E3061E" w:rsidRPr="008A2DCA">
        <w:rPr>
          <w:rFonts w:ascii="Times New Roman" w:hAnsi="Times New Roman" w:cs="Times New Roman"/>
          <w:sz w:val="24"/>
          <w:szCs w:val="24"/>
        </w:rPr>
        <w:t>по</w:t>
      </w:r>
      <w:proofErr w:type="gramEnd"/>
      <w:r w:rsidR="00E3061E" w:rsidRPr="008A2DCA">
        <w:rPr>
          <w:rFonts w:ascii="Times New Roman" w:hAnsi="Times New Roman" w:cs="Times New Roman"/>
          <w:sz w:val="24"/>
          <w:szCs w:val="24"/>
        </w:rPr>
        <w:t xml:space="preserve"> бюджету и налогам Администрации Курского района Курской области</w:t>
      </w:r>
      <w:r w:rsidRPr="008A2DCA">
        <w:rPr>
          <w:rFonts w:ascii="Times New Roman" w:hAnsi="Times New Roman" w:cs="Times New Roman"/>
          <w:sz w:val="24"/>
          <w:szCs w:val="24"/>
        </w:rPr>
        <w:t xml:space="preserve">  в  соответствии  с  </w:t>
      </w:r>
      <w:r w:rsidR="00E3061E" w:rsidRPr="008A2DCA">
        <w:rPr>
          <w:rFonts w:ascii="Times New Roman" w:hAnsi="Times New Roman" w:cs="Times New Roman"/>
          <w:sz w:val="24"/>
          <w:szCs w:val="24"/>
        </w:rPr>
        <w:t xml:space="preserve">Порядком проведения оценки регулирующего воздействия проектов </w:t>
      </w:r>
      <w:r w:rsidR="00935397">
        <w:rPr>
          <w:rFonts w:ascii="Times New Roman" w:hAnsi="Times New Roman" w:cs="Times New Roman"/>
          <w:sz w:val="24"/>
          <w:szCs w:val="24"/>
        </w:rPr>
        <w:t xml:space="preserve">муниципальных </w:t>
      </w:r>
      <w:r w:rsidR="00E3061E" w:rsidRPr="008A2DCA">
        <w:rPr>
          <w:rFonts w:ascii="Times New Roman" w:hAnsi="Times New Roman" w:cs="Times New Roman"/>
          <w:sz w:val="24"/>
          <w:szCs w:val="24"/>
        </w:rPr>
        <w:t xml:space="preserve">нормативных правовых актов Курского района Курской области  </w:t>
      </w:r>
      <w:r w:rsidRPr="008A2DCA">
        <w:rPr>
          <w:rFonts w:ascii="Times New Roman" w:hAnsi="Times New Roman" w:cs="Times New Roman"/>
          <w:sz w:val="24"/>
          <w:szCs w:val="24"/>
        </w:rPr>
        <w:t>рассмотрело проект ______________________________________________________</w:t>
      </w:r>
      <w:r w:rsidR="00E3061E" w:rsidRPr="008A2DCA">
        <w:rPr>
          <w:rFonts w:ascii="Times New Roman" w:hAnsi="Times New Roman" w:cs="Times New Roman"/>
          <w:sz w:val="24"/>
          <w:szCs w:val="24"/>
        </w:rPr>
        <w:t>____</w:t>
      </w:r>
      <w:r w:rsidRPr="008A2DCA">
        <w:rPr>
          <w:rFonts w:ascii="Times New Roman" w:hAnsi="Times New Roman" w:cs="Times New Roman"/>
          <w:sz w:val="24"/>
          <w:szCs w:val="24"/>
        </w:rPr>
        <w:t>__</w:t>
      </w:r>
    </w:p>
    <w:p w:rsidR="008A2DCA" w:rsidRDefault="00E3061E" w:rsidP="00A961CB">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16"/>
          <w:szCs w:val="16"/>
        </w:rPr>
        <w:t xml:space="preserve">         </w:t>
      </w:r>
      <w:r w:rsidR="008A2DCA">
        <w:rPr>
          <w:rFonts w:ascii="Times New Roman" w:hAnsi="Times New Roman" w:cs="Times New Roman"/>
          <w:sz w:val="16"/>
          <w:szCs w:val="16"/>
        </w:rPr>
        <w:t xml:space="preserve">                          </w:t>
      </w:r>
      <w:r w:rsidR="0010112B">
        <w:rPr>
          <w:rFonts w:ascii="Times New Roman" w:hAnsi="Times New Roman" w:cs="Times New Roman"/>
          <w:sz w:val="16"/>
          <w:szCs w:val="16"/>
        </w:rPr>
        <w:t xml:space="preserve">               </w:t>
      </w:r>
      <w:r w:rsidRPr="008A2DCA">
        <w:rPr>
          <w:rFonts w:ascii="Times New Roman" w:hAnsi="Times New Roman" w:cs="Times New Roman"/>
          <w:sz w:val="16"/>
          <w:szCs w:val="16"/>
        </w:rPr>
        <w:t xml:space="preserve">   </w:t>
      </w:r>
      <w:r w:rsidR="000338DF" w:rsidRPr="008A2DCA">
        <w:rPr>
          <w:rFonts w:ascii="Times New Roman" w:hAnsi="Times New Roman" w:cs="Times New Roman"/>
          <w:sz w:val="16"/>
          <w:szCs w:val="16"/>
        </w:rPr>
        <w:t xml:space="preserve">(вид и наименование проекта </w:t>
      </w:r>
      <w:r w:rsidR="0010112B">
        <w:rPr>
          <w:rFonts w:ascii="Times New Roman" w:hAnsi="Times New Roman" w:cs="Times New Roman"/>
          <w:sz w:val="16"/>
          <w:szCs w:val="16"/>
        </w:rPr>
        <w:t xml:space="preserve">муниципального </w:t>
      </w:r>
      <w:r w:rsidR="000338DF" w:rsidRPr="008A2DCA">
        <w:rPr>
          <w:rFonts w:ascii="Times New Roman" w:hAnsi="Times New Roman" w:cs="Times New Roman"/>
          <w:sz w:val="16"/>
          <w:szCs w:val="16"/>
        </w:rPr>
        <w:t>нормативного правового акта),</w:t>
      </w:r>
      <w:r w:rsidR="000338DF" w:rsidRPr="008A2DCA">
        <w:rPr>
          <w:rFonts w:ascii="Times New Roman" w:hAnsi="Times New Roman" w:cs="Times New Roman"/>
          <w:sz w:val="24"/>
          <w:szCs w:val="24"/>
        </w:rPr>
        <w:t xml:space="preserve">  </w:t>
      </w:r>
    </w:p>
    <w:p w:rsidR="008A2DCA" w:rsidRDefault="008A2DCA" w:rsidP="00E3061E">
      <w:pPr>
        <w:pStyle w:val="ConsPlusNonformat"/>
        <w:jc w:val="both"/>
        <w:rPr>
          <w:rFonts w:ascii="Times New Roman" w:hAnsi="Times New Roman" w:cs="Times New Roman"/>
          <w:sz w:val="24"/>
          <w:szCs w:val="24"/>
        </w:rPr>
      </w:pPr>
    </w:p>
    <w:p w:rsidR="000338DF" w:rsidRPr="008A2DCA" w:rsidRDefault="000338DF" w:rsidP="00E3061E">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разработанный   </w:t>
      </w:r>
      <w:proofErr w:type="gramStart"/>
      <w:r w:rsidRPr="008A2DCA">
        <w:rPr>
          <w:rFonts w:ascii="Times New Roman" w:hAnsi="Times New Roman" w:cs="Times New Roman"/>
          <w:sz w:val="24"/>
          <w:szCs w:val="24"/>
        </w:rPr>
        <w:t>и  направленный</w:t>
      </w:r>
      <w:proofErr w:type="gramEnd"/>
      <w:r w:rsidRPr="008A2DCA">
        <w:rPr>
          <w:rFonts w:ascii="Times New Roman" w:hAnsi="Times New Roman" w:cs="Times New Roman"/>
          <w:sz w:val="24"/>
          <w:szCs w:val="24"/>
        </w:rPr>
        <w:t xml:space="preserve">  для  подготовки</w:t>
      </w:r>
      <w:r w:rsidR="00E3061E" w:rsidRPr="008A2DCA">
        <w:rPr>
          <w:rFonts w:ascii="Times New Roman" w:hAnsi="Times New Roman" w:cs="Times New Roman"/>
          <w:sz w:val="24"/>
          <w:szCs w:val="24"/>
        </w:rPr>
        <w:t xml:space="preserve"> </w:t>
      </w:r>
      <w:r w:rsidRPr="008A2DCA">
        <w:rPr>
          <w:rFonts w:ascii="Times New Roman" w:hAnsi="Times New Roman" w:cs="Times New Roman"/>
          <w:sz w:val="24"/>
          <w:szCs w:val="24"/>
        </w:rPr>
        <w:t>настоящего заключения</w:t>
      </w:r>
    </w:p>
    <w:p w:rsidR="000338DF" w:rsidRPr="008A2DCA" w:rsidRDefault="000338DF" w:rsidP="00E3061E">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___________________________________________________________</w:t>
      </w:r>
      <w:r w:rsidR="00E500C0">
        <w:rPr>
          <w:rFonts w:ascii="Times New Roman" w:hAnsi="Times New Roman" w:cs="Times New Roman"/>
          <w:sz w:val="24"/>
          <w:szCs w:val="24"/>
        </w:rPr>
        <w:t>__</w:t>
      </w:r>
      <w:r w:rsidRPr="008A2DCA">
        <w:rPr>
          <w:rFonts w:ascii="Times New Roman" w:hAnsi="Times New Roman" w:cs="Times New Roman"/>
          <w:sz w:val="24"/>
          <w:szCs w:val="24"/>
        </w:rPr>
        <w:t>________________</w:t>
      </w:r>
    </w:p>
    <w:p w:rsidR="005E635D" w:rsidRPr="008A2DCA" w:rsidRDefault="008A2DCA" w:rsidP="000338DF">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000338DF" w:rsidRPr="008A2DCA">
        <w:rPr>
          <w:rFonts w:ascii="Times New Roman" w:hAnsi="Times New Roman" w:cs="Times New Roman"/>
          <w:sz w:val="16"/>
          <w:szCs w:val="16"/>
        </w:rPr>
        <w:t xml:space="preserve">(указывается </w:t>
      </w:r>
      <w:r w:rsidR="005E635D" w:rsidRPr="008A2DCA">
        <w:rPr>
          <w:rFonts w:ascii="Times New Roman" w:hAnsi="Times New Roman" w:cs="Times New Roman"/>
          <w:sz w:val="16"/>
          <w:szCs w:val="16"/>
        </w:rPr>
        <w:t>разработчик),</w:t>
      </w:r>
      <w:r w:rsidR="000338DF" w:rsidRPr="008A2DCA">
        <w:rPr>
          <w:rFonts w:ascii="Times New Roman" w:hAnsi="Times New Roman" w:cs="Times New Roman"/>
          <w:sz w:val="16"/>
          <w:szCs w:val="16"/>
        </w:rPr>
        <w:t xml:space="preserve"> </w:t>
      </w:r>
    </w:p>
    <w:p w:rsidR="000338DF"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и сообщает следующее.</w:t>
      </w:r>
    </w:p>
    <w:p w:rsid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    </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Вариант   1  (в  случае,  если   выявлено  несоблюдение   Разработчиком</w:t>
      </w:r>
      <w:r w:rsidR="008A2DCA">
        <w:rPr>
          <w:rFonts w:ascii="Times New Roman" w:hAnsi="Times New Roman" w:cs="Times New Roman"/>
          <w:sz w:val="24"/>
          <w:szCs w:val="24"/>
        </w:rPr>
        <w:t xml:space="preserve"> Порядка</w:t>
      </w:r>
      <w:r w:rsidRPr="008A2DCA">
        <w:rPr>
          <w:rFonts w:ascii="Times New Roman" w:hAnsi="Times New Roman" w:cs="Times New Roman"/>
          <w:sz w:val="24"/>
          <w:szCs w:val="24"/>
        </w:rPr>
        <w:t>).</w:t>
      </w:r>
    </w:p>
    <w:p w:rsidR="00B84F6F"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    </w:t>
      </w:r>
    </w:p>
    <w:p w:rsidR="000338DF" w:rsidRPr="0010112B" w:rsidRDefault="000338DF" w:rsidP="00B84F6F">
      <w:pPr>
        <w:pStyle w:val="ConsPlusNonformat"/>
        <w:ind w:firstLine="567"/>
        <w:jc w:val="both"/>
        <w:rPr>
          <w:rFonts w:ascii="Times New Roman" w:hAnsi="Times New Roman" w:cs="Times New Roman"/>
          <w:sz w:val="24"/>
          <w:szCs w:val="24"/>
        </w:rPr>
      </w:pPr>
      <w:r w:rsidRPr="0010112B">
        <w:rPr>
          <w:rFonts w:ascii="Times New Roman" w:hAnsi="Times New Roman" w:cs="Times New Roman"/>
          <w:sz w:val="24"/>
          <w:szCs w:val="24"/>
        </w:rPr>
        <w:t>По  результатам  рассмотрения  установлено,  что при подготовке проекта</w:t>
      </w:r>
      <w:r w:rsidR="008A2DCA" w:rsidRPr="0010112B">
        <w:rPr>
          <w:rFonts w:ascii="Times New Roman" w:hAnsi="Times New Roman" w:cs="Times New Roman"/>
          <w:sz w:val="24"/>
          <w:szCs w:val="24"/>
        </w:rPr>
        <w:t xml:space="preserve"> </w:t>
      </w:r>
      <w:r w:rsidR="0010112B" w:rsidRPr="0010112B">
        <w:rPr>
          <w:rFonts w:ascii="Times New Roman" w:hAnsi="Times New Roman" w:cs="Times New Roman"/>
          <w:sz w:val="24"/>
          <w:szCs w:val="24"/>
        </w:rPr>
        <w:t xml:space="preserve">муниципального нормативного правового </w:t>
      </w:r>
      <w:r w:rsidR="00AD4193" w:rsidRPr="0010112B">
        <w:rPr>
          <w:rFonts w:ascii="Times New Roman" w:hAnsi="Times New Roman" w:cs="Times New Roman"/>
          <w:sz w:val="24"/>
          <w:szCs w:val="24"/>
        </w:rPr>
        <w:t>а</w:t>
      </w:r>
      <w:r w:rsidRPr="0010112B">
        <w:rPr>
          <w:rFonts w:ascii="Times New Roman" w:hAnsi="Times New Roman" w:cs="Times New Roman"/>
          <w:sz w:val="24"/>
          <w:szCs w:val="24"/>
        </w:rPr>
        <w:t>кта  Разработчиком  не  соблюден  порядок  проведения оценки регулирующего</w:t>
      </w:r>
      <w:r w:rsidR="008A2DCA" w:rsidRPr="0010112B">
        <w:rPr>
          <w:rFonts w:ascii="Times New Roman" w:hAnsi="Times New Roman" w:cs="Times New Roman"/>
          <w:sz w:val="24"/>
          <w:szCs w:val="24"/>
        </w:rPr>
        <w:t xml:space="preserve"> </w:t>
      </w:r>
      <w:r w:rsidRPr="0010112B">
        <w:rPr>
          <w:rFonts w:ascii="Times New Roman" w:hAnsi="Times New Roman" w:cs="Times New Roman"/>
          <w:sz w:val="24"/>
          <w:szCs w:val="24"/>
        </w:rPr>
        <w:t>воздействия.</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___________________________________________</w:t>
      </w:r>
      <w:r w:rsidR="00B84F6F">
        <w:rPr>
          <w:rFonts w:ascii="Times New Roman" w:hAnsi="Times New Roman" w:cs="Times New Roman"/>
          <w:sz w:val="24"/>
          <w:szCs w:val="24"/>
        </w:rPr>
        <w:t xml:space="preserve">_____________________________ </w:t>
      </w:r>
    </w:p>
    <w:p w:rsidR="000338DF" w:rsidRPr="008A2DCA" w:rsidRDefault="000338DF" w:rsidP="00B84F6F">
      <w:pPr>
        <w:pStyle w:val="ConsPlusNonformat"/>
        <w:ind w:firstLine="567"/>
        <w:jc w:val="both"/>
        <w:rPr>
          <w:rFonts w:ascii="Times New Roman" w:hAnsi="Times New Roman" w:cs="Times New Roman"/>
          <w:sz w:val="16"/>
          <w:szCs w:val="16"/>
        </w:rPr>
      </w:pPr>
      <w:r w:rsidRPr="008A2DCA">
        <w:rPr>
          <w:rFonts w:ascii="Times New Roman" w:hAnsi="Times New Roman" w:cs="Times New Roman"/>
          <w:sz w:val="16"/>
          <w:szCs w:val="16"/>
        </w:rPr>
        <w:t xml:space="preserve"> </w:t>
      </w:r>
      <w:r w:rsidR="008A2DCA">
        <w:rPr>
          <w:rFonts w:ascii="Times New Roman" w:hAnsi="Times New Roman" w:cs="Times New Roman"/>
          <w:sz w:val="16"/>
          <w:szCs w:val="16"/>
        </w:rPr>
        <w:t xml:space="preserve">                              </w:t>
      </w:r>
      <w:r w:rsidRPr="008A2DCA">
        <w:rPr>
          <w:rFonts w:ascii="Times New Roman" w:hAnsi="Times New Roman" w:cs="Times New Roman"/>
          <w:sz w:val="16"/>
          <w:szCs w:val="16"/>
        </w:rPr>
        <w:t xml:space="preserve">    (указываются невыполненные процедуры, предусмотренные </w:t>
      </w:r>
      <w:r w:rsidR="004066B8" w:rsidRPr="008A2DCA">
        <w:rPr>
          <w:rFonts w:ascii="Times New Roman" w:hAnsi="Times New Roman" w:cs="Times New Roman"/>
          <w:sz w:val="16"/>
          <w:szCs w:val="16"/>
        </w:rPr>
        <w:t>Порядком</w:t>
      </w:r>
      <w:r w:rsidRPr="008A2DCA">
        <w:rPr>
          <w:rFonts w:ascii="Times New Roman" w:hAnsi="Times New Roman" w:cs="Times New Roman"/>
          <w:sz w:val="16"/>
          <w:szCs w:val="16"/>
        </w:rPr>
        <w:t>)</w:t>
      </w:r>
    </w:p>
    <w:p w:rsidR="000338DF" w:rsidRPr="0010112B" w:rsidRDefault="000338DF" w:rsidP="00B84F6F">
      <w:pPr>
        <w:pStyle w:val="ConsPlusNonformat"/>
        <w:ind w:firstLine="567"/>
        <w:jc w:val="both"/>
        <w:rPr>
          <w:rFonts w:ascii="Times New Roman" w:hAnsi="Times New Roman" w:cs="Times New Roman"/>
          <w:sz w:val="24"/>
          <w:szCs w:val="24"/>
        </w:rPr>
      </w:pPr>
      <w:r w:rsidRPr="0010112B">
        <w:rPr>
          <w:rFonts w:ascii="Times New Roman" w:hAnsi="Times New Roman" w:cs="Times New Roman"/>
          <w:sz w:val="24"/>
          <w:szCs w:val="24"/>
        </w:rPr>
        <w:t xml:space="preserve">В соответствии с </w:t>
      </w:r>
      <w:r w:rsidR="002D146A" w:rsidRPr="0010112B">
        <w:rPr>
          <w:rFonts w:ascii="Times New Roman" w:hAnsi="Times New Roman" w:cs="Times New Roman"/>
          <w:sz w:val="24"/>
          <w:szCs w:val="24"/>
        </w:rPr>
        <w:t>Порядком</w:t>
      </w:r>
      <w:r w:rsidRPr="0010112B">
        <w:rPr>
          <w:rFonts w:ascii="Times New Roman" w:hAnsi="Times New Roman" w:cs="Times New Roman"/>
          <w:sz w:val="24"/>
          <w:szCs w:val="24"/>
        </w:rPr>
        <w:t xml:space="preserve"> Разработчику необходимо провести</w:t>
      </w:r>
      <w:r w:rsidR="002D146A" w:rsidRPr="0010112B">
        <w:rPr>
          <w:rFonts w:ascii="Times New Roman" w:hAnsi="Times New Roman" w:cs="Times New Roman"/>
          <w:sz w:val="24"/>
          <w:szCs w:val="24"/>
        </w:rPr>
        <w:t xml:space="preserve"> </w:t>
      </w:r>
      <w:r w:rsidRPr="0010112B">
        <w:rPr>
          <w:rFonts w:ascii="Times New Roman" w:hAnsi="Times New Roman" w:cs="Times New Roman"/>
          <w:sz w:val="24"/>
          <w:szCs w:val="24"/>
        </w:rPr>
        <w:t xml:space="preserve">процедуры, предусмотренные </w:t>
      </w:r>
      <w:r w:rsidR="002D146A" w:rsidRPr="0010112B">
        <w:rPr>
          <w:rFonts w:ascii="Times New Roman" w:hAnsi="Times New Roman" w:cs="Times New Roman"/>
          <w:sz w:val="24"/>
          <w:szCs w:val="24"/>
        </w:rPr>
        <w:t>Порядком</w:t>
      </w:r>
      <w:r w:rsidRPr="0010112B">
        <w:rPr>
          <w:rFonts w:ascii="Times New Roman" w:hAnsi="Times New Roman" w:cs="Times New Roman"/>
          <w:sz w:val="24"/>
          <w:szCs w:val="24"/>
        </w:rPr>
        <w:t>, начиная с невыполненной процедуры, и</w:t>
      </w:r>
      <w:r w:rsidR="002D146A" w:rsidRPr="0010112B">
        <w:rPr>
          <w:rFonts w:ascii="Times New Roman" w:hAnsi="Times New Roman" w:cs="Times New Roman"/>
          <w:sz w:val="24"/>
          <w:szCs w:val="24"/>
        </w:rPr>
        <w:t xml:space="preserve"> </w:t>
      </w:r>
      <w:r w:rsidRPr="0010112B">
        <w:rPr>
          <w:rFonts w:ascii="Times New Roman" w:hAnsi="Times New Roman" w:cs="Times New Roman"/>
          <w:sz w:val="24"/>
          <w:szCs w:val="24"/>
        </w:rPr>
        <w:t xml:space="preserve">доработать проект </w:t>
      </w:r>
      <w:r w:rsidR="0010112B" w:rsidRPr="0010112B">
        <w:rPr>
          <w:rFonts w:ascii="Times New Roman" w:hAnsi="Times New Roman" w:cs="Times New Roman"/>
          <w:sz w:val="24"/>
          <w:szCs w:val="24"/>
        </w:rPr>
        <w:t>муниципального нормативного правового а</w:t>
      </w:r>
      <w:r w:rsidRPr="0010112B">
        <w:rPr>
          <w:rFonts w:ascii="Times New Roman" w:hAnsi="Times New Roman" w:cs="Times New Roman"/>
          <w:sz w:val="24"/>
          <w:szCs w:val="24"/>
        </w:rPr>
        <w:t xml:space="preserve">кта, после чего повторно направить проект </w:t>
      </w:r>
      <w:r w:rsidR="0010112B" w:rsidRPr="0010112B">
        <w:rPr>
          <w:rFonts w:ascii="Times New Roman" w:hAnsi="Times New Roman" w:cs="Times New Roman"/>
          <w:sz w:val="24"/>
          <w:szCs w:val="24"/>
        </w:rPr>
        <w:t xml:space="preserve">муниципального нормативного правового </w:t>
      </w:r>
      <w:r w:rsidR="004066B8" w:rsidRPr="0010112B">
        <w:rPr>
          <w:rFonts w:ascii="Times New Roman" w:hAnsi="Times New Roman" w:cs="Times New Roman"/>
          <w:sz w:val="24"/>
          <w:szCs w:val="24"/>
        </w:rPr>
        <w:t>а</w:t>
      </w:r>
      <w:r w:rsidRPr="0010112B">
        <w:rPr>
          <w:rFonts w:ascii="Times New Roman" w:hAnsi="Times New Roman" w:cs="Times New Roman"/>
          <w:sz w:val="24"/>
          <w:szCs w:val="24"/>
        </w:rPr>
        <w:t>кта и сводный</w:t>
      </w:r>
      <w:r w:rsidR="004066B8" w:rsidRPr="0010112B">
        <w:rPr>
          <w:rFonts w:ascii="Times New Roman" w:hAnsi="Times New Roman" w:cs="Times New Roman"/>
          <w:sz w:val="24"/>
          <w:szCs w:val="24"/>
        </w:rPr>
        <w:t xml:space="preserve"> </w:t>
      </w:r>
      <w:r w:rsidRPr="0010112B">
        <w:rPr>
          <w:rFonts w:ascii="Times New Roman" w:hAnsi="Times New Roman" w:cs="Times New Roman"/>
          <w:sz w:val="24"/>
          <w:szCs w:val="24"/>
        </w:rPr>
        <w:t>отчет</w:t>
      </w:r>
      <w:r w:rsidR="004066B8" w:rsidRPr="0010112B">
        <w:rPr>
          <w:rFonts w:ascii="Times New Roman" w:hAnsi="Times New Roman" w:cs="Times New Roman"/>
          <w:sz w:val="24"/>
          <w:szCs w:val="24"/>
        </w:rPr>
        <w:t xml:space="preserve">. </w:t>
      </w:r>
    </w:p>
    <w:p w:rsidR="004066B8"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    </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Вариант  2  (в  случае,  если Разработчиком соблюден порядок проведения</w:t>
      </w:r>
      <w:r w:rsidR="00B84F6F">
        <w:rPr>
          <w:rFonts w:ascii="Times New Roman" w:hAnsi="Times New Roman" w:cs="Times New Roman"/>
          <w:sz w:val="24"/>
          <w:szCs w:val="24"/>
        </w:rPr>
        <w:t xml:space="preserve"> </w:t>
      </w:r>
      <w:r w:rsidRPr="008A2DCA">
        <w:rPr>
          <w:rFonts w:ascii="Times New Roman" w:hAnsi="Times New Roman" w:cs="Times New Roman"/>
          <w:sz w:val="24"/>
          <w:szCs w:val="24"/>
        </w:rPr>
        <w:t xml:space="preserve">оценки регулирующего воздействия в соответствии с настоящим </w:t>
      </w:r>
      <w:r w:rsidR="004066B8" w:rsidRPr="008A2DCA">
        <w:rPr>
          <w:rFonts w:ascii="Times New Roman" w:hAnsi="Times New Roman" w:cs="Times New Roman"/>
          <w:sz w:val="24"/>
          <w:szCs w:val="24"/>
        </w:rPr>
        <w:t>Порядком</w:t>
      </w:r>
      <w:r w:rsidRPr="008A2DCA">
        <w:rPr>
          <w:rFonts w:ascii="Times New Roman" w:hAnsi="Times New Roman" w:cs="Times New Roman"/>
          <w:sz w:val="24"/>
          <w:szCs w:val="24"/>
        </w:rPr>
        <w:t>).</w:t>
      </w:r>
    </w:p>
    <w:p w:rsidR="00247CA4"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    </w:t>
      </w:r>
    </w:p>
    <w:p w:rsidR="000338DF" w:rsidRPr="0010112B" w:rsidRDefault="000338DF" w:rsidP="00B84F6F">
      <w:pPr>
        <w:pStyle w:val="ConsPlusNonformat"/>
        <w:ind w:firstLine="567"/>
        <w:jc w:val="both"/>
        <w:rPr>
          <w:rFonts w:ascii="Times New Roman" w:hAnsi="Times New Roman" w:cs="Times New Roman"/>
          <w:sz w:val="24"/>
          <w:szCs w:val="24"/>
        </w:rPr>
      </w:pPr>
      <w:r w:rsidRPr="0010112B">
        <w:rPr>
          <w:rFonts w:ascii="Times New Roman" w:hAnsi="Times New Roman" w:cs="Times New Roman"/>
          <w:sz w:val="24"/>
          <w:szCs w:val="24"/>
        </w:rPr>
        <w:t xml:space="preserve">Проект   </w:t>
      </w:r>
      <w:r w:rsidR="0010112B" w:rsidRPr="0010112B">
        <w:rPr>
          <w:rFonts w:ascii="Times New Roman" w:hAnsi="Times New Roman" w:cs="Times New Roman"/>
          <w:sz w:val="24"/>
          <w:szCs w:val="24"/>
        </w:rPr>
        <w:t>муниципального нормативного правового а</w:t>
      </w:r>
      <w:r w:rsidRPr="0010112B">
        <w:rPr>
          <w:rFonts w:ascii="Times New Roman" w:hAnsi="Times New Roman" w:cs="Times New Roman"/>
          <w:sz w:val="24"/>
          <w:szCs w:val="24"/>
        </w:rPr>
        <w:t>кта   направлен   Разработчиком   для  подготовки  настоящего</w:t>
      </w:r>
      <w:r w:rsidR="00E839A5" w:rsidRPr="0010112B">
        <w:rPr>
          <w:rFonts w:ascii="Times New Roman" w:hAnsi="Times New Roman" w:cs="Times New Roman"/>
          <w:sz w:val="24"/>
          <w:szCs w:val="24"/>
        </w:rPr>
        <w:t xml:space="preserve"> </w:t>
      </w:r>
      <w:r w:rsidRPr="0010112B">
        <w:rPr>
          <w:rFonts w:ascii="Times New Roman" w:hAnsi="Times New Roman" w:cs="Times New Roman"/>
          <w:sz w:val="24"/>
          <w:szCs w:val="24"/>
        </w:rPr>
        <w:t>заключения</w:t>
      </w:r>
      <w:r w:rsidR="0010112B">
        <w:rPr>
          <w:rFonts w:ascii="Times New Roman" w:hAnsi="Times New Roman" w:cs="Times New Roman"/>
          <w:sz w:val="24"/>
          <w:szCs w:val="24"/>
        </w:rPr>
        <w:t>.</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w:t>
      </w:r>
      <w:r w:rsidR="00B84F6F">
        <w:rPr>
          <w:rFonts w:ascii="Times New Roman" w:hAnsi="Times New Roman" w:cs="Times New Roman"/>
          <w:sz w:val="24"/>
          <w:szCs w:val="24"/>
        </w:rPr>
        <w:t>______________________________</w:t>
      </w:r>
      <w:r w:rsidRPr="008A2DCA">
        <w:rPr>
          <w:rFonts w:ascii="Times New Roman" w:hAnsi="Times New Roman" w:cs="Times New Roman"/>
          <w:sz w:val="24"/>
          <w:szCs w:val="24"/>
        </w:rPr>
        <w:t>.</w:t>
      </w:r>
    </w:p>
    <w:p w:rsidR="000338DF" w:rsidRPr="008A2DCA" w:rsidRDefault="000338DF" w:rsidP="00B84F6F">
      <w:pPr>
        <w:pStyle w:val="ConsPlusNonformat"/>
        <w:ind w:firstLine="567"/>
        <w:jc w:val="both"/>
        <w:rPr>
          <w:rFonts w:ascii="Times New Roman" w:hAnsi="Times New Roman" w:cs="Times New Roman"/>
          <w:sz w:val="16"/>
          <w:szCs w:val="16"/>
        </w:rPr>
      </w:pPr>
      <w:r w:rsidRPr="008A2DCA">
        <w:rPr>
          <w:rFonts w:ascii="Times New Roman" w:hAnsi="Times New Roman" w:cs="Times New Roman"/>
          <w:sz w:val="16"/>
          <w:szCs w:val="16"/>
        </w:rPr>
        <w:t xml:space="preserve">                         </w:t>
      </w:r>
      <w:r w:rsidR="00E839A5">
        <w:rPr>
          <w:rFonts w:ascii="Times New Roman" w:hAnsi="Times New Roman" w:cs="Times New Roman"/>
          <w:sz w:val="16"/>
          <w:szCs w:val="16"/>
        </w:rPr>
        <w:t xml:space="preserve">                                                     </w:t>
      </w:r>
      <w:r w:rsidRPr="008A2DCA">
        <w:rPr>
          <w:rFonts w:ascii="Times New Roman" w:hAnsi="Times New Roman" w:cs="Times New Roman"/>
          <w:sz w:val="16"/>
          <w:szCs w:val="16"/>
        </w:rPr>
        <w:t xml:space="preserve">   (впервые/повторно)</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___________________________________________</w:t>
      </w:r>
      <w:r w:rsidR="00B84F6F">
        <w:rPr>
          <w:rFonts w:ascii="Times New Roman" w:hAnsi="Times New Roman" w:cs="Times New Roman"/>
          <w:sz w:val="24"/>
          <w:szCs w:val="24"/>
        </w:rPr>
        <w:t>______________________________</w:t>
      </w:r>
    </w:p>
    <w:p w:rsidR="000338DF" w:rsidRPr="004822BA" w:rsidRDefault="000338DF" w:rsidP="004822BA">
      <w:pPr>
        <w:pStyle w:val="ConsPlusNonformat"/>
        <w:jc w:val="both"/>
        <w:rPr>
          <w:rFonts w:ascii="Times New Roman" w:hAnsi="Times New Roman" w:cs="Times New Roman"/>
          <w:sz w:val="24"/>
          <w:szCs w:val="24"/>
        </w:rPr>
      </w:pPr>
      <w:r w:rsidRPr="004822BA">
        <w:rPr>
          <w:rFonts w:ascii="Times New Roman" w:hAnsi="Times New Roman" w:cs="Times New Roman"/>
          <w:sz w:val="24"/>
          <w:szCs w:val="24"/>
        </w:rPr>
        <w:t>(информация о предшествующей подготовке заключений об оценке регулирующего</w:t>
      </w:r>
      <w:r w:rsidR="00B84F6F" w:rsidRPr="004822BA">
        <w:rPr>
          <w:rFonts w:ascii="Times New Roman" w:hAnsi="Times New Roman" w:cs="Times New Roman"/>
          <w:sz w:val="24"/>
          <w:szCs w:val="24"/>
        </w:rPr>
        <w:t xml:space="preserve"> </w:t>
      </w:r>
      <w:r w:rsidRPr="004822BA">
        <w:rPr>
          <w:rFonts w:ascii="Times New Roman" w:hAnsi="Times New Roman" w:cs="Times New Roman"/>
          <w:sz w:val="24"/>
          <w:szCs w:val="24"/>
        </w:rPr>
        <w:t xml:space="preserve">воздействия проекта </w:t>
      </w:r>
      <w:r w:rsidR="004822BA" w:rsidRPr="004822BA">
        <w:rPr>
          <w:rFonts w:ascii="Times New Roman" w:hAnsi="Times New Roman" w:cs="Times New Roman"/>
          <w:sz w:val="24"/>
          <w:szCs w:val="24"/>
        </w:rPr>
        <w:t xml:space="preserve">муниципального нормативного правового </w:t>
      </w:r>
      <w:r w:rsidRPr="004822BA">
        <w:rPr>
          <w:rFonts w:ascii="Times New Roman" w:hAnsi="Times New Roman" w:cs="Times New Roman"/>
          <w:sz w:val="24"/>
          <w:szCs w:val="24"/>
        </w:rPr>
        <w:t xml:space="preserve">акта. Указывается в случае направления </w:t>
      </w:r>
      <w:proofErr w:type="gramStart"/>
      <w:r w:rsidRPr="004822BA">
        <w:rPr>
          <w:rFonts w:ascii="Times New Roman" w:hAnsi="Times New Roman" w:cs="Times New Roman"/>
          <w:sz w:val="24"/>
          <w:szCs w:val="24"/>
        </w:rPr>
        <w:t>Разработчиком  проекта</w:t>
      </w:r>
      <w:proofErr w:type="gramEnd"/>
      <w:r w:rsidRPr="004822BA">
        <w:rPr>
          <w:rFonts w:ascii="Times New Roman" w:hAnsi="Times New Roman" w:cs="Times New Roman"/>
          <w:sz w:val="24"/>
          <w:szCs w:val="24"/>
        </w:rPr>
        <w:t xml:space="preserve"> </w:t>
      </w:r>
      <w:r w:rsidR="004822BA" w:rsidRPr="004822BA">
        <w:rPr>
          <w:rFonts w:ascii="Times New Roman" w:hAnsi="Times New Roman" w:cs="Times New Roman"/>
          <w:sz w:val="24"/>
          <w:szCs w:val="24"/>
        </w:rPr>
        <w:t xml:space="preserve">муниципального нормативного правового </w:t>
      </w:r>
      <w:r w:rsidRPr="004822BA">
        <w:rPr>
          <w:rFonts w:ascii="Times New Roman" w:hAnsi="Times New Roman" w:cs="Times New Roman"/>
          <w:sz w:val="24"/>
          <w:szCs w:val="24"/>
        </w:rPr>
        <w:t>акта повторно)</w:t>
      </w:r>
      <w:r w:rsidR="00B84F6F" w:rsidRPr="004822BA">
        <w:rPr>
          <w:rFonts w:ascii="Times New Roman" w:hAnsi="Times New Roman" w:cs="Times New Roman"/>
          <w:sz w:val="24"/>
          <w:szCs w:val="24"/>
        </w:rPr>
        <w:t>.</w:t>
      </w:r>
    </w:p>
    <w:p w:rsidR="000338DF" w:rsidRPr="008A2DCA" w:rsidRDefault="000338DF" w:rsidP="000338DF">
      <w:pPr>
        <w:pStyle w:val="ConsPlusNonformat"/>
        <w:jc w:val="both"/>
        <w:rPr>
          <w:rFonts w:ascii="Times New Roman" w:hAnsi="Times New Roman" w:cs="Times New Roman"/>
          <w:sz w:val="24"/>
          <w:szCs w:val="24"/>
        </w:rPr>
      </w:pP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Разработчиком   проведено    обсуждение   идеи   предлагаемого    правового</w:t>
      </w:r>
      <w:r w:rsidR="00B84F6F">
        <w:rPr>
          <w:rFonts w:ascii="Times New Roman" w:hAnsi="Times New Roman" w:cs="Times New Roman"/>
          <w:sz w:val="24"/>
          <w:szCs w:val="24"/>
        </w:rPr>
        <w:t xml:space="preserve"> </w:t>
      </w:r>
      <w:r w:rsidRPr="008A2DCA">
        <w:rPr>
          <w:rFonts w:ascii="Times New Roman" w:hAnsi="Times New Roman" w:cs="Times New Roman"/>
          <w:sz w:val="24"/>
          <w:szCs w:val="24"/>
        </w:rPr>
        <w:t>регулирования в сроки: с _____________________ по ____________________,</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 xml:space="preserve">                                (дата)                    (дата)</w:t>
      </w:r>
    </w:p>
    <w:p w:rsidR="000338DF" w:rsidRPr="008A2DCA" w:rsidRDefault="000338DF" w:rsidP="00B84F6F">
      <w:pPr>
        <w:pStyle w:val="ConsPlusNonformat"/>
        <w:ind w:firstLine="567"/>
        <w:jc w:val="both"/>
        <w:rPr>
          <w:rFonts w:ascii="Times New Roman" w:hAnsi="Times New Roman" w:cs="Times New Roman"/>
          <w:sz w:val="24"/>
          <w:szCs w:val="24"/>
        </w:rPr>
      </w:pPr>
    </w:p>
    <w:p w:rsidR="000338DF" w:rsidRPr="00123A9D" w:rsidRDefault="000338DF" w:rsidP="00B84F6F">
      <w:pPr>
        <w:pStyle w:val="ConsPlusNonformat"/>
        <w:jc w:val="both"/>
        <w:rPr>
          <w:rFonts w:ascii="Times New Roman" w:hAnsi="Times New Roman" w:cs="Times New Roman"/>
          <w:sz w:val="24"/>
          <w:szCs w:val="24"/>
        </w:rPr>
      </w:pPr>
      <w:r w:rsidRPr="00123A9D">
        <w:rPr>
          <w:rFonts w:ascii="Times New Roman" w:hAnsi="Times New Roman" w:cs="Times New Roman"/>
          <w:sz w:val="24"/>
          <w:szCs w:val="24"/>
        </w:rPr>
        <w:lastRenderedPageBreak/>
        <w:t xml:space="preserve">а также публичное обсуждение проекта </w:t>
      </w:r>
      <w:r w:rsidR="00123A9D" w:rsidRPr="00123A9D">
        <w:rPr>
          <w:rFonts w:ascii="Times New Roman" w:hAnsi="Times New Roman" w:cs="Times New Roman"/>
          <w:sz w:val="24"/>
          <w:szCs w:val="24"/>
        </w:rPr>
        <w:t xml:space="preserve">муниципального нормативного правового </w:t>
      </w:r>
      <w:r w:rsidRPr="00123A9D">
        <w:rPr>
          <w:rFonts w:ascii="Times New Roman" w:hAnsi="Times New Roman" w:cs="Times New Roman"/>
          <w:sz w:val="24"/>
          <w:szCs w:val="24"/>
        </w:rPr>
        <w:t>акта и сводного отчета в сроки:</w:t>
      </w:r>
    </w:p>
    <w:p w:rsidR="000338DF" w:rsidRPr="008A2DCA" w:rsidRDefault="000338DF" w:rsidP="00B84F6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с ______________________________ по ________________________________.</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 xml:space="preserve">            (дата)                                  (дата)</w:t>
      </w:r>
    </w:p>
    <w:p w:rsidR="004066B8" w:rsidRPr="008A2DCA" w:rsidRDefault="004066B8" w:rsidP="000338DF">
      <w:pPr>
        <w:pStyle w:val="ConsPlusNonformat"/>
        <w:jc w:val="both"/>
        <w:rPr>
          <w:rFonts w:ascii="Times New Roman" w:hAnsi="Times New Roman" w:cs="Times New Roman"/>
          <w:sz w:val="24"/>
          <w:szCs w:val="24"/>
        </w:rPr>
      </w:pPr>
    </w:p>
    <w:p w:rsidR="000338DF" w:rsidRPr="00123A9D" w:rsidRDefault="000338DF" w:rsidP="00B84F6F">
      <w:pPr>
        <w:pStyle w:val="ConsPlusNonformat"/>
        <w:ind w:firstLine="567"/>
        <w:jc w:val="both"/>
        <w:rPr>
          <w:rFonts w:ascii="Times New Roman" w:hAnsi="Times New Roman" w:cs="Times New Roman"/>
          <w:sz w:val="24"/>
          <w:szCs w:val="24"/>
        </w:rPr>
      </w:pPr>
      <w:r w:rsidRPr="00123A9D">
        <w:rPr>
          <w:rFonts w:ascii="Times New Roman" w:hAnsi="Times New Roman" w:cs="Times New Roman"/>
          <w:sz w:val="24"/>
          <w:szCs w:val="24"/>
        </w:rPr>
        <w:t xml:space="preserve">Информация  об  оценке  регулирующего  воздействия  проекта  </w:t>
      </w:r>
      <w:r w:rsidR="00123A9D" w:rsidRPr="00123A9D">
        <w:rPr>
          <w:rFonts w:ascii="Times New Roman" w:hAnsi="Times New Roman" w:cs="Times New Roman"/>
          <w:sz w:val="24"/>
          <w:szCs w:val="24"/>
        </w:rPr>
        <w:t>муниципального нормативного правового а</w:t>
      </w:r>
      <w:r w:rsidRPr="00123A9D">
        <w:rPr>
          <w:rFonts w:ascii="Times New Roman" w:hAnsi="Times New Roman" w:cs="Times New Roman"/>
          <w:sz w:val="24"/>
          <w:szCs w:val="24"/>
        </w:rPr>
        <w:t>кта размещена</w:t>
      </w:r>
      <w:r w:rsidR="0049628A" w:rsidRPr="00123A9D">
        <w:rPr>
          <w:rFonts w:ascii="Times New Roman" w:hAnsi="Times New Roman" w:cs="Times New Roman"/>
          <w:sz w:val="24"/>
          <w:szCs w:val="24"/>
        </w:rPr>
        <w:t xml:space="preserve"> </w:t>
      </w:r>
      <w:r w:rsidRPr="00123A9D">
        <w:rPr>
          <w:rFonts w:ascii="Times New Roman" w:hAnsi="Times New Roman" w:cs="Times New Roman"/>
          <w:sz w:val="24"/>
          <w:szCs w:val="24"/>
        </w:rPr>
        <w:t xml:space="preserve">Разработчиком  на  </w:t>
      </w:r>
      <w:r w:rsidR="00360D79">
        <w:rPr>
          <w:rFonts w:ascii="Times New Roman" w:hAnsi="Times New Roman" w:cs="Times New Roman"/>
          <w:sz w:val="24"/>
          <w:szCs w:val="24"/>
        </w:rPr>
        <w:t xml:space="preserve">официальном </w:t>
      </w:r>
      <w:r w:rsidRPr="00123A9D">
        <w:rPr>
          <w:rFonts w:ascii="Times New Roman" w:hAnsi="Times New Roman" w:cs="Times New Roman"/>
          <w:sz w:val="24"/>
          <w:szCs w:val="24"/>
        </w:rPr>
        <w:t>сайте  по адресу:</w:t>
      </w: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___________________________________________</w:t>
      </w:r>
      <w:r w:rsidR="00B84F6F">
        <w:rPr>
          <w:rFonts w:ascii="Times New Roman" w:hAnsi="Times New Roman" w:cs="Times New Roman"/>
          <w:sz w:val="24"/>
          <w:szCs w:val="24"/>
        </w:rPr>
        <w:t>______________________________</w:t>
      </w:r>
    </w:p>
    <w:p w:rsidR="000338DF" w:rsidRPr="008A2DCA" w:rsidRDefault="00442756" w:rsidP="00B84F6F">
      <w:pPr>
        <w:pStyle w:val="ConsPlusNonformat"/>
        <w:ind w:firstLine="567"/>
        <w:jc w:val="both"/>
        <w:rPr>
          <w:rFonts w:ascii="Times New Roman" w:hAnsi="Times New Roman" w:cs="Times New Roman"/>
          <w:sz w:val="16"/>
          <w:szCs w:val="16"/>
        </w:rPr>
      </w:pPr>
      <w:r>
        <w:rPr>
          <w:rFonts w:ascii="Times New Roman" w:hAnsi="Times New Roman" w:cs="Times New Roman"/>
          <w:sz w:val="16"/>
          <w:szCs w:val="16"/>
        </w:rPr>
        <w:t xml:space="preserve">                             </w:t>
      </w:r>
      <w:r w:rsidR="000338DF" w:rsidRPr="008A2DCA">
        <w:rPr>
          <w:rFonts w:ascii="Times New Roman" w:hAnsi="Times New Roman" w:cs="Times New Roman"/>
          <w:sz w:val="16"/>
          <w:szCs w:val="16"/>
        </w:rPr>
        <w:t xml:space="preserve">(полный электронный адрес размещения проекта </w:t>
      </w:r>
      <w:r w:rsidR="0004481F" w:rsidRPr="008A2DCA">
        <w:rPr>
          <w:rFonts w:ascii="Times New Roman" w:hAnsi="Times New Roman" w:cs="Times New Roman"/>
          <w:sz w:val="16"/>
          <w:szCs w:val="16"/>
        </w:rPr>
        <w:t>а</w:t>
      </w:r>
      <w:r w:rsidR="00D753A1">
        <w:rPr>
          <w:rFonts w:ascii="Times New Roman" w:hAnsi="Times New Roman" w:cs="Times New Roman"/>
          <w:sz w:val="16"/>
          <w:szCs w:val="16"/>
        </w:rPr>
        <w:t>кта в сети «</w:t>
      </w:r>
      <w:r w:rsidR="000338DF" w:rsidRPr="008A2DCA">
        <w:rPr>
          <w:rFonts w:ascii="Times New Roman" w:hAnsi="Times New Roman" w:cs="Times New Roman"/>
          <w:sz w:val="16"/>
          <w:szCs w:val="16"/>
        </w:rPr>
        <w:t>Интернет</w:t>
      </w:r>
      <w:r w:rsidR="00D753A1">
        <w:rPr>
          <w:rFonts w:ascii="Times New Roman" w:hAnsi="Times New Roman" w:cs="Times New Roman"/>
          <w:sz w:val="16"/>
          <w:szCs w:val="16"/>
        </w:rPr>
        <w:t>»</w:t>
      </w:r>
      <w:r w:rsidR="000338DF" w:rsidRPr="008A2DCA">
        <w:rPr>
          <w:rFonts w:ascii="Times New Roman" w:hAnsi="Times New Roman" w:cs="Times New Roman"/>
          <w:sz w:val="16"/>
          <w:szCs w:val="16"/>
        </w:rPr>
        <w:t>)</w:t>
      </w:r>
    </w:p>
    <w:p w:rsidR="000338DF" w:rsidRPr="008A2DCA" w:rsidRDefault="000338DF" w:rsidP="00B84F6F">
      <w:pPr>
        <w:pStyle w:val="ConsPlusNonformat"/>
        <w:ind w:firstLine="567"/>
        <w:jc w:val="both"/>
        <w:rPr>
          <w:rFonts w:ascii="Times New Roman" w:hAnsi="Times New Roman" w:cs="Times New Roman"/>
          <w:sz w:val="24"/>
          <w:szCs w:val="24"/>
        </w:rPr>
      </w:pPr>
    </w:p>
    <w:p w:rsidR="000338DF" w:rsidRPr="008A2DCA" w:rsidRDefault="0004481F" w:rsidP="00A961CB">
      <w:pPr>
        <w:pStyle w:val="ConsPlusNonformat"/>
        <w:ind w:firstLine="567"/>
        <w:jc w:val="both"/>
        <w:rPr>
          <w:rFonts w:ascii="Times New Roman" w:hAnsi="Times New Roman" w:cs="Times New Roman"/>
          <w:sz w:val="24"/>
          <w:szCs w:val="24"/>
        </w:rPr>
      </w:pPr>
      <w:r w:rsidRPr="00123A9D">
        <w:rPr>
          <w:rFonts w:ascii="Times New Roman" w:hAnsi="Times New Roman" w:cs="Times New Roman"/>
          <w:sz w:val="24"/>
          <w:szCs w:val="24"/>
        </w:rPr>
        <w:t xml:space="preserve">Проект </w:t>
      </w:r>
      <w:r w:rsidR="00123A9D" w:rsidRPr="00123A9D">
        <w:rPr>
          <w:rFonts w:ascii="Times New Roman" w:hAnsi="Times New Roman" w:cs="Times New Roman"/>
          <w:sz w:val="24"/>
          <w:szCs w:val="24"/>
        </w:rPr>
        <w:t xml:space="preserve">муниципального нормативного правового </w:t>
      </w:r>
      <w:r w:rsidRPr="00123A9D">
        <w:rPr>
          <w:rFonts w:ascii="Times New Roman" w:hAnsi="Times New Roman" w:cs="Times New Roman"/>
          <w:sz w:val="24"/>
          <w:szCs w:val="24"/>
        </w:rPr>
        <w:t>а</w:t>
      </w:r>
      <w:r w:rsidR="000338DF" w:rsidRPr="00123A9D">
        <w:rPr>
          <w:rFonts w:ascii="Times New Roman" w:hAnsi="Times New Roman" w:cs="Times New Roman"/>
          <w:sz w:val="24"/>
          <w:szCs w:val="24"/>
        </w:rPr>
        <w:t>кта предусматривает</w:t>
      </w:r>
      <w:r w:rsidR="000338DF" w:rsidRPr="008A2DCA">
        <w:rPr>
          <w:rFonts w:ascii="Times New Roman" w:hAnsi="Times New Roman" w:cs="Times New Roman"/>
          <w:sz w:val="24"/>
          <w:szCs w:val="24"/>
        </w:rPr>
        <w:t xml:space="preserve"> ______________________________________</w:t>
      </w:r>
      <w:r w:rsidR="00A961CB">
        <w:rPr>
          <w:rFonts w:ascii="Times New Roman" w:hAnsi="Times New Roman" w:cs="Times New Roman"/>
          <w:sz w:val="24"/>
          <w:szCs w:val="24"/>
        </w:rPr>
        <w:t>_</w:t>
      </w:r>
      <w:r w:rsidR="000338DF" w:rsidRPr="008A2DCA">
        <w:rPr>
          <w:rFonts w:ascii="Times New Roman" w:hAnsi="Times New Roman" w:cs="Times New Roman"/>
          <w:sz w:val="24"/>
          <w:szCs w:val="24"/>
        </w:rPr>
        <w:t>_</w:t>
      </w:r>
      <w:r w:rsidR="00B84F6F">
        <w:rPr>
          <w:rFonts w:ascii="Times New Roman" w:hAnsi="Times New Roman" w:cs="Times New Roman"/>
          <w:sz w:val="24"/>
          <w:szCs w:val="24"/>
        </w:rPr>
        <w:t>_______</w:t>
      </w:r>
      <w:r w:rsidR="00123A9D">
        <w:rPr>
          <w:rFonts w:ascii="Times New Roman" w:hAnsi="Times New Roman" w:cs="Times New Roman"/>
          <w:sz w:val="24"/>
          <w:szCs w:val="24"/>
        </w:rPr>
        <w:t>______________________________</w:t>
      </w:r>
    </w:p>
    <w:p w:rsidR="000338DF" w:rsidRPr="0049628A" w:rsidRDefault="000338DF" w:rsidP="00A961CB">
      <w:pPr>
        <w:pStyle w:val="ConsPlusNonformat"/>
        <w:ind w:firstLine="567"/>
        <w:jc w:val="both"/>
        <w:rPr>
          <w:rFonts w:ascii="Times New Roman" w:hAnsi="Times New Roman" w:cs="Times New Roman"/>
          <w:sz w:val="16"/>
          <w:szCs w:val="16"/>
        </w:rPr>
      </w:pPr>
      <w:r w:rsidRPr="0049628A">
        <w:rPr>
          <w:rFonts w:ascii="Times New Roman" w:hAnsi="Times New Roman" w:cs="Times New Roman"/>
          <w:sz w:val="16"/>
          <w:szCs w:val="16"/>
        </w:rPr>
        <w:t xml:space="preserve">        </w:t>
      </w:r>
      <w:r w:rsidR="00442756">
        <w:rPr>
          <w:rFonts w:ascii="Times New Roman" w:hAnsi="Times New Roman" w:cs="Times New Roman"/>
          <w:sz w:val="16"/>
          <w:szCs w:val="16"/>
        </w:rPr>
        <w:t xml:space="preserve">         </w:t>
      </w:r>
      <w:r w:rsidRPr="0049628A">
        <w:rPr>
          <w:rFonts w:ascii="Times New Roman" w:hAnsi="Times New Roman" w:cs="Times New Roman"/>
          <w:sz w:val="16"/>
          <w:szCs w:val="16"/>
        </w:rPr>
        <w:t>(излагаются основные положения предлагаемого варианта правового  регулирования)</w:t>
      </w:r>
    </w:p>
    <w:p w:rsidR="000338DF" w:rsidRPr="008A2DCA" w:rsidRDefault="000338DF" w:rsidP="00E656B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w:t>
      </w:r>
      <w:r w:rsidR="00A961CB">
        <w:rPr>
          <w:rFonts w:ascii="Times New Roman" w:hAnsi="Times New Roman" w:cs="Times New Roman"/>
          <w:sz w:val="24"/>
          <w:szCs w:val="24"/>
        </w:rPr>
        <w:t>_______________________________</w:t>
      </w:r>
    </w:p>
    <w:p w:rsidR="000338DF" w:rsidRPr="008A2DCA" w:rsidRDefault="000338DF" w:rsidP="00A961CB">
      <w:pPr>
        <w:pStyle w:val="ConsPlusNonformat"/>
        <w:ind w:firstLine="567"/>
        <w:jc w:val="both"/>
        <w:rPr>
          <w:rFonts w:ascii="Times New Roman" w:hAnsi="Times New Roman" w:cs="Times New Roman"/>
          <w:sz w:val="24"/>
          <w:szCs w:val="24"/>
        </w:rPr>
      </w:pPr>
    </w:p>
    <w:p w:rsidR="000338DF" w:rsidRPr="00CF7198" w:rsidRDefault="000338DF" w:rsidP="00B84F6F">
      <w:pPr>
        <w:pStyle w:val="ConsPlusNonformat"/>
        <w:ind w:firstLine="567"/>
        <w:jc w:val="both"/>
        <w:rPr>
          <w:rFonts w:ascii="Times New Roman" w:hAnsi="Times New Roman" w:cs="Times New Roman"/>
          <w:sz w:val="24"/>
          <w:szCs w:val="24"/>
        </w:rPr>
      </w:pPr>
      <w:r w:rsidRPr="00CF7198">
        <w:rPr>
          <w:rFonts w:ascii="Times New Roman" w:hAnsi="Times New Roman" w:cs="Times New Roman"/>
          <w:sz w:val="24"/>
          <w:szCs w:val="24"/>
        </w:rPr>
        <w:t xml:space="preserve">При    подготовке   проекта   </w:t>
      </w:r>
      <w:r w:rsidR="00CF7198" w:rsidRPr="00CF7198">
        <w:rPr>
          <w:rFonts w:ascii="Times New Roman" w:hAnsi="Times New Roman" w:cs="Times New Roman"/>
          <w:sz w:val="24"/>
          <w:szCs w:val="24"/>
        </w:rPr>
        <w:t xml:space="preserve">муниципального нормативного правового </w:t>
      </w:r>
      <w:r w:rsidR="004D1800" w:rsidRPr="00CF7198">
        <w:rPr>
          <w:rFonts w:ascii="Times New Roman" w:hAnsi="Times New Roman" w:cs="Times New Roman"/>
          <w:sz w:val="24"/>
          <w:szCs w:val="24"/>
        </w:rPr>
        <w:t>а</w:t>
      </w:r>
      <w:r w:rsidRPr="00CF7198">
        <w:rPr>
          <w:rFonts w:ascii="Times New Roman" w:hAnsi="Times New Roman" w:cs="Times New Roman"/>
          <w:sz w:val="24"/>
          <w:szCs w:val="24"/>
        </w:rPr>
        <w:t>кта   Разработчиком   соблюдены   процедуры,</w:t>
      </w:r>
      <w:r w:rsidR="0049628A" w:rsidRPr="00CF7198">
        <w:rPr>
          <w:rFonts w:ascii="Times New Roman" w:hAnsi="Times New Roman" w:cs="Times New Roman"/>
          <w:sz w:val="24"/>
          <w:szCs w:val="24"/>
        </w:rPr>
        <w:t xml:space="preserve"> </w:t>
      </w:r>
      <w:r w:rsidRPr="00CF7198">
        <w:rPr>
          <w:rFonts w:ascii="Times New Roman" w:hAnsi="Times New Roman" w:cs="Times New Roman"/>
          <w:sz w:val="24"/>
          <w:szCs w:val="24"/>
        </w:rPr>
        <w:t xml:space="preserve">предусмотренные </w:t>
      </w:r>
      <w:r w:rsidR="004D1800" w:rsidRPr="00CF7198">
        <w:rPr>
          <w:rFonts w:ascii="Times New Roman" w:hAnsi="Times New Roman" w:cs="Times New Roman"/>
          <w:sz w:val="24"/>
          <w:szCs w:val="24"/>
        </w:rPr>
        <w:t>Порядком.</w:t>
      </w:r>
    </w:p>
    <w:p w:rsidR="000338DF" w:rsidRPr="008A2DCA" w:rsidRDefault="000338DF" w:rsidP="004D1800">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Управление   </w:t>
      </w:r>
      <w:r w:rsidR="004D1800" w:rsidRPr="008A2DCA">
        <w:rPr>
          <w:rFonts w:ascii="Times New Roman" w:hAnsi="Times New Roman" w:cs="Times New Roman"/>
          <w:sz w:val="24"/>
          <w:szCs w:val="24"/>
        </w:rPr>
        <w:t xml:space="preserve">по бюджету и налогам Администрации Курского района Курской области </w:t>
      </w:r>
      <w:r w:rsidRPr="008A2DCA">
        <w:rPr>
          <w:rFonts w:ascii="Times New Roman" w:hAnsi="Times New Roman" w:cs="Times New Roman"/>
          <w:sz w:val="24"/>
          <w:szCs w:val="24"/>
        </w:rPr>
        <w:t>считает, что ___________________________________________</w:t>
      </w:r>
      <w:r w:rsidR="0049628A">
        <w:rPr>
          <w:rFonts w:ascii="Times New Roman" w:hAnsi="Times New Roman" w:cs="Times New Roman"/>
          <w:sz w:val="24"/>
          <w:szCs w:val="24"/>
        </w:rPr>
        <w:t>___________________</w:t>
      </w:r>
      <w:r w:rsidRPr="008A2DCA">
        <w:rPr>
          <w:rFonts w:ascii="Times New Roman" w:hAnsi="Times New Roman" w:cs="Times New Roman"/>
          <w:sz w:val="24"/>
          <w:szCs w:val="24"/>
        </w:rPr>
        <w:t>_____</w:t>
      </w:r>
    </w:p>
    <w:p w:rsidR="000338DF" w:rsidRPr="0049628A" w:rsidRDefault="0049628A" w:rsidP="000338DF">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000338DF" w:rsidRPr="0049628A">
        <w:rPr>
          <w:rFonts w:ascii="Times New Roman" w:hAnsi="Times New Roman" w:cs="Times New Roman"/>
          <w:sz w:val="16"/>
          <w:szCs w:val="16"/>
        </w:rPr>
        <w:t xml:space="preserve">  </w:t>
      </w:r>
      <w:r>
        <w:rPr>
          <w:rFonts w:ascii="Times New Roman" w:hAnsi="Times New Roman" w:cs="Times New Roman"/>
          <w:sz w:val="16"/>
          <w:szCs w:val="16"/>
        </w:rPr>
        <w:t xml:space="preserve">                        </w:t>
      </w:r>
      <w:r w:rsidR="000338DF" w:rsidRPr="0049628A">
        <w:rPr>
          <w:rFonts w:ascii="Times New Roman" w:hAnsi="Times New Roman" w:cs="Times New Roman"/>
          <w:sz w:val="16"/>
          <w:szCs w:val="16"/>
        </w:rPr>
        <w:t xml:space="preserve">   (излагается позиция относительно предлагаемого варианта правового регулирования)</w:t>
      </w:r>
    </w:p>
    <w:p w:rsidR="000338DF" w:rsidRPr="0049628A" w:rsidRDefault="000338DF" w:rsidP="000338DF">
      <w:pPr>
        <w:pStyle w:val="ConsPlusNonformat"/>
        <w:jc w:val="both"/>
        <w:rPr>
          <w:rFonts w:ascii="Times New Roman" w:hAnsi="Times New Roman" w:cs="Times New Roman"/>
          <w:sz w:val="16"/>
          <w:szCs w:val="16"/>
        </w:rPr>
      </w:pP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При проведении анализа результатов расчетов, представленных Разработчиком в</w:t>
      </w:r>
      <w:r w:rsidR="00B84F6F">
        <w:rPr>
          <w:rFonts w:ascii="Times New Roman" w:hAnsi="Times New Roman" w:cs="Times New Roman"/>
          <w:sz w:val="24"/>
          <w:szCs w:val="24"/>
        </w:rPr>
        <w:t xml:space="preserve"> </w:t>
      </w:r>
      <w:r w:rsidRPr="008A2DCA">
        <w:rPr>
          <w:rFonts w:ascii="Times New Roman" w:hAnsi="Times New Roman" w:cs="Times New Roman"/>
          <w:sz w:val="24"/>
          <w:szCs w:val="24"/>
        </w:rPr>
        <w:t>с</w:t>
      </w:r>
      <w:r w:rsidR="00B84F6F">
        <w:rPr>
          <w:rFonts w:ascii="Times New Roman" w:hAnsi="Times New Roman" w:cs="Times New Roman"/>
          <w:sz w:val="24"/>
          <w:szCs w:val="24"/>
        </w:rPr>
        <w:t>водном отчете, установлено ______</w:t>
      </w:r>
      <w:r w:rsidRPr="008A2DCA">
        <w:rPr>
          <w:rFonts w:ascii="Times New Roman" w:hAnsi="Times New Roman" w:cs="Times New Roman"/>
          <w:sz w:val="24"/>
          <w:szCs w:val="24"/>
        </w:rPr>
        <w:t>________________________________</w:t>
      </w:r>
      <w:r w:rsidR="00B84F6F">
        <w:rPr>
          <w:rFonts w:ascii="Times New Roman" w:hAnsi="Times New Roman" w:cs="Times New Roman"/>
          <w:sz w:val="24"/>
          <w:szCs w:val="24"/>
        </w:rPr>
        <w:t>_____</w:t>
      </w:r>
      <w:r w:rsidRPr="008A2DCA">
        <w:rPr>
          <w:rFonts w:ascii="Times New Roman" w:hAnsi="Times New Roman" w:cs="Times New Roman"/>
          <w:sz w:val="24"/>
          <w:szCs w:val="24"/>
        </w:rPr>
        <w:t>__</w:t>
      </w:r>
      <w:r w:rsidR="00A961CB">
        <w:rPr>
          <w:rFonts w:ascii="Times New Roman" w:hAnsi="Times New Roman" w:cs="Times New Roman"/>
          <w:sz w:val="24"/>
          <w:szCs w:val="24"/>
        </w:rPr>
        <w:t>_____</w:t>
      </w:r>
      <w:r w:rsidRPr="008A2DCA">
        <w:rPr>
          <w:rFonts w:ascii="Times New Roman" w:hAnsi="Times New Roman" w:cs="Times New Roman"/>
          <w:sz w:val="24"/>
          <w:szCs w:val="24"/>
        </w:rPr>
        <w:t>__</w:t>
      </w:r>
    </w:p>
    <w:p w:rsidR="000338DF" w:rsidRPr="0049628A" w:rsidRDefault="000338DF" w:rsidP="00B84F6F">
      <w:pPr>
        <w:pStyle w:val="ConsPlusNonformat"/>
        <w:ind w:firstLine="567"/>
        <w:jc w:val="both"/>
        <w:rPr>
          <w:rFonts w:ascii="Times New Roman" w:hAnsi="Times New Roman" w:cs="Times New Roman"/>
          <w:sz w:val="16"/>
          <w:szCs w:val="16"/>
        </w:rPr>
      </w:pPr>
      <w:r w:rsidRPr="0049628A">
        <w:rPr>
          <w:rFonts w:ascii="Times New Roman" w:hAnsi="Times New Roman" w:cs="Times New Roman"/>
          <w:sz w:val="16"/>
          <w:szCs w:val="16"/>
        </w:rPr>
        <w:t xml:space="preserve">                              </w:t>
      </w:r>
      <w:r w:rsidR="0049628A">
        <w:rPr>
          <w:rFonts w:ascii="Times New Roman" w:hAnsi="Times New Roman" w:cs="Times New Roman"/>
          <w:sz w:val="16"/>
          <w:szCs w:val="16"/>
        </w:rPr>
        <w:t xml:space="preserve">                                                                </w:t>
      </w:r>
      <w:r w:rsidRPr="0049628A">
        <w:rPr>
          <w:rFonts w:ascii="Times New Roman" w:hAnsi="Times New Roman" w:cs="Times New Roman"/>
          <w:sz w:val="16"/>
          <w:szCs w:val="16"/>
        </w:rPr>
        <w:t xml:space="preserve"> (излагается оценка результатов расчетов)</w:t>
      </w:r>
    </w:p>
    <w:p w:rsidR="000338DF" w:rsidRPr="008A2DCA" w:rsidRDefault="000338DF" w:rsidP="000338DF">
      <w:pPr>
        <w:pStyle w:val="ConsPlusNonformat"/>
        <w:jc w:val="both"/>
        <w:rPr>
          <w:rFonts w:ascii="Times New Roman" w:hAnsi="Times New Roman" w:cs="Times New Roman"/>
          <w:sz w:val="24"/>
          <w:szCs w:val="24"/>
        </w:rPr>
      </w:pPr>
    </w:p>
    <w:p w:rsidR="000338DF"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При   проведении  публичных  обсуждений  проекта  акта  и  сводного  отчета</w:t>
      </w:r>
    </w:p>
    <w:p w:rsidR="000338DF"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поступили следующие замечания и предложения (либо не поступили)</w:t>
      </w:r>
    </w:p>
    <w:p w:rsidR="000338DF"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_______________</w:t>
      </w:r>
      <w:r w:rsidR="00B84F6F">
        <w:rPr>
          <w:rFonts w:ascii="Times New Roman" w:hAnsi="Times New Roman" w:cs="Times New Roman"/>
          <w:sz w:val="24"/>
          <w:szCs w:val="24"/>
        </w:rPr>
        <w:t xml:space="preserve"> </w:t>
      </w:r>
      <w:r w:rsidRPr="008A2DCA">
        <w:rPr>
          <w:rFonts w:ascii="Times New Roman" w:hAnsi="Times New Roman" w:cs="Times New Roman"/>
          <w:sz w:val="24"/>
          <w:szCs w:val="24"/>
        </w:rPr>
        <w:t>_________________________________________________________</w:t>
      </w:r>
      <w:r w:rsidR="00B84F6F">
        <w:rPr>
          <w:rFonts w:ascii="Times New Roman" w:hAnsi="Times New Roman" w:cs="Times New Roman"/>
          <w:sz w:val="24"/>
          <w:szCs w:val="24"/>
        </w:rPr>
        <w:t>__</w:t>
      </w:r>
      <w:r w:rsidRPr="008A2DCA">
        <w:rPr>
          <w:rFonts w:ascii="Times New Roman" w:hAnsi="Times New Roman" w:cs="Times New Roman"/>
          <w:sz w:val="24"/>
          <w:szCs w:val="24"/>
        </w:rPr>
        <w:t>___</w:t>
      </w:r>
    </w:p>
    <w:p w:rsidR="000338DF" w:rsidRPr="0049628A" w:rsidRDefault="000338DF" w:rsidP="000338DF">
      <w:pPr>
        <w:pStyle w:val="ConsPlusNonformat"/>
        <w:jc w:val="both"/>
        <w:rPr>
          <w:rFonts w:ascii="Times New Roman" w:hAnsi="Times New Roman" w:cs="Times New Roman"/>
          <w:sz w:val="16"/>
          <w:szCs w:val="16"/>
        </w:rPr>
      </w:pPr>
      <w:r w:rsidRPr="0049628A">
        <w:rPr>
          <w:rFonts w:ascii="Times New Roman" w:hAnsi="Times New Roman" w:cs="Times New Roman"/>
          <w:sz w:val="16"/>
          <w:szCs w:val="16"/>
        </w:rPr>
        <w:t xml:space="preserve">           (излагается оценка результатов публичного обсуждения)</w:t>
      </w:r>
    </w:p>
    <w:p w:rsidR="000338DF" w:rsidRPr="008A2DCA" w:rsidRDefault="000338DF" w:rsidP="000338DF">
      <w:pPr>
        <w:pStyle w:val="ConsPlusNonformat"/>
        <w:jc w:val="both"/>
        <w:rPr>
          <w:rFonts w:ascii="Times New Roman" w:hAnsi="Times New Roman" w:cs="Times New Roman"/>
          <w:sz w:val="24"/>
          <w:szCs w:val="24"/>
        </w:rPr>
      </w:pP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 xml:space="preserve">Управление   </w:t>
      </w:r>
      <w:r w:rsidR="004D1800" w:rsidRPr="008A2DCA">
        <w:rPr>
          <w:rFonts w:ascii="Times New Roman" w:hAnsi="Times New Roman" w:cs="Times New Roman"/>
          <w:sz w:val="24"/>
          <w:szCs w:val="24"/>
        </w:rPr>
        <w:t>по бюджету и налогам Администрации Курского района Курской области</w:t>
      </w:r>
      <w:r w:rsidR="00B84F6F">
        <w:rPr>
          <w:rFonts w:ascii="Times New Roman" w:hAnsi="Times New Roman" w:cs="Times New Roman"/>
          <w:sz w:val="24"/>
          <w:szCs w:val="24"/>
        </w:rPr>
        <w:t xml:space="preserve"> предлагает __________</w:t>
      </w:r>
      <w:r w:rsidRPr="008A2DCA">
        <w:rPr>
          <w:rFonts w:ascii="Times New Roman" w:hAnsi="Times New Roman" w:cs="Times New Roman"/>
          <w:sz w:val="24"/>
          <w:szCs w:val="24"/>
        </w:rPr>
        <w:t>______________________________</w:t>
      </w:r>
      <w:r w:rsidR="00B84F6F">
        <w:rPr>
          <w:rFonts w:ascii="Times New Roman" w:hAnsi="Times New Roman" w:cs="Times New Roman"/>
          <w:sz w:val="24"/>
          <w:szCs w:val="24"/>
        </w:rPr>
        <w:t>__________________</w:t>
      </w:r>
      <w:r w:rsidRPr="008A2DCA">
        <w:rPr>
          <w:rFonts w:ascii="Times New Roman" w:hAnsi="Times New Roman" w:cs="Times New Roman"/>
          <w:sz w:val="24"/>
          <w:szCs w:val="24"/>
        </w:rPr>
        <w:t>__</w:t>
      </w:r>
    </w:p>
    <w:p w:rsidR="00CF7198" w:rsidRDefault="000338DF" w:rsidP="00B84F6F">
      <w:pPr>
        <w:pStyle w:val="ConsPlusNonformat"/>
        <w:ind w:firstLine="567"/>
        <w:jc w:val="center"/>
        <w:rPr>
          <w:rFonts w:ascii="Times New Roman" w:hAnsi="Times New Roman" w:cs="Times New Roman"/>
          <w:sz w:val="16"/>
          <w:szCs w:val="16"/>
        </w:rPr>
      </w:pPr>
      <w:r w:rsidRPr="00B84F6F">
        <w:rPr>
          <w:rFonts w:ascii="Times New Roman" w:hAnsi="Times New Roman" w:cs="Times New Roman"/>
          <w:sz w:val="16"/>
          <w:szCs w:val="16"/>
        </w:rPr>
        <w:t>(излагаются предложения, направленные</w:t>
      </w:r>
      <w:r w:rsidR="00CA5277" w:rsidRPr="00B84F6F">
        <w:rPr>
          <w:rFonts w:ascii="Times New Roman" w:hAnsi="Times New Roman" w:cs="Times New Roman"/>
          <w:sz w:val="16"/>
          <w:szCs w:val="16"/>
        </w:rPr>
        <w:t xml:space="preserve"> </w:t>
      </w:r>
      <w:r w:rsidRPr="00B84F6F">
        <w:rPr>
          <w:rFonts w:ascii="Times New Roman" w:hAnsi="Times New Roman" w:cs="Times New Roman"/>
          <w:sz w:val="16"/>
          <w:szCs w:val="16"/>
        </w:rPr>
        <w:t xml:space="preserve">на улучшение качества проекта </w:t>
      </w:r>
    </w:p>
    <w:p w:rsidR="000338DF" w:rsidRPr="00B84F6F" w:rsidRDefault="00CF7198" w:rsidP="00B84F6F">
      <w:pPr>
        <w:pStyle w:val="ConsPlusNonformat"/>
        <w:ind w:firstLine="567"/>
        <w:jc w:val="center"/>
        <w:rPr>
          <w:rFonts w:ascii="Times New Roman" w:hAnsi="Times New Roman" w:cs="Times New Roman"/>
          <w:sz w:val="16"/>
          <w:szCs w:val="16"/>
        </w:rPr>
      </w:pPr>
      <w:r>
        <w:rPr>
          <w:rFonts w:ascii="Times New Roman" w:hAnsi="Times New Roman" w:cs="Times New Roman"/>
        </w:rPr>
        <w:t xml:space="preserve">муниципального нормативного правового </w:t>
      </w:r>
      <w:r w:rsidR="006918EE">
        <w:rPr>
          <w:rFonts w:ascii="Times New Roman" w:hAnsi="Times New Roman" w:cs="Times New Roman"/>
        </w:rPr>
        <w:t>акта</w:t>
      </w:r>
      <w:r w:rsidR="000338DF" w:rsidRPr="00B84F6F">
        <w:rPr>
          <w:rFonts w:ascii="Times New Roman" w:hAnsi="Times New Roman" w:cs="Times New Roman"/>
          <w:sz w:val="16"/>
          <w:szCs w:val="16"/>
        </w:rPr>
        <w:t>)</w:t>
      </w:r>
    </w:p>
    <w:p w:rsidR="000338DF" w:rsidRPr="008A2DCA" w:rsidRDefault="000338DF" w:rsidP="000338DF">
      <w:pPr>
        <w:pStyle w:val="ConsPlusNonformat"/>
        <w:jc w:val="both"/>
        <w:rPr>
          <w:rFonts w:ascii="Times New Roman" w:hAnsi="Times New Roman" w:cs="Times New Roman"/>
          <w:sz w:val="24"/>
          <w:szCs w:val="24"/>
        </w:rPr>
      </w:pPr>
    </w:p>
    <w:p w:rsidR="000338DF" w:rsidRPr="008A2DCA" w:rsidRDefault="000338DF" w:rsidP="00B84F6F">
      <w:pPr>
        <w:pStyle w:val="ConsPlusNonformat"/>
        <w:ind w:firstLine="567"/>
        <w:jc w:val="both"/>
        <w:rPr>
          <w:rFonts w:ascii="Times New Roman" w:hAnsi="Times New Roman" w:cs="Times New Roman"/>
          <w:sz w:val="24"/>
          <w:szCs w:val="24"/>
        </w:rPr>
      </w:pPr>
      <w:r w:rsidRPr="00215AAB">
        <w:rPr>
          <w:rFonts w:ascii="Times New Roman" w:hAnsi="Times New Roman" w:cs="Times New Roman"/>
          <w:sz w:val="24"/>
          <w:szCs w:val="24"/>
        </w:rPr>
        <w:t xml:space="preserve">На  основе  проведенной оценки регулирующего воздействия проекта </w:t>
      </w:r>
      <w:r w:rsidR="00215AAB" w:rsidRPr="00215AAB">
        <w:rPr>
          <w:rFonts w:ascii="Times New Roman" w:hAnsi="Times New Roman" w:cs="Times New Roman"/>
          <w:sz w:val="24"/>
          <w:szCs w:val="24"/>
        </w:rPr>
        <w:t>муниципального нормативного правового а</w:t>
      </w:r>
      <w:r w:rsidRPr="00215AAB">
        <w:rPr>
          <w:rFonts w:ascii="Times New Roman" w:hAnsi="Times New Roman" w:cs="Times New Roman"/>
          <w:sz w:val="24"/>
          <w:szCs w:val="24"/>
        </w:rPr>
        <w:t>кта с</w:t>
      </w:r>
      <w:r w:rsidR="00B84F6F" w:rsidRPr="00215AAB">
        <w:rPr>
          <w:rFonts w:ascii="Times New Roman" w:hAnsi="Times New Roman" w:cs="Times New Roman"/>
          <w:sz w:val="24"/>
          <w:szCs w:val="24"/>
        </w:rPr>
        <w:t xml:space="preserve"> </w:t>
      </w:r>
      <w:r w:rsidRPr="00215AAB">
        <w:rPr>
          <w:rFonts w:ascii="Times New Roman" w:hAnsi="Times New Roman" w:cs="Times New Roman"/>
          <w:sz w:val="24"/>
          <w:szCs w:val="24"/>
        </w:rPr>
        <w:t>учетом   информации</w:t>
      </w:r>
      <w:r w:rsidRPr="008A2DCA">
        <w:rPr>
          <w:rFonts w:ascii="Times New Roman" w:hAnsi="Times New Roman" w:cs="Times New Roman"/>
          <w:sz w:val="24"/>
          <w:szCs w:val="24"/>
        </w:rPr>
        <w:t>,   представленной   Разработчиком   в  сводном  отчете,</w:t>
      </w:r>
      <w:r w:rsidR="00B84F6F">
        <w:rPr>
          <w:rFonts w:ascii="Times New Roman" w:hAnsi="Times New Roman" w:cs="Times New Roman"/>
          <w:sz w:val="24"/>
          <w:szCs w:val="24"/>
        </w:rPr>
        <w:t xml:space="preserve"> </w:t>
      </w:r>
      <w:r w:rsidRPr="008A2DCA">
        <w:rPr>
          <w:rFonts w:ascii="Times New Roman" w:hAnsi="Times New Roman" w:cs="Times New Roman"/>
          <w:sz w:val="24"/>
          <w:szCs w:val="24"/>
        </w:rPr>
        <w:t xml:space="preserve">управлением   </w:t>
      </w:r>
      <w:r w:rsidR="006065FE" w:rsidRPr="008A2DCA">
        <w:rPr>
          <w:rFonts w:ascii="Times New Roman" w:hAnsi="Times New Roman" w:cs="Times New Roman"/>
          <w:sz w:val="24"/>
          <w:szCs w:val="24"/>
        </w:rPr>
        <w:t>по бюджету и налогам Администрации Курского района Курской области</w:t>
      </w:r>
      <w:r w:rsidRPr="008A2DCA">
        <w:rPr>
          <w:rFonts w:ascii="Times New Roman" w:hAnsi="Times New Roman" w:cs="Times New Roman"/>
          <w:sz w:val="24"/>
          <w:szCs w:val="24"/>
        </w:rPr>
        <w:t>, сделаны следующие выводы:</w:t>
      </w:r>
    </w:p>
    <w:p w:rsidR="000338DF"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_________________________________________________________________</w:t>
      </w:r>
      <w:r w:rsidR="00124227">
        <w:rPr>
          <w:rFonts w:ascii="Times New Roman" w:hAnsi="Times New Roman" w:cs="Times New Roman"/>
          <w:sz w:val="24"/>
          <w:szCs w:val="24"/>
        </w:rPr>
        <w:t>__</w:t>
      </w:r>
      <w:r w:rsidRPr="008A2DCA">
        <w:rPr>
          <w:rFonts w:ascii="Times New Roman" w:hAnsi="Times New Roman" w:cs="Times New Roman"/>
          <w:sz w:val="24"/>
          <w:szCs w:val="24"/>
        </w:rPr>
        <w:t>__________</w:t>
      </w:r>
    </w:p>
    <w:p w:rsidR="000338DF" w:rsidRPr="00B84F6F" w:rsidRDefault="000338DF" w:rsidP="00B84F6F">
      <w:pPr>
        <w:pStyle w:val="ConsPlusNonformat"/>
        <w:jc w:val="center"/>
        <w:rPr>
          <w:rFonts w:ascii="Times New Roman" w:hAnsi="Times New Roman" w:cs="Times New Roman"/>
          <w:sz w:val="16"/>
          <w:szCs w:val="16"/>
        </w:rPr>
      </w:pPr>
      <w:r w:rsidRPr="00B84F6F">
        <w:rPr>
          <w:rFonts w:ascii="Times New Roman" w:hAnsi="Times New Roman" w:cs="Times New Roman"/>
          <w:sz w:val="16"/>
          <w:szCs w:val="16"/>
        </w:rPr>
        <w:t>(вывод о достаточности или недостаточности оснований для принятия решения о</w:t>
      </w:r>
    </w:p>
    <w:p w:rsidR="000338DF" w:rsidRPr="00B84F6F" w:rsidRDefault="000338DF" w:rsidP="00B84F6F">
      <w:pPr>
        <w:pStyle w:val="ConsPlusNonformat"/>
        <w:jc w:val="center"/>
        <w:rPr>
          <w:rFonts w:ascii="Times New Roman" w:hAnsi="Times New Roman" w:cs="Times New Roman"/>
          <w:sz w:val="16"/>
          <w:szCs w:val="16"/>
        </w:rPr>
      </w:pPr>
      <w:r w:rsidRPr="00B84F6F">
        <w:rPr>
          <w:rFonts w:ascii="Times New Roman" w:hAnsi="Times New Roman" w:cs="Times New Roman"/>
          <w:sz w:val="16"/>
          <w:szCs w:val="16"/>
        </w:rPr>
        <w:t>введении предлагаемого варианта правового регулирования)</w:t>
      </w:r>
    </w:p>
    <w:p w:rsidR="000338DF"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_______________________________________________________________</w:t>
      </w:r>
      <w:r w:rsidR="00124227">
        <w:rPr>
          <w:rFonts w:ascii="Times New Roman" w:hAnsi="Times New Roman" w:cs="Times New Roman"/>
          <w:sz w:val="24"/>
          <w:szCs w:val="24"/>
        </w:rPr>
        <w:t>___</w:t>
      </w:r>
      <w:r w:rsidRPr="008A2DCA">
        <w:rPr>
          <w:rFonts w:ascii="Times New Roman" w:hAnsi="Times New Roman" w:cs="Times New Roman"/>
          <w:sz w:val="24"/>
          <w:szCs w:val="24"/>
        </w:rPr>
        <w:t>___________.</w:t>
      </w:r>
    </w:p>
    <w:p w:rsidR="000338DF" w:rsidRPr="00B84F6F" w:rsidRDefault="000338DF" w:rsidP="00B84F6F">
      <w:pPr>
        <w:pStyle w:val="ConsPlusNonformat"/>
        <w:jc w:val="center"/>
        <w:rPr>
          <w:rFonts w:ascii="Times New Roman" w:hAnsi="Times New Roman" w:cs="Times New Roman"/>
          <w:sz w:val="16"/>
          <w:szCs w:val="16"/>
        </w:rPr>
      </w:pPr>
      <w:r w:rsidRPr="00B84F6F">
        <w:rPr>
          <w:rFonts w:ascii="Times New Roman" w:hAnsi="Times New Roman" w:cs="Times New Roman"/>
          <w:sz w:val="16"/>
          <w:szCs w:val="16"/>
        </w:rPr>
        <w:t xml:space="preserve">(вывод   о   наличии   либо   отсутствии   </w:t>
      </w:r>
      <w:proofErr w:type="gramStart"/>
      <w:r w:rsidRPr="00B84F6F">
        <w:rPr>
          <w:rFonts w:ascii="Times New Roman" w:hAnsi="Times New Roman" w:cs="Times New Roman"/>
          <w:sz w:val="16"/>
          <w:szCs w:val="16"/>
        </w:rPr>
        <w:t>положений,  вводящих</w:t>
      </w:r>
      <w:proofErr w:type="gramEnd"/>
      <w:r w:rsidRPr="00B84F6F">
        <w:rPr>
          <w:rFonts w:ascii="Times New Roman" w:hAnsi="Times New Roman" w:cs="Times New Roman"/>
          <w:sz w:val="16"/>
          <w:szCs w:val="16"/>
        </w:rPr>
        <w:t xml:space="preserve">  избыточные</w:t>
      </w:r>
    </w:p>
    <w:p w:rsidR="000338DF" w:rsidRPr="00B84F6F" w:rsidRDefault="000338DF" w:rsidP="00B84F6F">
      <w:pPr>
        <w:pStyle w:val="ConsPlusNonformat"/>
        <w:jc w:val="center"/>
        <w:rPr>
          <w:rFonts w:ascii="Times New Roman" w:hAnsi="Times New Roman" w:cs="Times New Roman"/>
          <w:sz w:val="16"/>
          <w:szCs w:val="16"/>
        </w:rPr>
      </w:pPr>
      <w:r w:rsidRPr="00B84F6F">
        <w:rPr>
          <w:rFonts w:ascii="Times New Roman" w:hAnsi="Times New Roman" w:cs="Times New Roman"/>
          <w:sz w:val="16"/>
          <w:szCs w:val="16"/>
        </w:rPr>
        <w:t>обязанности,  запреты  и  ограничения  для  субъектов предпринимательской и</w:t>
      </w:r>
    </w:p>
    <w:p w:rsidR="000338DF" w:rsidRPr="00B84F6F" w:rsidRDefault="000338DF" w:rsidP="00B84F6F">
      <w:pPr>
        <w:pStyle w:val="ConsPlusNonformat"/>
        <w:jc w:val="center"/>
        <w:rPr>
          <w:rFonts w:ascii="Times New Roman" w:hAnsi="Times New Roman" w:cs="Times New Roman"/>
          <w:sz w:val="16"/>
          <w:szCs w:val="16"/>
        </w:rPr>
      </w:pPr>
      <w:r w:rsidRPr="00B84F6F">
        <w:rPr>
          <w:rFonts w:ascii="Times New Roman" w:hAnsi="Times New Roman" w:cs="Times New Roman"/>
          <w:sz w:val="16"/>
          <w:szCs w:val="16"/>
        </w:rPr>
        <w:t>инвестиционной   деятельности  или  способствующих  их  введению,  а  также</w:t>
      </w:r>
    </w:p>
    <w:p w:rsidR="000338DF" w:rsidRPr="00B84F6F" w:rsidRDefault="000338DF" w:rsidP="00B84F6F">
      <w:pPr>
        <w:pStyle w:val="ConsPlusNonformat"/>
        <w:jc w:val="center"/>
        <w:rPr>
          <w:rFonts w:ascii="Times New Roman" w:hAnsi="Times New Roman" w:cs="Times New Roman"/>
          <w:sz w:val="16"/>
          <w:szCs w:val="16"/>
        </w:rPr>
      </w:pPr>
      <w:r w:rsidRPr="00B84F6F">
        <w:rPr>
          <w:rFonts w:ascii="Times New Roman" w:hAnsi="Times New Roman" w:cs="Times New Roman"/>
          <w:sz w:val="16"/>
          <w:szCs w:val="16"/>
        </w:rPr>
        <w:t>положений,  приводящих к  возникновению  необоснованных расходов указанных</w:t>
      </w:r>
    </w:p>
    <w:p w:rsidR="000338DF" w:rsidRPr="00B84F6F" w:rsidRDefault="000338DF" w:rsidP="00B84F6F">
      <w:pPr>
        <w:pStyle w:val="ConsPlusNonformat"/>
        <w:jc w:val="center"/>
        <w:rPr>
          <w:rFonts w:ascii="Times New Roman" w:hAnsi="Times New Roman" w:cs="Times New Roman"/>
          <w:sz w:val="16"/>
          <w:szCs w:val="16"/>
        </w:rPr>
      </w:pPr>
      <w:r w:rsidRPr="00B84F6F">
        <w:rPr>
          <w:rFonts w:ascii="Times New Roman" w:hAnsi="Times New Roman" w:cs="Times New Roman"/>
          <w:sz w:val="16"/>
          <w:szCs w:val="16"/>
        </w:rPr>
        <w:t xml:space="preserve">субъектов и расходов бюджета </w:t>
      </w:r>
      <w:r w:rsidR="008E25C9" w:rsidRPr="00B84F6F">
        <w:rPr>
          <w:rFonts w:ascii="Times New Roman" w:hAnsi="Times New Roman" w:cs="Times New Roman"/>
          <w:sz w:val="16"/>
          <w:szCs w:val="16"/>
        </w:rPr>
        <w:t>Курского района Курской области</w:t>
      </w:r>
      <w:r w:rsidRPr="00B84F6F">
        <w:rPr>
          <w:rFonts w:ascii="Times New Roman" w:hAnsi="Times New Roman" w:cs="Times New Roman"/>
          <w:sz w:val="16"/>
          <w:szCs w:val="16"/>
        </w:rPr>
        <w:t>)</w:t>
      </w:r>
    </w:p>
    <w:p w:rsidR="00C601AC" w:rsidRDefault="00C601AC" w:rsidP="00B84F6F">
      <w:pPr>
        <w:pStyle w:val="ConsPlusNonformat"/>
        <w:ind w:firstLine="567"/>
        <w:jc w:val="both"/>
        <w:rPr>
          <w:rFonts w:ascii="Times New Roman" w:hAnsi="Times New Roman" w:cs="Times New Roman"/>
          <w:sz w:val="24"/>
          <w:szCs w:val="24"/>
        </w:rPr>
      </w:pPr>
    </w:p>
    <w:p w:rsidR="000338DF" w:rsidRPr="008A2DCA" w:rsidRDefault="000338DF" w:rsidP="00B84F6F">
      <w:pPr>
        <w:pStyle w:val="ConsPlusNonformat"/>
        <w:ind w:firstLine="567"/>
        <w:jc w:val="both"/>
        <w:rPr>
          <w:rFonts w:ascii="Times New Roman" w:hAnsi="Times New Roman" w:cs="Times New Roman"/>
          <w:sz w:val="24"/>
          <w:szCs w:val="24"/>
        </w:rPr>
      </w:pPr>
      <w:r w:rsidRPr="008A2DCA">
        <w:rPr>
          <w:rFonts w:ascii="Times New Roman" w:hAnsi="Times New Roman" w:cs="Times New Roman"/>
          <w:sz w:val="24"/>
          <w:szCs w:val="24"/>
        </w:rPr>
        <w:t>Указание (при наличии) на приложения.</w:t>
      </w:r>
    </w:p>
    <w:p w:rsidR="000338DF" w:rsidRPr="008A2DCA" w:rsidRDefault="000338DF" w:rsidP="000338DF">
      <w:pPr>
        <w:pStyle w:val="ConsPlusNonformat"/>
        <w:jc w:val="both"/>
        <w:rPr>
          <w:rFonts w:ascii="Times New Roman" w:hAnsi="Times New Roman" w:cs="Times New Roman"/>
          <w:sz w:val="24"/>
          <w:szCs w:val="24"/>
        </w:rPr>
      </w:pPr>
    </w:p>
    <w:p w:rsidR="000338DF" w:rsidRDefault="000338DF" w:rsidP="000338DF">
      <w:pPr>
        <w:pStyle w:val="ConsPlusNonformat"/>
        <w:jc w:val="both"/>
        <w:rPr>
          <w:rFonts w:ascii="Times New Roman" w:hAnsi="Times New Roman" w:cs="Times New Roman"/>
          <w:sz w:val="24"/>
          <w:szCs w:val="24"/>
        </w:rPr>
      </w:pPr>
    </w:p>
    <w:p w:rsidR="00442756" w:rsidRPr="008A2DCA" w:rsidRDefault="00442756" w:rsidP="000338DF">
      <w:pPr>
        <w:pStyle w:val="ConsPlusNonformat"/>
        <w:jc w:val="both"/>
        <w:rPr>
          <w:rFonts w:ascii="Times New Roman" w:hAnsi="Times New Roman" w:cs="Times New Roman"/>
          <w:sz w:val="24"/>
          <w:szCs w:val="24"/>
        </w:rPr>
      </w:pPr>
    </w:p>
    <w:p w:rsidR="000338DF" w:rsidRPr="008A2DCA" w:rsidRDefault="000338DF"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Начальник управления</w:t>
      </w:r>
    </w:p>
    <w:p w:rsidR="008E25C9" w:rsidRPr="008A2DCA" w:rsidRDefault="008E25C9" w:rsidP="000338DF">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по бюджету и налогам Администрации </w:t>
      </w:r>
    </w:p>
    <w:p w:rsidR="00FA1097" w:rsidRDefault="008E25C9" w:rsidP="00935397">
      <w:pPr>
        <w:pStyle w:val="ConsPlusNonformat"/>
        <w:jc w:val="both"/>
        <w:rPr>
          <w:rFonts w:ascii="Times New Roman" w:hAnsi="Times New Roman" w:cs="Times New Roman"/>
          <w:sz w:val="24"/>
          <w:szCs w:val="24"/>
        </w:rPr>
      </w:pPr>
      <w:r w:rsidRPr="008A2DCA">
        <w:rPr>
          <w:rFonts w:ascii="Times New Roman" w:hAnsi="Times New Roman" w:cs="Times New Roman"/>
          <w:sz w:val="24"/>
          <w:szCs w:val="24"/>
        </w:rPr>
        <w:t xml:space="preserve">Курского района Курской области              </w:t>
      </w:r>
      <w:r w:rsidR="000338DF" w:rsidRPr="008A2DCA">
        <w:rPr>
          <w:rFonts w:ascii="Times New Roman" w:hAnsi="Times New Roman" w:cs="Times New Roman"/>
          <w:sz w:val="24"/>
          <w:szCs w:val="24"/>
        </w:rPr>
        <w:t xml:space="preserve">(подпись) </w:t>
      </w:r>
      <w:r w:rsidRPr="008A2DCA">
        <w:rPr>
          <w:rFonts w:ascii="Times New Roman" w:hAnsi="Times New Roman" w:cs="Times New Roman"/>
          <w:sz w:val="24"/>
          <w:szCs w:val="24"/>
        </w:rPr>
        <w:t xml:space="preserve">  </w:t>
      </w:r>
      <w:r w:rsidR="000338DF" w:rsidRPr="008A2DCA">
        <w:rPr>
          <w:rFonts w:ascii="Times New Roman" w:hAnsi="Times New Roman" w:cs="Times New Roman"/>
          <w:sz w:val="24"/>
          <w:szCs w:val="24"/>
        </w:rPr>
        <w:t>__________/ Ф.И.О./</w:t>
      </w:r>
    </w:p>
    <w:sectPr w:rsidR="00FA1097" w:rsidSect="00137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3D90"/>
    <w:multiLevelType w:val="hybridMultilevel"/>
    <w:tmpl w:val="FC3ACFBE"/>
    <w:lvl w:ilvl="0" w:tplc="C85E6B9E">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8C1C06"/>
    <w:multiLevelType w:val="hybridMultilevel"/>
    <w:tmpl w:val="A7BE9506"/>
    <w:lvl w:ilvl="0" w:tplc="78BEAE4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5AE3DE4"/>
    <w:multiLevelType w:val="hybridMultilevel"/>
    <w:tmpl w:val="B5448F3E"/>
    <w:lvl w:ilvl="0" w:tplc="A6D6003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66006901"/>
    <w:multiLevelType w:val="hybridMultilevel"/>
    <w:tmpl w:val="47F053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962A6"/>
    <w:rsid w:val="00000E68"/>
    <w:rsid w:val="00014688"/>
    <w:rsid w:val="00023C14"/>
    <w:rsid w:val="00032494"/>
    <w:rsid w:val="000338DF"/>
    <w:rsid w:val="000443F8"/>
    <w:rsid w:val="0004481F"/>
    <w:rsid w:val="000732BF"/>
    <w:rsid w:val="000817E5"/>
    <w:rsid w:val="00091438"/>
    <w:rsid w:val="000A2D2C"/>
    <w:rsid w:val="000A3B4F"/>
    <w:rsid w:val="000B3D4F"/>
    <w:rsid w:val="000D014E"/>
    <w:rsid w:val="000E03C4"/>
    <w:rsid w:val="000E44DF"/>
    <w:rsid w:val="000E77B7"/>
    <w:rsid w:val="000F0D9D"/>
    <w:rsid w:val="000F4BE2"/>
    <w:rsid w:val="001003ED"/>
    <w:rsid w:val="0010112B"/>
    <w:rsid w:val="001170AF"/>
    <w:rsid w:val="00123A9D"/>
    <w:rsid w:val="00124227"/>
    <w:rsid w:val="00137598"/>
    <w:rsid w:val="001378B5"/>
    <w:rsid w:val="00140AF6"/>
    <w:rsid w:val="00144F09"/>
    <w:rsid w:val="00147F56"/>
    <w:rsid w:val="001534A7"/>
    <w:rsid w:val="001600CE"/>
    <w:rsid w:val="00160908"/>
    <w:rsid w:val="00161415"/>
    <w:rsid w:val="00166FF0"/>
    <w:rsid w:val="00176BBC"/>
    <w:rsid w:val="00182633"/>
    <w:rsid w:val="00187DE5"/>
    <w:rsid w:val="001917EF"/>
    <w:rsid w:val="001953FF"/>
    <w:rsid w:val="001962A6"/>
    <w:rsid w:val="001A5621"/>
    <w:rsid w:val="001D2419"/>
    <w:rsid w:val="001D3F0E"/>
    <w:rsid w:val="001D5534"/>
    <w:rsid w:val="001D5970"/>
    <w:rsid w:val="001E0269"/>
    <w:rsid w:val="001F0399"/>
    <w:rsid w:val="001F79B9"/>
    <w:rsid w:val="00200ED7"/>
    <w:rsid w:val="002039C9"/>
    <w:rsid w:val="00215AAB"/>
    <w:rsid w:val="00223070"/>
    <w:rsid w:val="00234677"/>
    <w:rsid w:val="002415EA"/>
    <w:rsid w:val="00244BE9"/>
    <w:rsid w:val="002473B9"/>
    <w:rsid w:val="00247CA4"/>
    <w:rsid w:val="00280489"/>
    <w:rsid w:val="00293FB6"/>
    <w:rsid w:val="002942A8"/>
    <w:rsid w:val="002A628E"/>
    <w:rsid w:val="002B3226"/>
    <w:rsid w:val="002C078E"/>
    <w:rsid w:val="002C2821"/>
    <w:rsid w:val="002C651A"/>
    <w:rsid w:val="002D146A"/>
    <w:rsid w:val="002E2877"/>
    <w:rsid w:val="002F0A39"/>
    <w:rsid w:val="00315477"/>
    <w:rsid w:val="00331CA5"/>
    <w:rsid w:val="00344340"/>
    <w:rsid w:val="00346B82"/>
    <w:rsid w:val="003472CD"/>
    <w:rsid w:val="00360D79"/>
    <w:rsid w:val="00365D76"/>
    <w:rsid w:val="00372450"/>
    <w:rsid w:val="00386501"/>
    <w:rsid w:val="00394DB8"/>
    <w:rsid w:val="00396A44"/>
    <w:rsid w:val="003977A9"/>
    <w:rsid w:val="003A5102"/>
    <w:rsid w:val="003C432B"/>
    <w:rsid w:val="003C5454"/>
    <w:rsid w:val="003C7BB3"/>
    <w:rsid w:val="003E3F70"/>
    <w:rsid w:val="003F30CC"/>
    <w:rsid w:val="003F33E8"/>
    <w:rsid w:val="003F5838"/>
    <w:rsid w:val="003F61DC"/>
    <w:rsid w:val="004066B8"/>
    <w:rsid w:val="0042357D"/>
    <w:rsid w:val="00424418"/>
    <w:rsid w:val="004258CF"/>
    <w:rsid w:val="00426F3B"/>
    <w:rsid w:val="00442756"/>
    <w:rsid w:val="00443B75"/>
    <w:rsid w:val="00444119"/>
    <w:rsid w:val="004533CA"/>
    <w:rsid w:val="00455D38"/>
    <w:rsid w:val="00465E12"/>
    <w:rsid w:val="004768DA"/>
    <w:rsid w:val="004822BA"/>
    <w:rsid w:val="0049628A"/>
    <w:rsid w:val="004A429F"/>
    <w:rsid w:val="004D04BF"/>
    <w:rsid w:val="004D123D"/>
    <w:rsid w:val="004D1800"/>
    <w:rsid w:val="004E12A0"/>
    <w:rsid w:val="004E13C1"/>
    <w:rsid w:val="004F0AFF"/>
    <w:rsid w:val="004F2A3A"/>
    <w:rsid w:val="004F2B00"/>
    <w:rsid w:val="004F6B66"/>
    <w:rsid w:val="00500698"/>
    <w:rsid w:val="00504765"/>
    <w:rsid w:val="005106EE"/>
    <w:rsid w:val="005161A0"/>
    <w:rsid w:val="00525675"/>
    <w:rsid w:val="00533F00"/>
    <w:rsid w:val="00535A3D"/>
    <w:rsid w:val="00541375"/>
    <w:rsid w:val="00546274"/>
    <w:rsid w:val="00547001"/>
    <w:rsid w:val="00552620"/>
    <w:rsid w:val="0055379D"/>
    <w:rsid w:val="00564402"/>
    <w:rsid w:val="005723A7"/>
    <w:rsid w:val="00581E72"/>
    <w:rsid w:val="005A07E9"/>
    <w:rsid w:val="005A350A"/>
    <w:rsid w:val="005B2440"/>
    <w:rsid w:val="005C6A4E"/>
    <w:rsid w:val="005D4A6B"/>
    <w:rsid w:val="005E635D"/>
    <w:rsid w:val="005E7DB7"/>
    <w:rsid w:val="006005EA"/>
    <w:rsid w:val="0060409B"/>
    <w:rsid w:val="00604D28"/>
    <w:rsid w:val="006065FE"/>
    <w:rsid w:val="00607AF3"/>
    <w:rsid w:val="006107EE"/>
    <w:rsid w:val="006114E0"/>
    <w:rsid w:val="00612F30"/>
    <w:rsid w:val="00613C5C"/>
    <w:rsid w:val="00617363"/>
    <w:rsid w:val="0061798A"/>
    <w:rsid w:val="006246F5"/>
    <w:rsid w:val="00630DD8"/>
    <w:rsid w:val="00641D45"/>
    <w:rsid w:val="00647954"/>
    <w:rsid w:val="00652E89"/>
    <w:rsid w:val="00653E70"/>
    <w:rsid w:val="00663243"/>
    <w:rsid w:val="006722CE"/>
    <w:rsid w:val="0067416A"/>
    <w:rsid w:val="0067453E"/>
    <w:rsid w:val="00675B28"/>
    <w:rsid w:val="00680D02"/>
    <w:rsid w:val="006918EE"/>
    <w:rsid w:val="0069492D"/>
    <w:rsid w:val="006A3A9B"/>
    <w:rsid w:val="006A4DC2"/>
    <w:rsid w:val="006C3277"/>
    <w:rsid w:val="006D7B70"/>
    <w:rsid w:val="006F6051"/>
    <w:rsid w:val="006F7BE5"/>
    <w:rsid w:val="00714250"/>
    <w:rsid w:val="0071624D"/>
    <w:rsid w:val="007309F5"/>
    <w:rsid w:val="007360B0"/>
    <w:rsid w:val="007365CA"/>
    <w:rsid w:val="0074463B"/>
    <w:rsid w:val="00755057"/>
    <w:rsid w:val="007616B1"/>
    <w:rsid w:val="007643F4"/>
    <w:rsid w:val="00770D37"/>
    <w:rsid w:val="00777DF4"/>
    <w:rsid w:val="007801DA"/>
    <w:rsid w:val="007C06C6"/>
    <w:rsid w:val="007D2F90"/>
    <w:rsid w:val="007D591B"/>
    <w:rsid w:val="007D6FB2"/>
    <w:rsid w:val="007D7CE3"/>
    <w:rsid w:val="007E1360"/>
    <w:rsid w:val="007E20EB"/>
    <w:rsid w:val="007F17D7"/>
    <w:rsid w:val="007F6F45"/>
    <w:rsid w:val="00800703"/>
    <w:rsid w:val="00806F97"/>
    <w:rsid w:val="0081592A"/>
    <w:rsid w:val="0083218A"/>
    <w:rsid w:val="0083254A"/>
    <w:rsid w:val="00840B54"/>
    <w:rsid w:val="008419A2"/>
    <w:rsid w:val="00843840"/>
    <w:rsid w:val="00862FD8"/>
    <w:rsid w:val="00866FFE"/>
    <w:rsid w:val="00872F8C"/>
    <w:rsid w:val="00875BC9"/>
    <w:rsid w:val="008A2DCA"/>
    <w:rsid w:val="008A5203"/>
    <w:rsid w:val="008A6AC8"/>
    <w:rsid w:val="008C22CF"/>
    <w:rsid w:val="008C6AD9"/>
    <w:rsid w:val="008E25C9"/>
    <w:rsid w:val="008E4883"/>
    <w:rsid w:val="00906AD5"/>
    <w:rsid w:val="0092013C"/>
    <w:rsid w:val="00935397"/>
    <w:rsid w:val="009428BA"/>
    <w:rsid w:val="00947532"/>
    <w:rsid w:val="009614C6"/>
    <w:rsid w:val="00964859"/>
    <w:rsid w:val="00966DAC"/>
    <w:rsid w:val="00980D93"/>
    <w:rsid w:val="009860A1"/>
    <w:rsid w:val="0098667B"/>
    <w:rsid w:val="0099404B"/>
    <w:rsid w:val="009A4202"/>
    <w:rsid w:val="009B38F8"/>
    <w:rsid w:val="009B54AD"/>
    <w:rsid w:val="009B574F"/>
    <w:rsid w:val="009B5F97"/>
    <w:rsid w:val="009C209F"/>
    <w:rsid w:val="009D3146"/>
    <w:rsid w:val="009D46EF"/>
    <w:rsid w:val="009E725C"/>
    <w:rsid w:val="009E7779"/>
    <w:rsid w:val="009F3DD9"/>
    <w:rsid w:val="00A0110A"/>
    <w:rsid w:val="00A01CB6"/>
    <w:rsid w:val="00A047BB"/>
    <w:rsid w:val="00A06348"/>
    <w:rsid w:val="00A10D43"/>
    <w:rsid w:val="00A2118D"/>
    <w:rsid w:val="00A2506C"/>
    <w:rsid w:val="00A26F19"/>
    <w:rsid w:val="00A37719"/>
    <w:rsid w:val="00A47E43"/>
    <w:rsid w:val="00A50E7E"/>
    <w:rsid w:val="00A537A1"/>
    <w:rsid w:val="00A5650B"/>
    <w:rsid w:val="00A6069D"/>
    <w:rsid w:val="00A82364"/>
    <w:rsid w:val="00A844BF"/>
    <w:rsid w:val="00A859CD"/>
    <w:rsid w:val="00A961CB"/>
    <w:rsid w:val="00A97A8D"/>
    <w:rsid w:val="00AB3973"/>
    <w:rsid w:val="00AC406A"/>
    <w:rsid w:val="00AC498A"/>
    <w:rsid w:val="00AC577C"/>
    <w:rsid w:val="00AC6AA9"/>
    <w:rsid w:val="00AD0F59"/>
    <w:rsid w:val="00AD4193"/>
    <w:rsid w:val="00AE08FB"/>
    <w:rsid w:val="00AE62D4"/>
    <w:rsid w:val="00AF2E1A"/>
    <w:rsid w:val="00AF68D7"/>
    <w:rsid w:val="00B023D0"/>
    <w:rsid w:val="00B219C5"/>
    <w:rsid w:val="00B26039"/>
    <w:rsid w:val="00B278D6"/>
    <w:rsid w:val="00B441D2"/>
    <w:rsid w:val="00B461FA"/>
    <w:rsid w:val="00B54EDF"/>
    <w:rsid w:val="00B55B7D"/>
    <w:rsid w:val="00B73DAD"/>
    <w:rsid w:val="00B82033"/>
    <w:rsid w:val="00B84F6F"/>
    <w:rsid w:val="00B85BAF"/>
    <w:rsid w:val="00B90F6B"/>
    <w:rsid w:val="00BA624E"/>
    <w:rsid w:val="00BC398F"/>
    <w:rsid w:val="00BC757D"/>
    <w:rsid w:val="00BE15AE"/>
    <w:rsid w:val="00BE45A4"/>
    <w:rsid w:val="00BE5184"/>
    <w:rsid w:val="00C0082E"/>
    <w:rsid w:val="00C02D32"/>
    <w:rsid w:val="00C12422"/>
    <w:rsid w:val="00C1279F"/>
    <w:rsid w:val="00C23604"/>
    <w:rsid w:val="00C32556"/>
    <w:rsid w:val="00C32BA3"/>
    <w:rsid w:val="00C34682"/>
    <w:rsid w:val="00C418FB"/>
    <w:rsid w:val="00C52F8A"/>
    <w:rsid w:val="00C601AC"/>
    <w:rsid w:val="00C63BA8"/>
    <w:rsid w:val="00C64241"/>
    <w:rsid w:val="00C820AC"/>
    <w:rsid w:val="00CA4139"/>
    <w:rsid w:val="00CA5277"/>
    <w:rsid w:val="00CC0045"/>
    <w:rsid w:val="00CD226C"/>
    <w:rsid w:val="00CD285F"/>
    <w:rsid w:val="00CD3734"/>
    <w:rsid w:val="00CD4B92"/>
    <w:rsid w:val="00CE174A"/>
    <w:rsid w:val="00CE7B73"/>
    <w:rsid w:val="00CF01D7"/>
    <w:rsid w:val="00CF1176"/>
    <w:rsid w:val="00CF7198"/>
    <w:rsid w:val="00D155A7"/>
    <w:rsid w:val="00D263F5"/>
    <w:rsid w:val="00D3684C"/>
    <w:rsid w:val="00D37309"/>
    <w:rsid w:val="00D515EB"/>
    <w:rsid w:val="00D702DF"/>
    <w:rsid w:val="00D753A1"/>
    <w:rsid w:val="00D82ADE"/>
    <w:rsid w:val="00D87ED6"/>
    <w:rsid w:val="00D9392A"/>
    <w:rsid w:val="00D94405"/>
    <w:rsid w:val="00D94C7B"/>
    <w:rsid w:val="00DD08B4"/>
    <w:rsid w:val="00DD2139"/>
    <w:rsid w:val="00DD3E19"/>
    <w:rsid w:val="00E15096"/>
    <w:rsid w:val="00E20FA7"/>
    <w:rsid w:val="00E3061E"/>
    <w:rsid w:val="00E462EE"/>
    <w:rsid w:val="00E500C0"/>
    <w:rsid w:val="00E50230"/>
    <w:rsid w:val="00E540DD"/>
    <w:rsid w:val="00E656BF"/>
    <w:rsid w:val="00E6620D"/>
    <w:rsid w:val="00E73ED5"/>
    <w:rsid w:val="00E76416"/>
    <w:rsid w:val="00E776CB"/>
    <w:rsid w:val="00E809BE"/>
    <w:rsid w:val="00E8223D"/>
    <w:rsid w:val="00E839A5"/>
    <w:rsid w:val="00E854C1"/>
    <w:rsid w:val="00E91529"/>
    <w:rsid w:val="00EC18F0"/>
    <w:rsid w:val="00ED58F1"/>
    <w:rsid w:val="00EE186C"/>
    <w:rsid w:val="00EF3233"/>
    <w:rsid w:val="00EF7416"/>
    <w:rsid w:val="00F03B32"/>
    <w:rsid w:val="00F142D1"/>
    <w:rsid w:val="00F14507"/>
    <w:rsid w:val="00F21C53"/>
    <w:rsid w:val="00F229B2"/>
    <w:rsid w:val="00F32B07"/>
    <w:rsid w:val="00F62797"/>
    <w:rsid w:val="00F675EA"/>
    <w:rsid w:val="00F8061E"/>
    <w:rsid w:val="00F86FBA"/>
    <w:rsid w:val="00F871F3"/>
    <w:rsid w:val="00F93DC0"/>
    <w:rsid w:val="00FA1097"/>
    <w:rsid w:val="00FA10BF"/>
    <w:rsid w:val="00FA385E"/>
    <w:rsid w:val="00FB6083"/>
    <w:rsid w:val="00FC7856"/>
    <w:rsid w:val="00FD1CAB"/>
    <w:rsid w:val="00FE6F0F"/>
    <w:rsid w:val="00FF036D"/>
    <w:rsid w:val="00FF4E30"/>
    <w:rsid w:val="00FF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0E0C"/>
  <w15:docId w15:val="{A672BAD9-0E54-4CDD-B708-BCAA3747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4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2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62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62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0338DF"/>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137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1F79-0B71-45C7-BB9F-6FEEED74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Pages>
  <Words>6520</Words>
  <Characters>37167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Policeimako</cp:lastModifiedBy>
  <cp:revision>1766</cp:revision>
  <cp:lastPrinted>2020-03-30T11:11:00Z</cp:lastPrinted>
  <dcterms:created xsi:type="dcterms:W3CDTF">2020-02-28T09:04:00Z</dcterms:created>
  <dcterms:modified xsi:type="dcterms:W3CDTF">2020-04-06T09:59:00Z</dcterms:modified>
</cp:coreProperties>
</file>