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7D" w:rsidRPr="001B4798" w:rsidRDefault="00F9127D" w:rsidP="00F9127D">
      <w:pPr>
        <w:autoSpaceDN w:val="0"/>
        <w:spacing w:before="120" w:after="0" w:line="240" w:lineRule="auto"/>
        <w:jc w:val="center"/>
        <w:rPr>
          <w:rFonts w:ascii="Times New Roman" w:eastAsia="Times New Roman" w:hAnsi="Times New Roman"/>
          <w:b/>
          <w:spacing w:val="60"/>
          <w:sz w:val="40"/>
          <w:szCs w:val="28"/>
        </w:rPr>
      </w:pPr>
      <w:r w:rsidRPr="001B4798">
        <w:rPr>
          <w:rFonts w:ascii="Times New Roman" w:eastAsia="Times New Roman" w:hAnsi="Times New Roman"/>
          <w:b/>
          <w:spacing w:val="60"/>
          <w:sz w:val="40"/>
          <w:szCs w:val="28"/>
        </w:rPr>
        <w:t>ПРЕДСТАВИТЕЛЬНОЕ СОБРАНИЕ</w:t>
      </w:r>
    </w:p>
    <w:p w:rsidR="00F9127D" w:rsidRPr="001B4798" w:rsidRDefault="00F9127D" w:rsidP="00F9127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8"/>
        </w:rPr>
      </w:pPr>
      <w:r w:rsidRPr="001B4798">
        <w:rPr>
          <w:rFonts w:ascii="Times New Roman" w:eastAsia="Times New Roman" w:hAnsi="Times New Roman"/>
          <w:b/>
          <w:sz w:val="40"/>
          <w:szCs w:val="28"/>
        </w:rPr>
        <w:t>КУРСКОГО РАЙОНА КУРСКОЙ ОБЛАСТИ</w:t>
      </w:r>
    </w:p>
    <w:p w:rsidR="00F9127D" w:rsidRPr="001B4798" w:rsidRDefault="00F9127D" w:rsidP="00F9127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8"/>
        </w:rPr>
      </w:pPr>
    </w:p>
    <w:p w:rsidR="00F9127D" w:rsidRPr="001B4798" w:rsidRDefault="00F9127D" w:rsidP="00F9127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8"/>
        </w:rPr>
      </w:pPr>
      <w:r w:rsidRPr="001B4798">
        <w:rPr>
          <w:rFonts w:ascii="Times New Roman" w:eastAsia="Times New Roman" w:hAnsi="Times New Roman"/>
          <w:b/>
          <w:sz w:val="40"/>
          <w:szCs w:val="28"/>
        </w:rPr>
        <w:t>РЕШЕНИЕ</w:t>
      </w:r>
    </w:p>
    <w:p w:rsidR="00F9127D" w:rsidRPr="001B4798" w:rsidRDefault="00F9127D" w:rsidP="00F9127D">
      <w:pPr>
        <w:autoSpaceDN w:val="0"/>
        <w:spacing w:after="0" w:line="240" w:lineRule="auto"/>
        <w:rPr>
          <w:rFonts w:ascii="Times New Roman" w:eastAsia="Times New Roman" w:hAnsi="Times New Roman"/>
          <w:sz w:val="20"/>
          <w:szCs w:val="16"/>
        </w:rPr>
      </w:pPr>
    </w:p>
    <w:p w:rsidR="00F9127D" w:rsidRPr="001B4798" w:rsidRDefault="00F9127D" w:rsidP="00F9127D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B4798">
        <w:rPr>
          <w:rFonts w:ascii="Times New Roman" w:eastAsia="Times New Roman" w:hAnsi="Times New Roman"/>
          <w:sz w:val="28"/>
          <w:szCs w:val="28"/>
        </w:rPr>
        <w:t>от 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1B479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июня</w:t>
      </w:r>
      <w:r w:rsidRPr="001B4798">
        <w:rPr>
          <w:rFonts w:ascii="Times New Roman" w:eastAsia="Times New Roman" w:hAnsi="Times New Roman"/>
          <w:sz w:val="28"/>
          <w:szCs w:val="28"/>
        </w:rPr>
        <w:t xml:space="preserve"> 2019г.</w:t>
      </w:r>
      <w:r w:rsidRPr="001B4798">
        <w:rPr>
          <w:rFonts w:ascii="Times New Roman" w:eastAsia="Times New Roman" w:hAnsi="Times New Roman"/>
          <w:sz w:val="28"/>
          <w:szCs w:val="28"/>
        </w:rPr>
        <w:tab/>
      </w:r>
      <w:r w:rsidRPr="001B4798">
        <w:rPr>
          <w:rFonts w:ascii="Times New Roman" w:eastAsia="Times New Roman" w:hAnsi="Times New Roman"/>
          <w:sz w:val="28"/>
          <w:szCs w:val="28"/>
        </w:rPr>
        <w:tab/>
      </w:r>
      <w:r w:rsidRPr="001B4798">
        <w:rPr>
          <w:rFonts w:ascii="Times New Roman" w:eastAsia="Times New Roman" w:hAnsi="Times New Roman"/>
          <w:sz w:val="28"/>
          <w:szCs w:val="28"/>
        </w:rPr>
        <w:tab/>
        <w:t>г.Курск</w:t>
      </w:r>
      <w:r w:rsidRPr="001B4798">
        <w:rPr>
          <w:rFonts w:ascii="Times New Roman" w:eastAsia="Times New Roman" w:hAnsi="Times New Roman"/>
          <w:sz w:val="28"/>
          <w:szCs w:val="28"/>
        </w:rPr>
        <w:tab/>
      </w:r>
      <w:r w:rsidRPr="001B4798">
        <w:rPr>
          <w:rFonts w:ascii="Times New Roman" w:eastAsia="Times New Roman" w:hAnsi="Times New Roman"/>
          <w:sz w:val="28"/>
          <w:szCs w:val="28"/>
        </w:rPr>
        <w:tab/>
      </w:r>
      <w:r w:rsidRPr="001B4798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1B4798">
        <w:rPr>
          <w:rFonts w:ascii="Times New Roman" w:eastAsia="Times New Roman" w:hAnsi="Times New Roman"/>
          <w:sz w:val="28"/>
          <w:szCs w:val="28"/>
        </w:rPr>
        <w:t xml:space="preserve">  № 4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1B4798">
        <w:rPr>
          <w:rFonts w:ascii="Times New Roman" w:eastAsia="Times New Roman" w:hAnsi="Times New Roman"/>
          <w:sz w:val="28"/>
          <w:szCs w:val="28"/>
        </w:rPr>
        <w:t>-3-3</w:t>
      </w:r>
      <w:r>
        <w:rPr>
          <w:rFonts w:ascii="Times New Roman" w:eastAsia="Times New Roman" w:hAnsi="Times New Roman"/>
          <w:sz w:val="28"/>
          <w:szCs w:val="28"/>
        </w:rPr>
        <w:t>31</w:t>
      </w:r>
    </w:p>
    <w:p w:rsidR="00F9127D" w:rsidRDefault="00F9127D" w:rsidP="00F912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165E5" w:rsidRPr="008165E5" w:rsidRDefault="008165E5" w:rsidP="00F912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65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согласовании замены дотации </w:t>
      </w:r>
    </w:p>
    <w:p w:rsidR="008165E5" w:rsidRPr="008165E5" w:rsidRDefault="001D1412" w:rsidP="008165E5">
      <w:pPr>
        <w:autoSpaceDE w:val="0"/>
        <w:autoSpaceDN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65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</w:t>
      </w:r>
      <w:r w:rsidR="008165E5" w:rsidRPr="008165E5">
        <w:rPr>
          <w:rFonts w:ascii="Times New Roman" w:eastAsia="Times New Roman" w:hAnsi="Times New Roman" w:cs="Times New Roman"/>
          <w:sz w:val="28"/>
          <w:szCs w:val="28"/>
          <w:lang w:eastAsia="en-US"/>
        </w:rPr>
        <w:t>выравнивание бюджетной обеспеченности</w:t>
      </w:r>
    </w:p>
    <w:p w:rsidR="008165E5" w:rsidRPr="008165E5" w:rsidRDefault="008165E5" w:rsidP="008165E5">
      <w:pPr>
        <w:autoSpaceDE w:val="0"/>
        <w:autoSpaceDN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65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района «Курский район» </w:t>
      </w:r>
    </w:p>
    <w:p w:rsidR="008165E5" w:rsidRPr="008165E5" w:rsidRDefault="008165E5" w:rsidP="008165E5">
      <w:pPr>
        <w:autoSpaceDE w:val="0"/>
        <w:autoSpaceDN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65E5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Курской области дополнительными</w:t>
      </w:r>
      <w:r w:rsidR="001D1412" w:rsidRPr="001D14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D1412" w:rsidRPr="008165E5">
        <w:rPr>
          <w:rFonts w:ascii="Times New Roman" w:eastAsia="Times New Roman" w:hAnsi="Times New Roman" w:cs="Times New Roman"/>
          <w:sz w:val="28"/>
          <w:szCs w:val="28"/>
          <w:lang w:eastAsia="en-US"/>
        </w:rPr>
        <w:t>нормативами</w:t>
      </w:r>
    </w:p>
    <w:p w:rsidR="008165E5" w:rsidRPr="008165E5" w:rsidRDefault="008165E5" w:rsidP="008165E5">
      <w:pPr>
        <w:autoSpaceDE w:val="0"/>
        <w:autoSpaceDN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65E5">
        <w:rPr>
          <w:rFonts w:ascii="Times New Roman" w:eastAsia="Times New Roman" w:hAnsi="Times New Roman" w:cs="Times New Roman"/>
          <w:sz w:val="28"/>
          <w:szCs w:val="28"/>
          <w:lang w:eastAsia="en-US"/>
        </w:rPr>
        <w:t>отчислений в бюджет Курского района</w:t>
      </w:r>
    </w:p>
    <w:p w:rsidR="008165E5" w:rsidRPr="008165E5" w:rsidRDefault="008165E5" w:rsidP="008165E5">
      <w:pPr>
        <w:autoSpaceDE w:val="0"/>
        <w:autoSpaceDN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65E5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Курской области от налога на доходы</w:t>
      </w:r>
    </w:p>
    <w:p w:rsidR="008165E5" w:rsidRPr="008165E5" w:rsidRDefault="008165E5" w:rsidP="008165E5">
      <w:pPr>
        <w:autoSpaceDE w:val="0"/>
        <w:autoSpaceDN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65E5">
        <w:rPr>
          <w:rFonts w:ascii="Times New Roman" w:eastAsia="Times New Roman" w:hAnsi="Times New Roman" w:cs="Times New Roman"/>
          <w:sz w:val="28"/>
          <w:szCs w:val="28"/>
          <w:lang w:eastAsia="en-US"/>
        </w:rPr>
        <w:t>физических лиц в 2020-2022 годах</w:t>
      </w:r>
    </w:p>
    <w:p w:rsidR="008165E5" w:rsidRPr="008165E5" w:rsidRDefault="008165E5" w:rsidP="00816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165E5" w:rsidRPr="008165E5" w:rsidRDefault="008165E5" w:rsidP="00816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165E5" w:rsidRPr="008165E5" w:rsidRDefault="008165E5" w:rsidP="00816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65E5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частью 5 статьи 138 Бюджетного кодекса Российской Федерации</w:t>
      </w:r>
      <w:r w:rsidR="004B475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8165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Представительное Собрание Курского района Курской области РЕШИЛО:</w:t>
      </w:r>
    </w:p>
    <w:p w:rsidR="008165E5" w:rsidRPr="008165E5" w:rsidRDefault="008165E5" w:rsidP="00816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165E5" w:rsidRPr="008165E5" w:rsidRDefault="008165E5" w:rsidP="008165E5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65E5">
        <w:rPr>
          <w:rFonts w:ascii="Times New Roman" w:eastAsia="Times New Roman" w:hAnsi="Times New Roman" w:cs="Times New Roman"/>
          <w:sz w:val="28"/>
          <w:szCs w:val="28"/>
          <w:lang w:eastAsia="en-US"/>
        </w:rPr>
        <w:t>1. Представительное Собрание Курского района Курской области согласно на полную или частичную замену дотации на выравнивание бюджетной обеспеченности муниципального района «Курский район» Курской области дополнительными нормативами отчислений в бюджет Курского района Курской области от налога на доходы физических лиц в 2020-2022 годах.</w:t>
      </w:r>
    </w:p>
    <w:p w:rsidR="008165E5" w:rsidRPr="008165E5" w:rsidRDefault="008165E5" w:rsidP="00816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165E5" w:rsidRPr="008165E5" w:rsidRDefault="008165E5" w:rsidP="00816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65E5">
        <w:rPr>
          <w:rFonts w:ascii="Times New Roman" w:eastAsia="Times New Roman" w:hAnsi="Times New Roman" w:cs="Times New Roman"/>
          <w:sz w:val="28"/>
          <w:szCs w:val="28"/>
          <w:lang w:eastAsia="en-US"/>
        </w:rPr>
        <w:t>2. Настоящее решение вступает в силу со дня его подписания.</w:t>
      </w:r>
    </w:p>
    <w:p w:rsidR="008165E5" w:rsidRPr="008165E5" w:rsidRDefault="008165E5" w:rsidP="00816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165E5" w:rsidRPr="008165E5" w:rsidRDefault="008165E5" w:rsidP="00816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D1412" w:rsidRDefault="008165E5" w:rsidP="00816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65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</w:t>
      </w:r>
    </w:p>
    <w:p w:rsidR="008165E5" w:rsidRPr="008165E5" w:rsidRDefault="008165E5" w:rsidP="00816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65E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Представительного Собрания</w:t>
      </w:r>
    </w:p>
    <w:p w:rsidR="008165E5" w:rsidRPr="008165E5" w:rsidRDefault="008165E5" w:rsidP="00816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65E5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Курского района Курской области</w:t>
      </w:r>
      <w:r w:rsidRPr="008165E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8165E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8165E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8165E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8165E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1D14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Pr="008165E5">
        <w:rPr>
          <w:rFonts w:ascii="Times New Roman" w:eastAsia="Times New Roman" w:hAnsi="Times New Roman" w:cs="Times New Roman"/>
          <w:sz w:val="28"/>
          <w:szCs w:val="28"/>
          <w:lang w:eastAsia="en-US"/>
        </w:rPr>
        <w:t>А.Н.Пашутин</w:t>
      </w:r>
    </w:p>
    <w:p w:rsidR="008165E5" w:rsidRPr="001D1412" w:rsidRDefault="008165E5" w:rsidP="00816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en-US"/>
        </w:rPr>
      </w:pPr>
    </w:p>
    <w:p w:rsidR="008165E5" w:rsidRPr="008165E5" w:rsidRDefault="008165E5" w:rsidP="001D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5E5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Курского района</w:t>
      </w:r>
      <w:r w:rsidR="00AB6FA3" w:rsidRPr="00AB6F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B6FA3" w:rsidRPr="008165E5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Курской области</w:t>
      </w:r>
      <w:r w:rsidRPr="008165E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8165E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8165E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8165E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1D14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 w:rsidRPr="008165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В.М. Рыжиков</w:t>
      </w:r>
    </w:p>
    <w:sectPr w:rsidR="008165E5" w:rsidRPr="008165E5" w:rsidSect="001D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165E5"/>
    <w:rsid w:val="0018011C"/>
    <w:rsid w:val="001D1412"/>
    <w:rsid w:val="001E0F71"/>
    <w:rsid w:val="002F7E16"/>
    <w:rsid w:val="004B475F"/>
    <w:rsid w:val="00723A81"/>
    <w:rsid w:val="007515D2"/>
    <w:rsid w:val="0077252B"/>
    <w:rsid w:val="008165E5"/>
    <w:rsid w:val="00AB6FA3"/>
    <w:rsid w:val="00AC0C3B"/>
    <w:rsid w:val="00B605DF"/>
    <w:rsid w:val="00EC4759"/>
    <w:rsid w:val="00F9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12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9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Пользователь</cp:lastModifiedBy>
  <cp:revision>10</cp:revision>
  <cp:lastPrinted>2019-06-14T11:23:00Z</cp:lastPrinted>
  <dcterms:created xsi:type="dcterms:W3CDTF">2019-06-10T07:50:00Z</dcterms:created>
  <dcterms:modified xsi:type="dcterms:W3CDTF">2019-06-24T07:54:00Z</dcterms:modified>
</cp:coreProperties>
</file>