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FA" w:rsidRPr="00D53812" w:rsidRDefault="001567FA" w:rsidP="00D53812">
      <w:pPr>
        <w:tabs>
          <w:tab w:val="left" w:pos="709"/>
        </w:tabs>
        <w:suppressAutoHyphens/>
        <w:autoSpaceDN w:val="0"/>
        <w:spacing w:after="0" w:line="240" w:lineRule="auto"/>
        <w:ind w:right="14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567FA" w:rsidRPr="00D53812" w:rsidRDefault="001567FA" w:rsidP="00D53812">
      <w:pPr>
        <w:tabs>
          <w:tab w:val="left" w:pos="709"/>
        </w:tabs>
        <w:suppressAutoHyphens/>
        <w:autoSpaceDN w:val="0"/>
        <w:spacing w:after="0" w:line="240" w:lineRule="auto"/>
        <w:ind w:right="1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3812">
        <w:rPr>
          <w:rFonts w:ascii="Arial" w:hAnsi="Arial" w:cs="Arial"/>
          <w:b/>
          <w:sz w:val="32"/>
          <w:szCs w:val="32"/>
          <w:lang w:eastAsia="ar-SA"/>
        </w:rPr>
        <w:t>КУРСКОГО РАЙОНА КУРСКОЙ ОБЛАСТИ</w:t>
      </w:r>
    </w:p>
    <w:p w:rsidR="001567FA" w:rsidRPr="00D53812" w:rsidRDefault="001567FA" w:rsidP="00D53812">
      <w:pPr>
        <w:tabs>
          <w:tab w:val="left" w:pos="709"/>
        </w:tabs>
        <w:suppressAutoHyphens/>
        <w:autoSpaceDN w:val="0"/>
        <w:spacing w:after="0" w:line="240" w:lineRule="auto"/>
        <w:ind w:right="14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3812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567FA" w:rsidRPr="00D53812" w:rsidRDefault="001567FA" w:rsidP="00D538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53812">
        <w:rPr>
          <w:rFonts w:ascii="Arial" w:hAnsi="Arial" w:cs="Arial"/>
          <w:b/>
          <w:sz w:val="32"/>
          <w:szCs w:val="32"/>
          <w:lang w:eastAsia="ar-SA"/>
        </w:rPr>
        <w:t>от 07.02.2019г. № 392</w:t>
      </w:r>
    </w:p>
    <w:p w:rsidR="003352A7" w:rsidRPr="00D53812" w:rsidRDefault="003352A7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704EE" w:rsidRPr="00D53812" w:rsidRDefault="00E704EE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469A9" w:rsidRPr="00D53812" w:rsidRDefault="007469A9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7469A9" w:rsidRPr="00D53812" w:rsidRDefault="007469A9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</w:rPr>
        <w:t>Администрации Курского района Курской области</w:t>
      </w:r>
    </w:p>
    <w:p w:rsidR="00C82652" w:rsidRPr="00D53812" w:rsidRDefault="007469A9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</w:rPr>
        <w:t xml:space="preserve">от </w:t>
      </w:r>
      <w:r w:rsidR="00575CE0" w:rsidRPr="00D53812">
        <w:rPr>
          <w:rFonts w:ascii="Arial" w:hAnsi="Arial" w:cs="Arial"/>
          <w:b/>
          <w:sz w:val="32"/>
          <w:szCs w:val="32"/>
        </w:rPr>
        <w:t>24</w:t>
      </w:r>
      <w:r w:rsidRPr="00D53812">
        <w:rPr>
          <w:rFonts w:ascii="Arial" w:hAnsi="Arial" w:cs="Arial"/>
          <w:b/>
          <w:sz w:val="32"/>
          <w:szCs w:val="32"/>
        </w:rPr>
        <w:t>.0</w:t>
      </w:r>
      <w:r w:rsidR="00575CE0" w:rsidRPr="00D53812">
        <w:rPr>
          <w:rFonts w:ascii="Arial" w:hAnsi="Arial" w:cs="Arial"/>
          <w:b/>
          <w:sz w:val="32"/>
          <w:szCs w:val="32"/>
        </w:rPr>
        <w:t>1</w:t>
      </w:r>
      <w:r w:rsidRPr="00D53812">
        <w:rPr>
          <w:rFonts w:ascii="Arial" w:hAnsi="Arial" w:cs="Arial"/>
          <w:b/>
          <w:sz w:val="32"/>
          <w:szCs w:val="32"/>
        </w:rPr>
        <w:t>.201</w:t>
      </w:r>
      <w:r w:rsidR="00575CE0" w:rsidRPr="00D53812">
        <w:rPr>
          <w:rFonts w:ascii="Arial" w:hAnsi="Arial" w:cs="Arial"/>
          <w:b/>
          <w:sz w:val="32"/>
          <w:szCs w:val="32"/>
        </w:rPr>
        <w:t>8</w:t>
      </w:r>
      <w:r w:rsidRPr="00D53812">
        <w:rPr>
          <w:rFonts w:ascii="Arial" w:hAnsi="Arial" w:cs="Arial"/>
          <w:b/>
          <w:sz w:val="32"/>
          <w:szCs w:val="32"/>
        </w:rPr>
        <w:t>г. №</w:t>
      </w:r>
      <w:r w:rsidR="00575CE0" w:rsidRPr="00D53812">
        <w:rPr>
          <w:rFonts w:ascii="Arial" w:hAnsi="Arial" w:cs="Arial"/>
          <w:b/>
          <w:sz w:val="32"/>
          <w:szCs w:val="32"/>
        </w:rPr>
        <w:t>136</w:t>
      </w:r>
      <w:r w:rsidRPr="00D53812">
        <w:rPr>
          <w:rFonts w:ascii="Arial" w:hAnsi="Arial" w:cs="Arial"/>
          <w:b/>
          <w:sz w:val="32"/>
          <w:szCs w:val="32"/>
        </w:rPr>
        <w:t xml:space="preserve"> </w:t>
      </w:r>
      <w:r w:rsidR="00C82652" w:rsidRPr="00D53812">
        <w:rPr>
          <w:rFonts w:ascii="Arial" w:hAnsi="Arial" w:cs="Arial"/>
          <w:b/>
          <w:sz w:val="32"/>
          <w:szCs w:val="32"/>
        </w:rPr>
        <w:t>«Об утверждении плана реализации</w:t>
      </w:r>
      <w:r w:rsidR="00D53812">
        <w:rPr>
          <w:rFonts w:ascii="Arial" w:hAnsi="Arial" w:cs="Arial"/>
          <w:b/>
          <w:sz w:val="32"/>
          <w:szCs w:val="32"/>
        </w:rPr>
        <w:t xml:space="preserve"> </w:t>
      </w:r>
      <w:r w:rsidR="00C82652" w:rsidRPr="00D53812">
        <w:rPr>
          <w:rFonts w:ascii="Arial" w:hAnsi="Arial" w:cs="Arial"/>
          <w:b/>
          <w:sz w:val="32"/>
          <w:szCs w:val="32"/>
        </w:rPr>
        <w:t>муниципальной программы</w:t>
      </w:r>
    </w:p>
    <w:p w:rsidR="00C82652" w:rsidRPr="00D53812" w:rsidRDefault="00C82652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</w:rPr>
        <w:t>«Развитие культуры в Курском районе</w:t>
      </w:r>
    </w:p>
    <w:p w:rsidR="00C82652" w:rsidRPr="00D53812" w:rsidRDefault="00C82652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</w:rPr>
        <w:t>Курской области на 2015-2019 годы»</w:t>
      </w:r>
    </w:p>
    <w:p w:rsidR="00C82652" w:rsidRPr="00D53812" w:rsidRDefault="00C82652" w:rsidP="00D538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3812">
        <w:rPr>
          <w:rFonts w:ascii="Arial" w:hAnsi="Arial" w:cs="Arial"/>
          <w:b/>
          <w:sz w:val="32"/>
          <w:szCs w:val="32"/>
        </w:rPr>
        <w:t xml:space="preserve">на </w:t>
      </w:r>
      <w:r w:rsidRPr="00D53812">
        <w:rPr>
          <w:rFonts w:ascii="Arial" w:hAnsi="Arial" w:cs="Arial"/>
          <w:b/>
          <w:color w:val="000000"/>
          <w:spacing w:val="1"/>
          <w:sz w:val="32"/>
          <w:szCs w:val="32"/>
        </w:rPr>
        <w:t>201</w:t>
      </w:r>
      <w:r w:rsidR="00575CE0" w:rsidRPr="00D53812">
        <w:rPr>
          <w:rFonts w:ascii="Arial" w:hAnsi="Arial" w:cs="Arial"/>
          <w:b/>
          <w:color w:val="000000"/>
          <w:spacing w:val="1"/>
          <w:sz w:val="32"/>
          <w:szCs w:val="32"/>
        </w:rPr>
        <w:t>8</w:t>
      </w:r>
      <w:r w:rsidRPr="00D53812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год и плановый период 201</w:t>
      </w:r>
      <w:r w:rsidR="00575CE0" w:rsidRPr="00D53812">
        <w:rPr>
          <w:rFonts w:ascii="Arial" w:hAnsi="Arial" w:cs="Arial"/>
          <w:b/>
          <w:color w:val="000000"/>
          <w:spacing w:val="1"/>
          <w:sz w:val="32"/>
          <w:szCs w:val="32"/>
        </w:rPr>
        <w:t>9г.</w:t>
      </w:r>
    </w:p>
    <w:p w:rsidR="007469A9" w:rsidRPr="00D53812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77FB" w:rsidRPr="00D53812" w:rsidRDefault="007469A9" w:rsidP="00C277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В соответствии с </w:t>
      </w:r>
      <w:r w:rsidR="00032EAF" w:rsidRPr="00D53812">
        <w:rPr>
          <w:rFonts w:ascii="Arial" w:hAnsi="Arial" w:cs="Arial"/>
          <w:color w:val="000000"/>
          <w:spacing w:val="1"/>
          <w:sz w:val="24"/>
          <w:szCs w:val="24"/>
        </w:rPr>
        <w:t xml:space="preserve">решением Представительного Собрания Курского района Курской области от  </w:t>
      </w:r>
      <w:r w:rsidR="00C277FB" w:rsidRPr="00D53812">
        <w:rPr>
          <w:rFonts w:ascii="Arial" w:hAnsi="Arial" w:cs="Arial"/>
          <w:color w:val="000000"/>
          <w:spacing w:val="1"/>
          <w:sz w:val="24"/>
          <w:szCs w:val="24"/>
        </w:rPr>
        <w:t xml:space="preserve">20.12.2018г. № 38-3-283      «О внесении изменений в решение  Представительного Собрания Курского района Курской области от 22.12.2017г. №30-3-215 «О бюджете Курского района Курской области на 2018год и плановый период 2019 и 2020годов», решением Представительного Собрания Курского района Курской области от 20.12.2018г. №38-3-282 «О бюджете Курского района Курской области на 2019год и плановый период 2020 и 2021 годов»,  </w:t>
      </w:r>
      <w:r w:rsidR="00C277FB" w:rsidRPr="00D53812">
        <w:rPr>
          <w:rFonts w:ascii="Arial" w:hAnsi="Arial" w:cs="Arial"/>
          <w:sz w:val="24"/>
          <w:szCs w:val="24"/>
        </w:rPr>
        <w:t>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утвержденной постановлением Администрации Курского района Курской области от 07.11.2014 года №2988, Администрация Курского района Курской области ПОСТАНОВЛЯЕТ:</w:t>
      </w:r>
    </w:p>
    <w:p w:rsidR="00875582" w:rsidRPr="00D53812" w:rsidRDefault="007469A9" w:rsidP="00C27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         1. </w:t>
      </w:r>
      <w:r w:rsidR="00875582" w:rsidRPr="00D53812">
        <w:rPr>
          <w:rFonts w:ascii="Arial" w:hAnsi="Arial" w:cs="Arial"/>
          <w:sz w:val="24"/>
          <w:szCs w:val="24"/>
        </w:rPr>
        <w:t xml:space="preserve"> Внести в постановление Администрации Курского района Курской области от </w:t>
      </w:r>
      <w:r w:rsidR="00575CE0" w:rsidRPr="00D53812">
        <w:rPr>
          <w:rFonts w:ascii="Arial" w:hAnsi="Arial" w:cs="Arial"/>
          <w:sz w:val="24"/>
          <w:szCs w:val="24"/>
        </w:rPr>
        <w:t>24.01.2018г</w:t>
      </w:r>
      <w:r w:rsidR="00875582" w:rsidRPr="00D53812">
        <w:rPr>
          <w:rFonts w:ascii="Arial" w:hAnsi="Arial" w:cs="Arial"/>
          <w:sz w:val="24"/>
          <w:szCs w:val="24"/>
        </w:rPr>
        <w:t>. №</w:t>
      </w:r>
      <w:r w:rsidR="00575CE0" w:rsidRPr="00D53812">
        <w:rPr>
          <w:rFonts w:ascii="Arial" w:hAnsi="Arial" w:cs="Arial"/>
          <w:sz w:val="24"/>
          <w:szCs w:val="24"/>
        </w:rPr>
        <w:t>136</w:t>
      </w:r>
      <w:r w:rsidR="00875582" w:rsidRPr="00D53812">
        <w:rPr>
          <w:rFonts w:ascii="Arial" w:hAnsi="Arial" w:cs="Arial"/>
          <w:sz w:val="24"/>
          <w:szCs w:val="24"/>
        </w:rPr>
        <w:t xml:space="preserve"> </w:t>
      </w:r>
      <w:r w:rsidR="00EC3AB1" w:rsidRPr="00D53812">
        <w:rPr>
          <w:rFonts w:ascii="Arial" w:hAnsi="Arial" w:cs="Arial"/>
          <w:sz w:val="24"/>
          <w:szCs w:val="24"/>
        </w:rPr>
        <w:t xml:space="preserve">«Об утверждении плана реализации муниципальной программы «Развитие культуры в Курском районе Курской области на 2015-2019 годы» на </w:t>
      </w:r>
      <w:r w:rsidR="00EC3AB1" w:rsidRPr="00D53812">
        <w:rPr>
          <w:rFonts w:ascii="Arial" w:hAnsi="Arial" w:cs="Arial"/>
          <w:color w:val="000000"/>
          <w:spacing w:val="1"/>
          <w:sz w:val="24"/>
          <w:szCs w:val="24"/>
        </w:rPr>
        <w:t>201</w:t>
      </w:r>
      <w:r w:rsidR="00575CE0" w:rsidRPr="00D53812">
        <w:rPr>
          <w:rFonts w:ascii="Arial" w:hAnsi="Arial" w:cs="Arial"/>
          <w:color w:val="000000"/>
          <w:spacing w:val="1"/>
          <w:sz w:val="24"/>
          <w:szCs w:val="24"/>
        </w:rPr>
        <w:t xml:space="preserve">8 год и плановый период 2019г. </w:t>
      </w:r>
      <w:r w:rsidR="00EC3AB1" w:rsidRPr="00D53812">
        <w:rPr>
          <w:rFonts w:ascii="Arial" w:hAnsi="Arial" w:cs="Arial"/>
          <w:sz w:val="24"/>
          <w:szCs w:val="24"/>
        </w:rPr>
        <w:t>с</w:t>
      </w:r>
      <w:r w:rsidR="00A65063" w:rsidRPr="00D53812">
        <w:rPr>
          <w:rFonts w:ascii="Arial" w:hAnsi="Arial" w:cs="Arial"/>
          <w:sz w:val="24"/>
          <w:szCs w:val="24"/>
        </w:rPr>
        <w:t xml:space="preserve">ледующие изменения: </w:t>
      </w:r>
    </w:p>
    <w:p w:rsidR="00A65063" w:rsidRPr="00D53812" w:rsidRDefault="00D75610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 </w:t>
      </w:r>
      <w:r w:rsidR="00C277FB" w:rsidRPr="00D53812">
        <w:rPr>
          <w:rFonts w:ascii="Arial" w:hAnsi="Arial" w:cs="Arial"/>
          <w:sz w:val="24"/>
          <w:szCs w:val="24"/>
        </w:rPr>
        <w:t xml:space="preserve"> </w:t>
      </w:r>
      <w:r w:rsidR="00A65063" w:rsidRPr="00D53812">
        <w:rPr>
          <w:rFonts w:ascii="Arial" w:hAnsi="Arial" w:cs="Arial"/>
          <w:sz w:val="24"/>
          <w:szCs w:val="24"/>
        </w:rPr>
        <w:t xml:space="preserve">- </w:t>
      </w:r>
      <w:r w:rsidR="00EC3AB1" w:rsidRPr="00D53812">
        <w:rPr>
          <w:rFonts w:ascii="Arial" w:hAnsi="Arial" w:cs="Arial"/>
          <w:sz w:val="24"/>
          <w:szCs w:val="24"/>
        </w:rPr>
        <w:t xml:space="preserve">«План реализации муниципальной программы </w:t>
      </w:r>
      <w:r w:rsidR="00575CE0" w:rsidRPr="00D53812">
        <w:rPr>
          <w:rFonts w:ascii="Arial" w:hAnsi="Arial" w:cs="Arial"/>
          <w:sz w:val="24"/>
          <w:szCs w:val="24"/>
        </w:rPr>
        <w:t>«</w:t>
      </w:r>
      <w:r w:rsidR="00EC3AB1" w:rsidRPr="00D53812">
        <w:rPr>
          <w:rFonts w:ascii="Arial" w:hAnsi="Arial" w:cs="Arial"/>
          <w:sz w:val="24"/>
          <w:szCs w:val="24"/>
        </w:rPr>
        <w:t xml:space="preserve">Развитие культуры в Курском районе Курской области на 2015-2019 годы» на </w:t>
      </w:r>
      <w:r w:rsidR="00EC3AB1" w:rsidRPr="00D53812">
        <w:rPr>
          <w:rFonts w:ascii="Arial" w:hAnsi="Arial" w:cs="Arial"/>
          <w:color w:val="000000"/>
          <w:spacing w:val="1"/>
          <w:sz w:val="24"/>
          <w:szCs w:val="24"/>
        </w:rPr>
        <w:t>201</w:t>
      </w:r>
      <w:r w:rsidR="00575CE0" w:rsidRPr="00D53812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="00EC3AB1" w:rsidRPr="00D53812">
        <w:rPr>
          <w:rFonts w:ascii="Arial" w:hAnsi="Arial" w:cs="Arial"/>
          <w:color w:val="000000"/>
          <w:spacing w:val="1"/>
          <w:sz w:val="24"/>
          <w:szCs w:val="24"/>
        </w:rPr>
        <w:t xml:space="preserve"> год и плановый период </w:t>
      </w:r>
      <w:r w:rsidR="00575CE0" w:rsidRPr="00D53812">
        <w:rPr>
          <w:rFonts w:ascii="Arial" w:hAnsi="Arial" w:cs="Arial"/>
          <w:color w:val="000000"/>
          <w:spacing w:val="1"/>
          <w:sz w:val="24"/>
          <w:szCs w:val="24"/>
        </w:rPr>
        <w:t>2019 г.</w:t>
      </w:r>
      <w:r w:rsidR="00EC3AB1" w:rsidRPr="00D53812">
        <w:rPr>
          <w:rFonts w:ascii="Arial" w:hAnsi="Arial" w:cs="Arial"/>
          <w:color w:val="000000"/>
          <w:spacing w:val="1"/>
          <w:sz w:val="24"/>
          <w:szCs w:val="24"/>
        </w:rPr>
        <w:t xml:space="preserve">» </w:t>
      </w:r>
      <w:r w:rsidR="00A65063" w:rsidRPr="00D53812">
        <w:rPr>
          <w:rFonts w:ascii="Arial" w:hAnsi="Arial" w:cs="Arial"/>
          <w:sz w:val="24"/>
          <w:szCs w:val="24"/>
        </w:rPr>
        <w:t>изложить в новой редакции (при</w:t>
      </w:r>
      <w:r w:rsidR="00C139DA" w:rsidRPr="00D53812">
        <w:rPr>
          <w:rFonts w:ascii="Arial" w:hAnsi="Arial" w:cs="Arial"/>
          <w:sz w:val="24"/>
          <w:szCs w:val="24"/>
        </w:rPr>
        <w:t>ла</w:t>
      </w:r>
      <w:r w:rsidR="00A65063" w:rsidRPr="00D53812">
        <w:rPr>
          <w:rFonts w:ascii="Arial" w:hAnsi="Arial" w:cs="Arial"/>
          <w:sz w:val="24"/>
          <w:szCs w:val="24"/>
        </w:rPr>
        <w:t xml:space="preserve">гается).   </w:t>
      </w:r>
    </w:p>
    <w:p w:rsidR="00E61D24" w:rsidRPr="00D53812" w:rsidRDefault="007469A9" w:rsidP="005B5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</w:t>
      </w:r>
      <w:r w:rsidR="00B24202" w:rsidRPr="00D53812">
        <w:rPr>
          <w:rFonts w:ascii="Arial" w:hAnsi="Arial" w:cs="Arial"/>
          <w:sz w:val="24"/>
          <w:szCs w:val="24"/>
        </w:rPr>
        <w:t xml:space="preserve">     </w:t>
      </w:r>
    </w:p>
    <w:p w:rsidR="005B5309" w:rsidRPr="00D53812" w:rsidRDefault="00E61D24" w:rsidP="00335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</w:t>
      </w:r>
      <w:r w:rsidR="00B24202" w:rsidRPr="00D53812">
        <w:rPr>
          <w:rFonts w:ascii="Arial" w:hAnsi="Arial" w:cs="Arial"/>
          <w:sz w:val="24"/>
          <w:szCs w:val="24"/>
        </w:rPr>
        <w:t>2. Постановление вступает в силу со дня его подписани</w:t>
      </w:r>
      <w:r w:rsidR="003352A7" w:rsidRPr="00D53812">
        <w:rPr>
          <w:rFonts w:ascii="Arial" w:hAnsi="Arial" w:cs="Arial"/>
          <w:sz w:val="24"/>
          <w:szCs w:val="24"/>
        </w:rPr>
        <w:t>я</w:t>
      </w:r>
    </w:p>
    <w:p w:rsidR="003352A7" w:rsidRPr="00D53812" w:rsidRDefault="003352A7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</w:t>
      </w:r>
    </w:p>
    <w:p w:rsidR="003352A7" w:rsidRPr="00D53812" w:rsidRDefault="003352A7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  </w:t>
      </w:r>
    </w:p>
    <w:p w:rsidR="00E704EE" w:rsidRPr="00D53812" w:rsidRDefault="00E704EE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04EE" w:rsidRPr="00D53812" w:rsidRDefault="00E704EE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5309" w:rsidRPr="00D53812" w:rsidRDefault="003352A7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812">
        <w:rPr>
          <w:rFonts w:ascii="Arial" w:hAnsi="Arial" w:cs="Arial"/>
          <w:sz w:val="24"/>
          <w:szCs w:val="24"/>
        </w:rPr>
        <w:t xml:space="preserve"> </w:t>
      </w:r>
      <w:r w:rsidR="005B5309" w:rsidRPr="00D53812">
        <w:rPr>
          <w:rFonts w:ascii="Arial" w:hAnsi="Arial" w:cs="Arial"/>
          <w:sz w:val="24"/>
          <w:szCs w:val="24"/>
        </w:rPr>
        <w:t xml:space="preserve">Глава Курского района                                </w:t>
      </w:r>
      <w:r w:rsidRPr="00D53812">
        <w:rPr>
          <w:rFonts w:ascii="Arial" w:hAnsi="Arial" w:cs="Arial"/>
          <w:sz w:val="24"/>
          <w:szCs w:val="24"/>
        </w:rPr>
        <w:t xml:space="preserve">               </w:t>
      </w:r>
      <w:r w:rsidR="00E704EE" w:rsidRPr="00D53812">
        <w:rPr>
          <w:rFonts w:ascii="Arial" w:hAnsi="Arial" w:cs="Arial"/>
          <w:sz w:val="24"/>
          <w:szCs w:val="24"/>
        </w:rPr>
        <w:t xml:space="preserve">     В.М. Рыжиков</w:t>
      </w:r>
    </w:p>
    <w:p w:rsidR="00D53812" w:rsidRPr="00D53812" w:rsidRDefault="00D53812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3812" w:rsidRPr="00D53812" w:rsidRDefault="00D53812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3812" w:rsidRPr="00D53812" w:rsidRDefault="00D53812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53812" w:rsidRP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93135">
        <w:rPr>
          <w:rFonts w:ascii="Arial" w:hAnsi="Arial" w:cs="Arial"/>
          <w:color w:val="000000"/>
          <w:sz w:val="24"/>
          <w:szCs w:val="24"/>
        </w:rPr>
        <w:lastRenderedPageBreak/>
        <w:t>Утверждено</w:t>
      </w:r>
    </w:p>
    <w:p w:rsidR="00D53812" w:rsidRP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93135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постановлением Администрации</w:t>
      </w:r>
    </w:p>
    <w:p w:rsidR="00D53812" w:rsidRP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93135">
        <w:rPr>
          <w:rFonts w:ascii="Arial" w:hAnsi="Arial" w:cs="Arial"/>
          <w:color w:val="000000"/>
          <w:sz w:val="24"/>
          <w:szCs w:val="24"/>
        </w:rPr>
        <w:t>Курского района Курской области</w:t>
      </w:r>
    </w:p>
    <w:p w:rsidR="00D53812" w:rsidRP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93135">
        <w:rPr>
          <w:rFonts w:ascii="Arial" w:hAnsi="Arial" w:cs="Arial"/>
          <w:color w:val="000000"/>
          <w:sz w:val="24"/>
          <w:szCs w:val="24"/>
        </w:rPr>
        <w:t>от__________201</w:t>
      </w:r>
      <w:r w:rsidRPr="00D53812">
        <w:rPr>
          <w:rFonts w:ascii="Arial" w:hAnsi="Arial" w:cs="Arial"/>
          <w:color w:val="000000"/>
          <w:sz w:val="24"/>
          <w:szCs w:val="24"/>
        </w:rPr>
        <w:t>9</w:t>
      </w:r>
      <w:r w:rsidRPr="00693135">
        <w:rPr>
          <w:rFonts w:ascii="Arial" w:hAnsi="Arial" w:cs="Arial"/>
          <w:color w:val="000000"/>
          <w:sz w:val="24"/>
          <w:szCs w:val="24"/>
        </w:rPr>
        <w:t xml:space="preserve"> г. №_______</w:t>
      </w:r>
    </w:p>
    <w:p w:rsidR="00D53812" w:rsidRPr="00D53812" w:rsidRDefault="00D53812" w:rsidP="00D5381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D53812" w:rsidRPr="00D53812" w:rsidRDefault="00D53812" w:rsidP="00D5381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3812" w:rsidRPr="00D53812" w:rsidRDefault="00D53812" w:rsidP="00D538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3135">
        <w:rPr>
          <w:rFonts w:ascii="Arial" w:hAnsi="Arial" w:cs="Arial"/>
          <w:b/>
          <w:bCs/>
          <w:color w:val="000000"/>
          <w:sz w:val="24"/>
          <w:szCs w:val="24"/>
        </w:rPr>
        <w:t>План</w:t>
      </w:r>
    </w:p>
    <w:p w:rsidR="00D53812" w:rsidRPr="00D53812" w:rsidRDefault="00D53812" w:rsidP="00D5381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93135">
        <w:rPr>
          <w:rFonts w:ascii="Arial" w:hAnsi="Arial" w:cs="Arial"/>
          <w:b/>
          <w:bCs/>
          <w:color w:val="000000"/>
          <w:sz w:val="24"/>
          <w:szCs w:val="24"/>
        </w:rPr>
        <w:t>реализации муниципальной программы «Развитие культуры в Курском районе Курской области на 2015-2019 годы» на 2018 год и на плановый период 2019г.</w:t>
      </w:r>
    </w:p>
    <w:p w:rsidR="00D53812" w:rsidRPr="00D53812" w:rsidRDefault="00D53812" w:rsidP="00D53812">
      <w:pPr>
        <w:rPr>
          <w:rFonts w:ascii="Arial" w:hAnsi="Arial" w:cs="Arial"/>
          <w:sz w:val="24"/>
          <w:szCs w:val="24"/>
        </w:rPr>
      </w:pPr>
    </w:p>
    <w:tbl>
      <w:tblPr>
        <w:tblW w:w="10791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1481"/>
        <w:gridCol w:w="1055"/>
        <w:gridCol w:w="1302"/>
        <w:gridCol w:w="1399"/>
        <w:gridCol w:w="922"/>
        <w:gridCol w:w="1205"/>
        <w:gridCol w:w="841"/>
        <w:gridCol w:w="1001"/>
        <w:gridCol w:w="18"/>
      </w:tblGrid>
      <w:tr w:rsidR="00D53812" w:rsidRPr="00D53812" w:rsidTr="00EF4BFC">
        <w:trPr>
          <w:trHeight w:val="315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Наименование   подпрограммы,  контрольного      события      программы   </w:t>
            </w:r>
          </w:p>
        </w:tc>
        <w:tc>
          <w:tcPr>
            <w:tcW w:w="1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Ответственный   исполнитель (ОИВ/ФИО)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 Срок  реализации (дата)</w:t>
            </w:r>
          </w:p>
        </w:tc>
        <w:tc>
          <w:tcPr>
            <w:tcW w:w="668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Объем ресурсного обеспечения (тыс. руб.)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Бюджет Курского района Курской области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Федеральный бюджет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Областной бюджет 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Местные бюджеты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</w:tr>
      <w:tr w:rsidR="00D53812" w:rsidRPr="00D53812" w:rsidTr="00EF4BFC">
        <w:trPr>
          <w:gridAfter w:val="1"/>
          <w:wAfter w:w="18" w:type="dxa"/>
          <w:trHeight w:val="570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   (Рождественская Альбина Анатольевна)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18 036 306,34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18 036 306,34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1 161 244,00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" Искусство"  муниципальной программы Развитие культуры в Курском районе Курской области на 2015-2019 годы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9 930 819,81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 xml:space="preserve">9 880 </w:t>
            </w:r>
            <w:bookmarkStart w:id="0" w:name="_GoBack"/>
            <w:bookmarkEnd w:id="0"/>
            <w:r w:rsidRPr="00D53812">
              <w:rPr>
                <w:rFonts w:ascii="Arial" w:hAnsi="Arial" w:cs="Arial"/>
                <w:bCs/>
                <w:color w:val="000000"/>
              </w:rPr>
              <w:t>819,81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50 000,00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40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10 007 560,53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8 896 316,53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1 111 244,00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780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   событие  1.1. Улучшение материально-технического обеспечения культурно-досугового дела: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 района Курской области (МБУК </w:t>
            </w:r>
            <w:proofErr w:type="spellStart"/>
            <w:r w:rsidRPr="00D53812">
              <w:rPr>
                <w:rFonts w:ascii="Arial" w:hAnsi="Arial" w:cs="Arial"/>
                <w:color w:val="000000"/>
              </w:rPr>
              <w:t>Камышинский</w:t>
            </w:r>
            <w:proofErr w:type="spellEnd"/>
            <w:r w:rsidRPr="00D53812">
              <w:rPr>
                <w:rFonts w:ascii="Arial" w:hAnsi="Arial" w:cs="Arial"/>
                <w:color w:val="000000"/>
              </w:rPr>
              <w:t xml:space="preserve">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 xml:space="preserve">РДК ) 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>2018-2019гг. 2017г        2018г.         2019г.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2 225 007,10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2 225 007,10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1 725 007,10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1 725 007,10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Контрольное    событие   1.2.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 xml:space="preserve">Проведение ремонтов клубного учреждения             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400 000,00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400 000,00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   событие   1.3. Сохранение и развитие творческого  потенциала  Курского района.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488 458,90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488 458,90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446 458,90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446 458,90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42 000,00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   событие  1.4. Предоставление финансовых средств, для возмещения нормативных затрат, связанных с оказанием услуг  в соответствии с муниципальными заданиями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14 922 840,34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14 922 840,34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7 459 353,81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7 459 353,81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7 463 486,53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7 463 486,53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 Контрольное событие 1.5 Государственная поддержка лучших работников муниципальных учреждений культуры на территории сельских поселений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2018-2019гг.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3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30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Контрольное мероприятие1.6 Мероприятия,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>направленные на реализацию проекта "Народный бюджет"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2018-2019гг.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1 852 074,00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740 830,00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1 111 244,00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3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3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1 852 074,00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740 830,00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1 111 244,00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60"/>
        </w:trPr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lastRenderedPageBreak/>
              <w:t xml:space="preserve">Подпрограмма 2.  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Отдел культуры, по делам молодежи, физкультуры и спорта Администрации Курского района Курской области    (МБУК </w:t>
            </w:r>
            <w:proofErr w:type="spellStart"/>
            <w:r w:rsidRPr="00D53812">
              <w:rPr>
                <w:rFonts w:ascii="Arial" w:hAnsi="Arial" w:cs="Arial"/>
                <w:color w:val="000000"/>
              </w:rPr>
              <w:t>Бесединская</w:t>
            </w:r>
            <w:proofErr w:type="spellEnd"/>
            <w:r w:rsidRPr="00D53812">
              <w:rPr>
                <w:rFonts w:ascii="Arial" w:hAnsi="Arial" w:cs="Arial"/>
                <w:color w:val="000000"/>
              </w:rPr>
              <w:t xml:space="preserve"> ЦРБ Курского района Курской области)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30 982 246,33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30 682 246,33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150 000,00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450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"Наследие" муниципальной программы  "Развитие культуры в Курском районе Курской области на 2015-2019 годы"</w:t>
            </w:r>
            <w:r w:rsidRPr="00D5381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15 858 866,38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15 708 866,38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150 000,00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4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14 973 379,95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14 973 379,95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40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событие 2.1. Улучшение материально-технического обеспечения библиотек Курского района: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1 439 670,00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1 439 670,00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1 173 320,00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1 173 320,00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3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266 350,00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266 350,00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событие 2.2. Проведение ремонтов библиотек Курского района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4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6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480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Контрольное событие 2.3. Предоставление финансовых средств, для возмещения нормативных затрат, связанных с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>оказанием в соответствии с муниципальными заданиями муниципальных услуг муниципальными бюджетными учреждениями культуры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29 242 576,33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29 242 576,33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30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14 535 546,38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14 535 546,38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2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14 707 029,95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14 707 029,95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 xml:space="preserve"> Контрольное событие 2.4 Государственная поддержка лучших работников муниципальных учреждений культуры на территории сельских поселений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событие 2.5 Государственная поддержка муниципальных учреждений культуры на территории сельских поселений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100 000,00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 xml:space="preserve">Подпрограмма 3 "Управление муниципальной программой и обеспечение   условий реализации" программы "Развитие культуры в Курском районе Курской </w:t>
            </w:r>
            <w:r w:rsidRPr="00D53812">
              <w:rPr>
                <w:rFonts w:ascii="Arial" w:hAnsi="Arial" w:cs="Arial"/>
                <w:bCs/>
                <w:color w:val="000000"/>
              </w:rPr>
              <w:lastRenderedPageBreak/>
              <w:t>области на 2015-2019 годы"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 xml:space="preserve">Отдел культуры, по делам молодежи, физкультуры и спорта Администрации Курского района Курской области    (Рождественская Альбина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 xml:space="preserve">Анатольевна)    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6 306 442,43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2 939 149,43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3 367 293,00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3 085 004,37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1 491 804,37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1 593 200,00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3 221 438,06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1 447 345,06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1 774 093,00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>Контрольное    событие     3.1. Обеспечение деятельности и выполнение функций органов местного самоуправления муниципальных учреждений культуры мер социальной поддержки.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2 908 989,43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2 908 989,43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1 461 644,37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1 461 644,37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1 447 345,06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1 447 345,06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Контрольное событие 3.2.Расходы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102 580,00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102 580,00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49 708,00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49 708,00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52 872,00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52 872,00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Контрольное событие 3.3. Расходы на осуществление отдельных государственных полномочий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>по предоставлению работникам муниципальных учреждений культуры мер социальной поддержки.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3 264 713,00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0,00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3 264 713,00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1 543 492,00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1 543 492,00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517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1 721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>221,00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1 721 </w:t>
            </w:r>
            <w:r w:rsidRPr="00D53812">
              <w:rPr>
                <w:rFonts w:ascii="Arial" w:hAnsi="Arial" w:cs="Arial"/>
                <w:color w:val="000000"/>
              </w:rPr>
              <w:lastRenderedPageBreak/>
              <w:t>221,00</w:t>
            </w: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lastRenderedPageBreak/>
              <w:t>Контрольное    событие   3.4. Сохранение и развитие творческого  потенциала  Курского района.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2018-2019гг.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30 160,00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30 160,00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30 160,00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30 160,00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Итого по       муниципальной программе</w:t>
            </w: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 xml:space="preserve">2018-2019гг.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57 077 069,10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52 398 532,10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4 678 537,00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х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28 874 690,56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27 081 490,56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1 793 200,00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53812" w:rsidRPr="00D53812" w:rsidTr="00EF4BFC">
        <w:trPr>
          <w:gridAfter w:val="1"/>
          <w:wAfter w:w="18" w:type="dxa"/>
          <w:trHeight w:val="315"/>
        </w:trPr>
        <w:tc>
          <w:tcPr>
            <w:tcW w:w="1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28 202 378,54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25 317 041,54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53812" w:rsidRPr="00D53812" w:rsidRDefault="00D53812" w:rsidP="00EF4BF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53812">
              <w:rPr>
                <w:rFonts w:ascii="Arial" w:hAnsi="Arial" w:cs="Arial"/>
                <w:bCs/>
                <w:color w:val="000000"/>
              </w:rPr>
              <w:t>2 885 337,00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53812" w:rsidRPr="00D53812" w:rsidRDefault="00D53812" w:rsidP="00EF4BFC">
            <w:pPr>
              <w:rPr>
                <w:rFonts w:ascii="Arial" w:hAnsi="Arial" w:cs="Arial"/>
                <w:color w:val="000000"/>
              </w:rPr>
            </w:pPr>
            <w:r w:rsidRPr="00D5381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53812" w:rsidRPr="00D53812" w:rsidRDefault="00D53812" w:rsidP="00D53812">
      <w:pPr>
        <w:rPr>
          <w:rFonts w:ascii="Arial" w:hAnsi="Arial" w:cs="Arial"/>
        </w:rPr>
      </w:pPr>
    </w:p>
    <w:p w:rsidR="00D53812" w:rsidRPr="00D53812" w:rsidRDefault="00D53812" w:rsidP="005B5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D53812" w:rsidRPr="00D53812" w:rsidSect="00D53812">
          <w:type w:val="continuous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494ACA" w:rsidRPr="00D53812" w:rsidRDefault="00494ACA" w:rsidP="001E1963">
      <w:pPr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</w:rPr>
      </w:pPr>
    </w:p>
    <w:sectPr w:rsidR="00494ACA" w:rsidRPr="00D53812" w:rsidSect="00D53812">
      <w:type w:val="continuous"/>
      <w:pgSz w:w="12240" w:h="15840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9BE"/>
    <w:rsid w:val="00032EAF"/>
    <w:rsid w:val="00043C6F"/>
    <w:rsid w:val="000B1FE1"/>
    <w:rsid w:val="000E4F6D"/>
    <w:rsid w:val="00105CCB"/>
    <w:rsid w:val="00106F66"/>
    <w:rsid w:val="0011437E"/>
    <w:rsid w:val="001567FA"/>
    <w:rsid w:val="00185A38"/>
    <w:rsid w:val="001938C7"/>
    <w:rsid w:val="001A383A"/>
    <w:rsid w:val="001C7CD3"/>
    <w:rsid w:val="001E1963"/>
    <w:rsid w:val="00233653"/>
    <w:rsid w:val="00235227"/>
    <w:rsid w:val="00247C37"/>
    <w:rsid w:val="002521FE"/>
    <w:rsid w:val="002D5B50"/>
    <w:rsid w:val="002F1ACA"/>
    <w:rsid w:val="002F637B"/>
    <w:rsid w:val="003352A7"/>
    <w:rsid w:val="003B6CE6"/>
    <w:rsid w:val="003E3EFB"/>
    <w:rsid w:val="00412639"/>
    <w:rsid w:val="00494ACA"/>
    <w:rsid w:val="004A6753"/>
    <w:rsid w:val="004B61C6"/>
    <w:rsid w:val="00532695"/>
    <w:rsid w:val="00575CE0"/>
    <w:rsid w:val="005A2E19"/>
    <w:rsid w:val="005B1A2E"/>
    <w:rsid w:val="005B5309"/>
    <w:rsid w:val="005C3A38"/>
    <w:rsid w:val="00640F82"/>
    <w:rsid w:val="00694810"/>
    <w:rsid w:val="006B794A"/>
    <w:rsid w:val="006D2BCC"/>
    <w:rsid w:val="006E46F3"/>
    <w:rsid w:val="00707750"/>
    <w:rsid w:val="00733688"/>
    <w:rsid w:val="0074608E"/>
    <w:rsid w:val="007469A9"/>
    <w:rsid w:val="007E6E44"/>
    <w:rsid w:val="007F54B0"/>
    <w:rsid w:val="0080167F"/>
    <w:rsid w:val="00875582"/>
    <w:rsid w:val="008D18A9"/>
    <w:rsid w:val="008F2B8C"/>
    <w:rsid w:val="0093243B"/>
    <w:rsid w:val="009702DC"/>
    <w:rsid w:val="00992251"/>
    <w:rsid w:val="009B0797"/>
    <w:rsid w:val="009E33CC"/>
    <w:rsid w:val="009F7C25"/>
    <w:rsid w:val="00A27CE0"/>
    <w:rsid w:val="00A44C39"/>
    <w:rsid w:val="00A65063"/>
    <w:rsid w:val="00A7389C"/>
    <w:rsid w:val="00A95D63"/>
    <w:rsid w:val="00AC14D7"/>
    <w:rsid w:val="00AF6144"/>
    <w:rsid w:val="00B24202"/>
    <w:rsid w:val="00B93D10"/>
    <w:rsid w:val="00B95A3C"/>
    <w:rsid w:val="00BA004C"/>
    <w:rsid w:val="00BA79F2"/>
    <w:rsid w:val="00C139DA"/>
    <w:rsid w:val="00C277FB"/>
    <w:rsid w:val="00C82652"/>
    <w:rsid w:val="00CC07F1"/>
    <w:rsid w:val="00CD2E87"/>
    <w:rsid w:val="00D06A91"/>
    <w:rsid w:val="00D30B63"/>
    <w:rsid w:val="00D53812"/>
    <w:rsid w:val="00D549EA"/>
    <w:rsid w:val="00D65B7E"/>
    <w:rsid w:val="00D75610"/>
    <w:rsid w:val="00D842EB"/>
    <w:rsid w:val="00D954E7"/>
    <w:rsid w:val="00DB7AFF"/>
    <w:rsid w:val="00E1686E"/>
    <w:rsid w:val="00E347DA"/>
    <w:rsid w:val="00E61D24"/>
    <w:rsid w:val="00E704EE"/>
    <w:rsid w:val="00EC21B9"/>
    <w:rsid w:val="00EC3AB1"/>
    <w:rsid w:val="00EE271E"/>
    <w:rsid w:val="00F450C5"/>
    <w:rsid w:val="00F65DDB"/>
    <w:rsid w:val="00F92954"/>
    <w:rsid w:val="00FA0270"/>
    <w:rsid w:val="00FC01B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6938"/>
  <w15:docId w15:val="{DAF15EC6-D70B-40F4-9F59-FAF94F88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BE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F2B8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aa">
    <w:name w:val="List Paragraph"/>
    <w:basedOn w:val="a"/>
    <w:uiPriority w:val="34"/>
    <w:qFormat/>
    <w:rsid w:val="008F2B8C"/>
    <w:pPr>
      <w:ind w:left="720"/>
      <w:contextualSpacing/>
    </w:pPr>
    <w:rPr>
      <w:rFonts w:asciiTheme="majorHAnsi" w:eastAsiaTheme="minorHAnsi" w:hAnsiTheme="majorHAnsi" w:cstheme="maj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F2B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F2B8C"/>
    <w:rPr>
      <w:i/>
      <w:iCs/>
    </w:rPr>
  </w:style>
  <w:style w:type="character" w:styleId="ad">
    <w:name w:val="Subtle Emphasis"/>
    <w:uiPriority w:val="19"/>
    <w:qFormat/>
    <w:rsid w:val="008F2B8C"/>
    <w:rPr>
      <w:i/>
      <w:iCs/>
    </w:rPr>
  </w:style>
  <w:style w:type="character" w:styleId="ae">
    <w:name w:val="Intense Emphasis"/>
    <w:uiPriority w:val="21"/>
    <w:qFormat/>
    <w:rsid w:val="008F2B8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F2B8C"/>
    <w:rPr>
      <w:smallCaps/>
    </w:rPr>
  </w:style>
  <w:style w:type="character" w:styleId="af0">
    <w:name w:val="Intense Reference"/>
    <w:uiPriority w:val="32"/>
    <w:qFormat/>
    <w:rsid w:val="008F2B8C"/>
    <w:rPr>
      <w:b/>
      <w:bCs/>
      <w:smallCaps/>
    </w:rPr>
  </w:style>
  <w:style w:type="character" w:styleId="af1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C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14D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75</cp:revision>
  <cp:lastPrinted>2018-12-27T07:36:00Z</cp:lastPrinted>
  <dcterms:created xsi:type="dcterms:W3CDTF">2014-02-13T14:43:00Z</dcterms:created>
  <dcterms:modified xsi:type="dcterms:W3CDTF">2019-03-06T12:52:00Z</dcterms:modified>
</cp:coreProperties>
</file>