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52B4">
      <w:pPr>
        <w:rPr>
          <w:rFonts w:ascii="Times New Roman" w:hAnsi="Times New Roman" w:cs="Times New Roman"/>
          <w:sz w:val="32"/>
          <w:szCs w:val="32"/>
        </w:rPr>
      </w:pPr>
      <w:r w:rsidRPr="006D52B4">
        <w:rPr>
          <w:lang w:val="en-US"/>
        </w:rPr>
        <w:t xml:space="preserve">                                                                       </w:t>
      </w:r>
      <w:r w:rsidRPr="006D52B4">
        <w:rPr>
          <w:rFonts w:ascii="Times New Roman" w:hAnsi="Times New Roman" w:cs="Times New Roman"/>
          <w:sz w:val="32"/>
          <w:szCs w:val="32"/>
        </w:rPr>
        <w:t>Информация</w:t>
      </w:r>
    </w:p>
    <w:p w:rsidR="006D52B4" w:rsidRPr="006D52B4" w:rsidRDefault="006D52B4">
      <w:pPr>
        <w:rPr>
          <w:rFonts w:ascii="Times New Roman" w:hAnsi="Times New Roman" w:cs="Times New Roman"/>
          <w:sz w:val="32"/>
          <w:szCs w:val="32"/>
        </w:rPr>
      </w:pPr>
      <w:r>
        <w:rPr>
          <w:rFonts w:ascii="Times New Roman" w:hAnsi="Times New Roman" w:cs="Times New Roman"/>
          <w:sz w:val="32"/>
          <w:szCs w:val="32"/>
        </w:rPr>
        <w:t>В связи с отсутствием заявок на участие в аукционе по продаже права на заключение договора аренды земельного участка, расположенного по адресу: Курская область, Курский район, Клюквинский сельсовет, с. Клюква,- площадью 200000 кв.м. с кадастрововым номером 46:11:070404: 1 из категории земель населённых пунктов для комплексного жилищного строительства аукцион, назначенный на 11 октября 2010 года на 11 час. 00 мин., на данный земельный участок Администрацией Курского района Курской области не проводился.</w:t>
      </w:r>
    </w:p>
    <w:sectPr w:rsidR="006D52B4" w:rsidRPr="006D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52B4"/>
    <w:rsid w:val="006D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2005-01-01T13:15:00Z</dcterms:created>
  <dcterms:modified xsi:type="dcterms:W3CDTF">2005-01-01T13:20:00Z</dcterms:modified>
</cp:coreProperties>
</file>