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72" w:rsidRPr="004B1BE6" w:rsidRDefault="004F1D72" w:rsidP="004B1BE6">
      <w:pPr>
        <w:pStyle w:val="Standard"/>
        <w:ind w:right="-3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B1BE6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4F1D72" w:rsidRPr="004B1BE6" w:rsidRDefault="004F1D72" w:rsidP="004B1BE6">
      <w:pPr>
        <w:pStyle w:val="Standard"/>
        <w:ind w:right="-3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B1BE6">
        <w:rPr>
          <w:rFonts w:ascii="Arial" w:hAnsi="Arial" w:cs="Arial"/>
          <w:b/>
          <w:sz w:val="32"/>
          <w:szCs w:val="32"/>
          <w:lang w:val="ru-RU"/>
        </w:rPr>
        <w:t>КУРСКОГО  РАЙОНА КУРСКОЙ ОБЛАСТИ</w:t>
      </w:r>
    </w:p>
    <w:p w:rsidR="004A25FC" w:rsidRPr="004B1BE6" w:rsidRDefault="004A25FC" w:rsidP="004B1BE6">
      <w:pPr>
        <w:pStyle w:val="Standard"/>
        <w:ind w:right="-3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F1D72" w:rsidRPr="004B1BE6" w:rsidRDefault="004F1D72" w:rsidP="004B1BE6">
      <w:pPr>
        <w:pStyle w:val="Standard"/>
        <w:ind w:right="-3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B1BE6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4A25FC" w:rsidRPr="004B1BE6" w:rsidRDefault="004A25FC" w:rsidP="004B1BE6">
      <w:pPr>
        <w:pStyle w:val="Default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4F1D72" w:rsidRPr="004B1BE6" w:rsidRDefault="004A25FC" w:rsidP="004B1BE6">
      <w:pPr>
        <w:pStyle w:val="Default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B1BE6">
        <w:rPr>
          <w:rFonts w:ascii="Arial" w:hAnsi="Arial" w:cs="Arial"/>
          <w:b/>
          <w:sz w:val="32"/>
          <w:szCs w:val="32"/>
        </w:rPr>
        <w:t xml:space="preserve">от 04 декабря </w:t>
      </w:r>
      <w:r w:rsidR="004F1D72" w:rsidRPr="004B1BE6">
        <w:rPr>
          <w:rFonts w:ascii="Arial" w:hAnsi="Arial" w:cs="Arial"/>
          <w:b/>
          <w:sz w:val="32"/>
          <w:szCs w:val="32"/>
        </w:rPr>
        <w:t>2017г. №3757</w:t>
      </w:r>
    </w:p>
    <w:p w:rsidR="00797D31" w:rsidRPr="004B1BE6" w:rsidRDefault="00797D31" w:rsidP="004B1BE6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</w:p>
    <w:p w:rsidR="00087BDE" w:rsidRPr="004B1BE6" w:rsidRDefault="00087BDE" w:rsidP="004B1BE6">
      <w:pPr>
        <w:pStyle w:val="ConsPlusTitle"/>
        <w:widowControl/>
        <w:tabs>
          <w:tab w:val="left" w:pos="720"/>
        </w:tabs>
        <w:spacing w:line="276" w:lineRule="auto"/>
        <w:jc w:val="center"/>
        <w:rPr>
          <w:sz w:val="32"/>
          <w:szCs w:val="32"/>
        </w:rPr>
      </w:pPr>
      <w:r w:rsidRPr="004B1BE6">
        <w:rPr>
          <w:sz w:val="32"/>
          <w:szCs w:val="32"/>
        </w:rPr>
        <w:t>О</w:t>
      </w:r>
      <w:r w:rsidR="005753AC" w:rsidRPr="004B1BE6">
        <w:rPr>
          <w:sz w:val="32"/>
          <w:szCs w:val="32"/>
        </w:rPr>
        <w:t>б утверждении регламента антитеррористической комиссии в Курском районе Курской области и положения об антитеррористической комиссии в Курском районе Курской области</w:t>
      </w:r>
    </w:p>
    <w:p w:rsidR="0058456E" w:rsidRPr="004B1BE6" w:rsidRDefault="0058456E" w:rsidP="005753AC">
      <w:pPr>
        <w:pStyle w:val="ConsPlusTitle"/>
        <w:widowControl/>
        <w:tabs>
          <w:tab w:val="left" w:pos="720"/>
        </w:tabs>
        <w:spacing w:line="276" w:lineRule="auto"/>
        <w:rPr>
          <w:sz w:val="24"/>
          <w:szCs w:val="24"/>
        </w:rPr>
      </w:pPr>
    </w:p>
    <w:p w:rsidR="006F592A" w:rsidRPr="004B1BE6" w:rsidRDefault="006F592A" w:rsidP="005753AC">
      <w:pPr>
        <w:pStyle w:val="ConsPlusTitle"/>
        <w:widowControl/>
        <w:tabs>
          <w:tab w:val="left" w:pos="720"/>
        </w:tabs>
        <w:spacing w:line="276" w:lineRule="auto"/>
        <w:rPr>
          <w:sz w:val="24"/>
          <w:szCs w:val="24"/>
        </w:rPr>
      </w:pPr>
    </w:p>
    <w:p w:rsidR="007D2646" w:rsidRPr="004B1BE6" w:rsidRDefault="005753AC" w:rsidP="005753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BE6">
        <w:rPr>
          <w:rFonts w:ascii="Arial" w:hAnsi="Arial" w:cs="Arial"/>
          <w:sz w:val="24"/>
          <w:szCs w:val="24"/>
        </w:rPr>
        <w:t xml:space="preserve">Во исполнение решения Национального антитеррористического комитета, поручения Губернатора Курской области и рекомендаций антитеррористической комиссии Курской области, </w:t>
      </w:r>
      <w:r w:rsidR="0058456E" w:rsidRPr="004B1BE6">
        <w:rPr>
          <w:rFonts w:ascii="Arial" w:hAnsi="Arial" w:cs="Arial"/>
          <w:sz w:val="24"/>
          <w:szCs w:val="24"/>
        </w:rPr>
        <w:t xml:space="preserve">Администрация Курского района Курской области </w:t>
      </w:r>
      <w:r w:rsidR="00D6072E" w:rsidRPr="004B1BE6">
        <w:rPr>
          <w:rFonts w:ascii="Arial" w:hAnsi="Arial" w:cs="Arial"/>
          <w:sz w:val="24"/>
          <w:szCs w:val="24"/>
        </w:rPr>
        <w:t>ПОСТАНОВЛЯ</w:t>
      </w:r>
      <w:r w:rsidR="00F73A92" w:rsidRPr="004B1BE6">
        <w:rPr>
          <w:rFonts w:ascii="Arial" w:hAnsi="Arial" w:cs="Arial"/>
          <w:sz w:val="24"/>
          <w:szCs w:val="24"/>
        </w:rPr>
        <w:t>ЕТ</w:t>
      </w:r>
      <w:r w:rsidR="007D2646" w:rsidRPr="004B1BE6">
        <w:rPr>
          <w:rFonts w:ascii="Arial" w:hAnsi="Arial" w:cs="Arial"/>
          <w:sz w:val="24"/>
          <w:szCs w:val="24"/>
        </w:rPr>
        <w:t>:</w:t>
      </w:r>
    </w:p>
    <w:p w:rsidR="00312692" w:rsidRPr="004B1BE6" w:rsidRDefault="005753AC" w:rsidP="005753AC">
      <w:pPr>
        <w:pStyle w:val="ConsPlusTitle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0" w:firstLine="851"/>
        <w:jc w:val="both"/>
        <w:rPr>
          <w:b w:val="0"/>
          <w:sz w:val="24"/>
          <w:szCs w:val="24"/>
        </w:rPr>
      </w:pPr>
      <w:r w:rsidRPr="004B1BE6">
        <w:rPr>
          <w:b w:val="0"/>
          <w:sz w:val="24"/>
          <w:szCs w:val="24"/>
        </w:rPr>
        <w:t>Утвердить регламент антитеррористической комиссии в Курском районе Курской области (Приложение №1).</w:t>
      </w:r>
    </w:p>
    <w:p w:rsidR="005753AC" w:rsidRPr="004B1BE6" w:rsidRDefault="005753AC" w:rsidP="005753AC">
      <w:pPr>
        <w:pStyle w:val="ConsPlusTitle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0" w:firstLine="851"/>
        <w:jc w:val="both"/>
        <w:rPr>
          <w:b w:val="0"/>
          <w:sz w:val="24"/>
          <w:szCs w:val="24"/>
        </w:rPr>
      </w:pPr>
      <w:r w:rsidRPr="004B1BE6">
        <w:rPr>
          <w:b w:val="0"/>
          <w:sz w:val="24"/>
          <w:szCs w:val="24"/>
        </w:rPr>
        <w:t>Утвердить положение об антитеррористической комиссии в Курском районе Курской области (Приложение №2).</w:t>
      </w:r>
    </w:p>
    <w:p w:rsidR="005753AC" w:rsidRPr="004B1BE6" w:rsidRDefault="005753AC" w:rsidP="005753AC">
      <w:pPr>
        <w:pStyle w:val="ConsPlusTitle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0" w:firstLine="851"/>
        <w:jc w:val="both"/>
        <w:rPr>
          <w:b w:val="0"/>
          <w:sz w:val="24"/>
          <w:szCs w:val="24"/>
        </w:rPr>
      </w:pPr>
      <w:r w:rsidRPr="004B1BE6">
        <w:rPr>
          <w:b w:val="0"/>
          <w:sz w:val="24"/>
          <w:szCs w:val="24"/>
        </w:rPr>
        <w:t>Положение об антитеррористической комиссии Курского района Курской области, утвержденное Постановлением №288 от 03.02.2014г.</w:t>
      </w:r>
      <w:r w:rsidR="00147314" w:rsidRPr="004B1BE6">
        <w:rPr>
          <w:b w:val="0"/>
          <w:sz w:val="24"/>
          <w:szCs w:val="24"/>
        </w:rPr>
        <w:t>,</w:t>
      </w:r>
      <w:r w:rsidRPr="004B1BE6">
        <w:rPr>
          <w:b w:val="0"/>
          <w:sz w:val="24"/>
          <w:szCs w:val="24"/>
        </w:rPr>
        <w:t xml:space="preserve"> признать утратившим силу.</w:t>
      </w:r>
    </w:p>
    <w:p w:rsidR="006F592A" w:rsidRPr="004B1BE6" w:rsidRDefault="006F592A" w:rsidP="005753A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1BE6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6F592A" w:rsidRPr="004B1BE6" w:rsidRDefault="006F592A" w:rsidP="005753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19BF" w:rsidRPr="004B1BE6" w:rsidRDefault="008919BF" w:rsidP="005753A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6727A" w:rsidRPr="004B1BE6" w:rsidRDefault="00797D31" w:rsidP="005753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1BE6">
        <w:rPr>
          <w:rFonts w:ascii="Arial" w:hAnsi="Arial" w:cs="Arial"/>
          <w:sz w:val="24"/>
          <w:szCs w:val="24"/>
        </w:rPr>
        <w:t>Глав</w:t>
      </w:r>
      <w:r w:rsidR="005753AC" w:rsidRPr="004B1BE6">
        <w:rPr>
          <w:rFonts w:ascii="Arial" w:hAnsi="Arial" w:cs="Arial"/>
          <w:sz w:val="24"/>
          <w:szCs w:val="24"/>
        </w:rPr>
        <w:t>а</w:t>
      </w:r>
      <w:r w:rsidRPr="004B1BE6">
        <w:rPr>
          <w:rFonts w:ascii="Arial" w:hAnsi="Arial" w:cs="Arial"/>
          <w:sz w:val="24"/>
          <w:szCs w:val="24"/>
        </w:rPr>
        <w:t xml:space="preserve"> Курского района </w:t>
      </w:r>
      <w:r w:rsidR="005753AC" w:rsidRPr="004B1BE6">
        <w:rPr>
          <w:rFonts w:ascii="Arial" w:hAnsi="Arial" w:cs="Arial"/>
          <w:sz w:val="24"/>
          <w:szCs w:val="24"/>
        </w:rPr>
        <w:t xml:space="preserve">                  </w:t>
      </w:r>
      <w:r w:rsidR="004B1BE6">
        <w:rPr>
          <w:rFonts w:ascii="Arial" w:hAnsi="Arial" w:cs="Arial"/>
          <w:sz w:val="24"/>
          <w:szCs w:val="24"/>
        </w:rPr>
        <w:t xml:space="preserve">            </w:t>
      </w:r>
      <w:r w:rsidR="005753AC" w:rsidRPr="004B1BE6">
        <w:rPr>
          <w:rFonts w:ascii="Arial" w:hAnsi="Arial" w:cs="Arial"/>
          <w:sz w:val="24"/>
          <w:szCs w:val="24"/>
        </w:rPr>
        <w:t xml:space="preserve">                              В.М.Рыжиков</w:t>
      </w:r>
    </w:p>
    <w:p w:rsidR="000F1566" w:rsidRPr="004B1BE6" w:rsidRDefault="000F1566" w:rsidP="005753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1566" w:rsidRPr="004B1BE6" w:rsidRDefault="000F1566" w:rsidP="005753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1566" w:rsidRPr="004B1BE6" w:rsidRDefault="000F1566" w:rsidP="005753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1566" w:rsidRPr="004B1BE6" w:rsidRDefault="000F1566" w:rsidP="005753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1566" w:rsidRPr="004B1BE6" w:rsidRDefault="000F1566" w:rsidP="005753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1D72" w:rsidRDefault="004F1D72" w:rsidP="004F1D72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B1BE6" w:rsidRDefault="004B1BE6" w:rsidP="004F1D72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B1BE6" w:rsidRDefault="004B1BE6" w:rsidP="004F1D72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B1BE6" w:rsidRDefault="004B1BE6" w:rsidP="004F1D72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B1BE6" w:rsidRDefault="004B1BE6" w:rsidP="004F1D72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B1BE6" w:rsidRDefault="004B1BE6" w:rsidP="004F1D72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B1BE6" w:rsidRDefault="004B1BE6" w:rsidP="004F1D72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B1BE6" w:rsidRDefault="004B1BE6" w:rsidP="004F1D72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B1BE6" w:rsidRPr="004B1BE6" w:rsidRDefault="004B1BE6" w:rsidP="004F1D72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F1D72" w:rsidRPr="004B1BE6" w:rsidRDefault="004F1D72" w:rsidP="004F1D72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F1D72" w:rsidRPr="004B1BE6" w:rsidRDefault="004F1D72" w:rsidP="004F1D72">
      <w:pPr>
        <w:pStyle w:val="Default"/>
        <w:spacing w:line="276" w:lineRule="auto"/>
        <w:jc w:val="right"/>
        <w:rPr>
          <w:rFonts w:ascii="Arial" w:hAnsi="Arial" w:cs="Arial"/>
        </w:rPr>
      </w:pPr>
      <w:r w:rsidRPr="004B1BE6">
        <w:rPr>
          <w:rFonts w:ascii="Arial" w:hAnsi="Arial" w:cs="Arial"/>
        </w:rPr>
        <w:lastRenderedPageBreak/>
        <w:t>Приложение №1</w:t>
      </w:r>
    </w:p>
    <w:p w:rsidR="004F1D72" w:rsidRPr="004B1BE6" w:rsidRDefault="004F1D72" w:rsidP="004F1D72">
      <w:pPr>
        <w:pStyle w:val="Default"/>
        <w:spacing w:line="276" w:lineRule="auto"/>
        <w:jc w:val="right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К постановлению Администрации </w:t>
      </w:r>
    </w:p>
    <w:p w:rsidR="004F1D72" w:rsidRPr="004B1BE6" w:rsidRDefault="004F1D72" w:rsidP="004F1D72">
      <w:pPr>
        <w:pStyle w:val="Default"/>
        <w:spacing w:line="276" w:lineRule="auto"/>
        <w:jc w:val="right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Курского района Курской области</w:t>
      </w:r>
    </w:p>
    <w:p w:rsidR="004F1D72" w:rsidRPr="004B1BE6" w:rsidRDefault="004F1D72" w:rsidP="004F1D72">
      <w:pPr>
        <w:pStyle w:val="Default"/>
        <w:spacing w:line="276" w:lineRule="auto"/>
        <w:jc w:val="right"/>
        <w:rPr>
          <w:rFonts w:ascii="Arial" w:hAnsi="Arial" w:cs="Arial"/>
        </w:rPr>
      </w:pPr>
      <w:r w:rsidRPr="004B1BE6">
        <w:rPr>
          <w:rFonts w:ascii="Arial" w:hAnsi="Arial" w:cs="Arial"/>
        </w:rPr>
        <w:t>от 04.12.2017г. №3757</w:t>
      </w:r>
    </w:p>
    <w:p w:rsidR="004F1D72" w:rsidRPr="004B1BE6" w:rsidRDefault="004F1D72" w:rsidP="004F1D72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F1D72" w:rsidRPr="004B1BE6" w:rsidRDefault="004F1D72" w:rsidP="004F1D72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4F1D72" w:rsidRPr="004B1BE6" w:rsidRDefault="004F1D72" w:rsidP="004F1D72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B1BE6">
        <w:rPr>
          <w:rFonts w:ascii="Arial" w:hAnsi="Arial" w:cs="Arial"/>
          <w:b/>
          <w:bCs/>
          <w:sz w:val="32"/>
          <w:szCs w:val="32"/>
        </w:rPr>
        <w:t>Регламент</w:t>
      </w:r>
    </w:p>
    <w:p w:rsidR="004F1D72" w:rsidRPr="004B1BE6" w:rsidRDefault="004F1D72" w:rsidP="004F1D72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B1BE6">
        <w:rPr>
          <w:rFonts w:ascii="Arial" w:hAnsi="Arial" w:cs="Arial"/>
          <w:b/>
          <w:bCs/>
          <w:sz w:val="32"/>
          <w:szCs w:val="32"/>
        </w:rPr>
        <w:t>антитеррористической комиссии в Курском районе Курской области</w:t>
      </w:r>
    </w:p>
    <w:p w:rsidR="004B1BE6" w:rsidRDefault="004B1BE6" w:rsidP="004F1D72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4F1D72" w:rsidRPr="004B1BE6" w:rsidRDefault="004F1D72" w:rsidP="004F1D72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B1BE6">
        <w:rPr>
          <w:rFonts w:ascii="Arial" w:hAnsi="Arial" w:cs="Arial"/>
          <w:b/>
          <w:bCs/>
          <w:sz w:val="28"/>
          <w:szCs w:val="28"/>
        </w:rPr>
        <w:t>I. Общие положения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1. Настоящий Регламент устанавливает общие правила организации деятельности антитеррористической комиссии в Курском районе Курской области (далее - Комиссия) по реализации ее полномочий, закрепленных в Положении об антитеррористической комиссии в Курском районе Курской области.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2. Основная задача и функции Комиссии изложены в Положении об антитеррористической комиссии в Курском районе Курской области.</w:t>
      </w:r>
    </w:p>
    <w:p w:rsidR="004F1D72" w:rsidRPr="004B1BE6" w:rsidRDefault="004F1D72" w:rsidP="004F1D72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B1BE6">
        <w:rPr>
          <w:rFonts w:ascii="Arial" w:hAnsi="Arial" w:cs="Arial"/>
          <w:b/>
          <w:bCs/>
          <w:sz w:val="32"/>
          <w:szCs w:val="32"/>
        </w:rPr>
        <w:t>II. Планирование и организация работы Комиссии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3. Комиссия осуществляет свою деятельность в соответствии с планом работы Комиссии на год (далее - план работы Комиссии).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4. План работы Комиссии готовится исходя из складывающейся обстановки в области профилактики терроризма в границах (на территории) Курского района Курской области, с учетом рекомендаций аппарата Национального антитеррористического комитета и антитеррористической комиссии Курской области (далее - АТК) по планированию деятельности Комиссии, рассматривается на заседании Комиссии и утверждается председателем Комиссии. 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 5. 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 6. Для выработки комплексных решений по вопросам профилактики терроризма в границах (на территории) Курского района могут проводиться заседания Комиссии с участием членов оперативной группы в Курском районе Курской области.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 7. 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 Предложения по рассмотрению вопросов на заседании Комиссии должны содержать: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наименование вопроса и краткое обоснование необходимости его рассмотрения на заседании Комиссии;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форму и содержание предлагаемого решения;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наименование органа, ответственного за подготовку вопроса;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перечень соисполнителей;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дату рассмотрения на заседании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lastRenderedPageBreak/>
        <w:t xml:space="preserve">       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 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8. На основе предложений, поступивших в аппарат (секретарю)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9. Утвержденный план работы Комиссии рассылается аппаратом (секретарем) Комиссии членам Комиссии и в аппарат АТК.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10.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11. 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4F1D72" w:rsidRPr="004B1BE6" w:rsidRDefault="004F1D72" w:rsidP="004F1D72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B1BE6">
        <w:rPr>
          <w:rFonts w:ascii="Arial" w:hAnsi="Arial" w:cs="Arial"/>
          <w:b/>
          <w:bCs/>
          <w:sz w:val="32"/>
          <w:szCs w:val="32"/>
        </w:rPr>
        <w:t>III. Порядок подготовки заседаний Комиссии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12. 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Курской области,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13. Аппарат (секретарь)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Курской области, органов местного самоуправления и организаций, участвующим в подготовке материалов к заседанию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14. 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15.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lastRenderedPageBreak/>
        <w:t xml:space="preserve">       16. 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аналитическую справку по рассматриваемому вопросу;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тезисы выступления основного докладчика;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материалы согласования проекта решения с заинтересованными органами;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особые мнения по представленному проекту, если таковые имеются.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17. Контроль за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18.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19. 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 чем за 7 рабочих дней до даты проведения заседания.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20.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5 рабочих дней до даты проведения заседания.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 21.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 (секретарю)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22. 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 23. Аппарат (секретарь)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24. 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25.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Курской области,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lastRenderedPageBreak/>
        <w:t xml:space="preserve">       26. Состав приглашаемых на заседание Комиссии лиц формируется аппаратом (секретарем)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4B1BE6">
        <w:rPr>
          <w:rFonts w:ascii="Arial" w:hAnsi="Arial" w:cs="Arial"/>
          <w:b/>
          <w:bCs/>
          <w:sz w:val="32"/>
          <w:szCs w:val="32"/>
        </w:rPr>
        <w:t>IV. Порядок проведения заседаний Комиссии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27. Заседания Комиссии созываются председателем Комиссии либо, по его поручению, руководителем аппарата (секретарем)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28. Лица, прибывшие для участия в заседаниях Комиссии, регистрируются сотрудниками аппарата (секретарем)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29. Присутствие на заседании Комиссии ее членов обязательно. Члены Комиссии не вправе делегировать свои полномочия иным лицам. 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30. Члены Комиссии обладают равными правами при обсуждении рассматриваемых на заседании вопросов.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31. Заседание Комиссии считается правомочным, если на нем присутствует более половины ее членов.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32. Заседания проходят под председательством председателя Комиссии либо, по его поручению, лица, его замещающего.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Председатель Комиссии: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ведет заседание Комиссии;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организует обсуждение вопросов повестки дня заседания Комиссии;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предоставляет слово для выступления членам Комиссии, а также приглашенным лицам;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организует голосование и подсчет голосов, оглашает результаты голосования;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обеспечивает соблюдение положений настоящего Регламента членами Комиссии и приглашенными лицами;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участвуя в голосовании, голосует последним.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33. 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34.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35.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      36.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lastRenderedPageBreak/>
        <w:t xml:space="preserve">       37. Результаты голосования, оглашенные председателем Комиссии, вносятся в протокол.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38.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39.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41. На заседаниях Комиссии по решению председателя Комиссии ведется стенографическая запись и аудиозапись заседания.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42.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4B1BE6">
        <w:rPr>
          <w:rFonts w:ascii="Arial" w:hAnsi="Arial" w:cs="Arial"/>
          <w:b/>
          <w:bCs/>
          <w:sz w:val="32"/>
          <w:szCs w:val="32"/>
        </w:rPr>
        <w:t>V. Оформление решений, принятых на заседаниях Комиссии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43. 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44.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45.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46. 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Курской области,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4F1D72" w:rsidRPr="004B1BE6" w:rsidRDefault="004F1D72" w:rsidP="004F1D72">
      <w:pPr>
        <w:pStyle w:val="Default"/>
        <w:spacing w:line="276" w:lineRule="auto"/>
        <w:jc w:val="both"/>
        <w:rPr>
          <w:rFonts w:ascii="Arial" w:hAnsi="Arial" w:cs="Arial"/>
        </w:rPr>
      </w:pPr>
      <w:r w:rsidRPr="004B1BE6">
        <w:rPr>
          <w:rFonts w:ascii="Arial" w:hAnsi="Arial" w:cs="Arial"/>
        </w:rPr>
        <w:t>47. Контроль за исполнением решений и поручений, содержащихся в решениях Комиссии, осуществляет аппарат (секретарь) Комиссии.</w:t>
      </w:r>
    </w:p>
    <w:p w:rsidR="004F1D72" w:rsidRPr="004B1BE6" w:rsidRDefault="004F1D72" w:rsidP="004F1D72">
      <w:pPr>
        <w:jc w:val="both"/>
        <w:rPr>
          <w:rFonts w:ascii="Arial" w:hAnsi="Arial" w:cs="Arial"/>
          <w:sz w:val="24"/>
          <w:szCs w:val="24"/>
        </w:rPr>
      </w:pPr>
      <w:r w:rsidRPr="004B1BE6">
        <w:rPr>
          <w:rFonts w:ascii="Arial" w:hAnsi="Arial" w:cs="Arial"/>
          <w:sz w:val="24"/>
          <w:szCs w:val="24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0F1566" w:rsidRPr="004B1BE6" w:rsidRDefault="000F1566" w:rsidP="000F1566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0F1566" w:rsidRPr="004B1BE6" w:rsidRDefault="000F1566" w:rsidP="000F1566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0F1566" w:rsidRPr="004B1BE6" w:rsidRDefault="000F1566" w:rsidP="000F1566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0F1566" w:rsidRPr="004B1BE6" w:rsidRDefault="000F1566" w:rsidP="000F1566">
      <w:pPr>
        <w:pStyle w:val="Default"/>
        <w:spacing w:line="276" w:lineRule="auto"/>
        <w:jc w:val="right"/>
        <w:rPr>
          <w:rFonts w:ascii="Arial" w:hAnsi="Arial" w:cs="Arial"/>
        </w:rPr>
      </w:pPr>
      <w:r w:rsidRPr="004B1BE6">
        <w:rPr>
          <w:rFonts w:ascii="Arial" w:hAnsi="Arial" w:cs="Arial"/>
        </w:rPr>
        <w:lastRenderedPageBreak/>
        <w:t>Приложение №2</w:t>
      </w:r>
    </w:p>
    <w:p w:rsidR="000F1566" w:rsidRPr="004B1BE6" w:rsidRDefault="000F1566" w:rsidP="000F1566">
      <w:pPr>
        <w:pStyle w:val="Default"/>
        <w:spacing w:line="276" w:lineRule="auto"/>
        <w:jc w:val="right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К постановлению Администрации </w:t>
      </w:r>
    </w:p>
    <w:p w:rsidR="000F1566" w:rsidRPr="004B1BE6" w:rsidRDefault="000F1566" w:rsidP="000F1566">
      <w:pPr>
        <w:pStyle w:val="Default"/>
        <w:spacing w:line="276" w:lineRule="auto"/>
        <w:jc w:val="right"/>
        <w:rPr>
          <w:rFonts w:ascii="Arial" w:hAnsi="Arial" w:cs="Arial"/>
        </w:rPr>
      </w:pPr>
      <w:r w:rsidRPr="004B1BE6">
        <w:rPr>
          <w:rFonts w:ascii="Arial" w:hAnsi="Arial" w:cs="Arial"/>
        </w:rPr>
        <w:t xml:space="preserve"> Курского района Курской области</w:t>
      </w:r>
    </w:p>
    <w:p w:rsidR="000F1566" w:rsidRPr="004B1BE6" w:rsidRDefault="000F1566" w:rsidP="000F1566">
      <w:pPr>
        <w:pStyle w:val="Default"/>
        <w:spacing w:line="276" w:lineRule="auto"/>
        <w:jc w:val="right"/>
        <w:rPr>
          <w:rFonts w:ascii="Arial" w:hAnsi="Arial" w:cs="Arial"/>
        </w:rPr>
      </w:pPr>
      <w:r w:rsidRPr="004B1BE6">
        <w:rPr>
          <w:rFonts w:ascii="Arial" w:hAnsi="Arial" w:cs="Arial"/>
        </w:rPr>
        <w:t>от 04.12.2017г. №3757</w:t>
      </w:r>
    </w:p>
    <w:p w:rsidR="000F1566" w:rsidRPr="004B1BE6" w:rsidRDefault="000F1566" w:rsidP="000F156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0F1566" w:rsidRPr="004B1BE6" w:rsidRDefault="000F1566" w:rsidP="000F1566">
      <w:pPr>
        <w:pStyle w:val="Default"/>
        <w:spacing w:line="276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4B1BE6">
        <w:rPr>
          <w:rFonts w:ascii="Arial" w:hAnsi="Arial" w:cs="Arial"/>
          <w:b/>
          <w:bCs/>
          <w:color w:val="auto"/>
          <w:sz w:val="32"/>
          <w:szCs w:val="32"/>
        </w:rPr>
        <w:t>Положение</w:t>
      </w:r>
    </w:p>
    <w:p w:rsidR="000F1566" w:rsidRPr="004B1BE6" w:rsidRDefault="000F1566" w:rsidP="000F1566">
      <w:pPr>
        <w:pStyle w:val="Default"/>
        <w:spacing w:line="276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4B1BE6">
        <w:rPr>
          <w:rFonts w:ascii="Arial" w:hAnsi="Arial" w:cs="Arial"/>
          <w:b/>
          <w:bCs/>
          <w:color w:val="auto"/>
          <w:sz w:val="32"/>
          <w:szCs w:val="32"/>
        </w:rPr>
        <w:t>об антитеррористической комиссии</w:t>
      </w:r>
      <w:r w:rsidR="004B1BE6" w:rsidRPr="004B1BE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4B1BE6">
        <w:rPr>
          <w:rFonts w:ascii="Arial" w:hAnsi="Arial" w:cs="Arial"/>
          <w:b/>
          <w:bCs/>
          <w:color w:val="auto"/>
          <w:sz w:val="32"/>
          <w:szCs w:val="32"/>
        </w:rPr>
        <w:t>в Курском районе Курс</w:t>
      </w:r>
      <w:bookmarkStart w:id="0" w:name="_GoBack"/>
      <w:bookmarkEnd w:id="0"/>
      <w:r w:rsidRPr="004B1BE6">
        <w:rPr>
          <w:rFonts w:ascii="Arial" w:hAnsi="Arial" w:cs="Arial"/>
          <w:b/>
          <w:bCs/>
          <w:color w:val="auto"/>
          <w:sz w:val="32"/>
          <w:szCs w:val="32"/>
        </w:rPr>
        <w:t>кой области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 1. Антитеррористическая комиссия в Курском районе Курской области (далее - Комиссия) является органом, образованным в целях организации деятельности по реализации полномочий органов местного самоуправления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в области противодействия терроризму, предусмотренных статьей 5.2. Федерального закона от 6 марта 2006 г. № 35-ФЗ «О противодействии терроризму» в границах (на территории) муниципального образования.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 2. Комиссия образуется по рекомендации антитеррористической комиссии Курской области.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Курской области, а также настоящим Положением.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4. Руководителем (председателем) Комиссии по должности является высшее должностное лицо Курского района Курской области (Глава Курского района).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5. Персональный состав Комиссии определяется правовым актом Главы Курского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Курской области, расположенных в границах (на территориях) Курского района Курской области (по согласованию), а также должностные лица органов местного самоуправления.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 6.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Курского района Курской области.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 7. Комиссия осуществляет следующие основные функции: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</w:t>
      </w:r>
      <w:r w:rsidRPr="004B1BE6">
        <w:rPr>
          <w:rFonts w:ascii="Arial" w:hAnsi="Arial" w:cs="Arial"/>
          <w:color w:val="auto"/>
        </w:rPr>
        <w:lastRenderedPageBreak/>
        <w:t>распространения информационных материалов, печатной продукции, проведения разъяснительной работы и иных мероприятий;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в) координация исполнения мероприятий по профилактике терроризма, а также по минимизации и (или) ликвидации последствий его проявлений на территории Курского района Курской области, в которых участвуют органы местного самоуправления;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д) выработка предложений органам исполнительной власти Курской области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Курской области по профилактике терроризма, а также по минимизации и (или) ликвидации последствий его проявлений в границах (на территории) Курского района Курской области.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 8. Комиссия в пределах своей компетенции и в установленном порядке имеет право: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Курской области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Курской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Курской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д) вносить в установленном порядке предложения по вопросам, требующим решения антитеррористической комиссии в субъекте Российской Федерации.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 9. 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lastRenderedPageBreak/>
        <w:t xml:space="preserve">      10. Комиссия осуществляет свою деятельность на плановой основе в соответствии с утвержденным регламентом.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 11. Комиссия информирует антитеррористическую комиссию Курской области по итогам своей деятельности за полугодие и истекший год по форме, определяемой антитеррористической комиссией Курской области.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 12. По итогам проведенных заседаний, Комиссия предоставляет материалы в антитеррористическую комиссию Курской области.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 13. Организационное и материально-техническое обеспечение деятельности Комиссии организуется Главой Курского района, путем определения (создания) структурного подразделения местной администрации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 14. Руководитель аппарата (секретарь) Комиссии: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а) организует работу аппарата Комиссии;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б) разрабатывает проекты планов работы Комиссии и отчетов о результатах деятельности Комиссии;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в) обеспечивает подготовку и проведение заседаний Комиссии;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г) осуществляет контроль за исполнением решений Комиссии;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д) 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Курского района Курской области, оказывающих влияние на развитие ситуации в сфере профилактики терроризма;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е) обеспечивает взаимодействие Комиссии с антитеррористической комиссией Курской области и её аппаратом;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ж) обеспечивает деятельность рабочих органов Комиссии;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з) организует и ведёт делопроизводство Комиссии.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 15. Члены Комиссии обязаны: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организовать в рамках своих должностных полномочий выполнение решений Комиссии;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выполнять требования правовых актов, регламентирующих деятельность Комиссии;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 xml:space="preserve">     16. Члены Комиссии имеют право: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голосовать на заседаниях Комиссии;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знакомиться с документами и материалами Комиссии, непосредственно касающимися ее деятельности;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взаимодействовать с руководителем аппарата Комиссии;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привлекать по согласованию с председателем Комиссии,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lastRenderedPageBreak/>
        <w:t>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Курской области,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0F1566" w:rsidRPr="004B1BE6" w:rsidRDefault="000F1566" w:rsidP="000F156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B1BE6">
        <w:rPr>
          <w:rFonts w:ascii="Arial" w:hAnsi="Arial" w:cs="Arial"/>
          <w:color w:val="auto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0F1566" w:rsidRPr="004B1BE6" w:rsidRDefault="000F1566" w:rsidP="00051DA0">
      <w:pPr>
        <w:jc w:val="both"/>
        <w:rPr>
          <w:rFonts w:ascii="Arial" w:hAnsi="Arial" w:cs="Arial"/>
          <w:sz w:val="24"/>
          <w:szCs w:val="24"/>
        </w:rPr>
      </w:pPr>
      <w:r w:rsidRPr="004B1BE6">
        <w:rPr>
          <w:rFonts w:ascii="Arial" w:hAnsi="Arial" w:cs="Arial"/>
          <w:sz w:val="24"/>
          <w:szCs w:val="24"/>
        </w:rPr>
        <w:t xml:space="preserve">     17. Комиссия имеет бланк со своим наименованием.</w:t>
      </w:r>
    </w:p>
    <w:sectPr w:rsidR="000F1566" w:rsidRPr="004B1BE6" w:rsidSect="00033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0D" w:rsidRDefault="00066F0D" w:rsidP="003D641A">
      <w:pPr>
        <w:spacing w:after="0" w:line="240" w:lineRule="auto"/>
      </w:pPr>
      <w:r>
        <w:separator/>
      </w:r>
    </w:p>
  </w:endnote>
  <w:endnote w:type="continuationSeparator" w:id="0">
    <w:p w:rsidR="00066F0D" w:rsidRDefault="00066F0D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0D" w:rsidRDefault="00066F0D" w:rsidP="003D641A">
      <w:pPr>
        <w:spacing w:after="0" w:line="240" w:lineRule="auto"/>
      </w:pPr>
      <w:r>
        <w:separator/>
      </w:r>
    </w:p>
  </w:footnote>
  <w:footnote w:type="continuationSeparator" w:id="0">
    <w:p w:rsidR="00066F0D" w:rsidRDefault="00066F0D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 w15:restartNumberingAfterBreak="0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538"/>
    <w:rsid w:val="00006DBB"/>
    <w:rsid w:val="00016738"/>
    <w:rsid w:val="0002258E"/>
    <w:rsid w:val="0002778C"/>
    <w:rsid w:val="0003369F"/>
    <w:rsid w:val="000368CE"/>
    <w:rsid w:val="00037945"/>
    <w:rsid w:val="00037991"/>
    <w:rsid w:val="0004073A"/>
    <w:rsid w:val="00042C3C"/>
    <w:rsid w:val="00047060"/>
    <w:rsid w:val="00051DA0"/>
    <w:rsid w:val="00066F0D"/>
    <w:rsid w:val="0006727A"/>
    <w:rsid w:val="00072A26"/>
    <w:rsid w:val="00077011"/>
    <w:rsid w:val="00087BDE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4987"/>
    <w:rsid w:val="000E553A"/>
    <w:rsid w:val="000F1566"/>
    <w:rsid w:val="000F3B15"/>
    <w:rsid w:val="00115584"/>
    <w:rsid w:val="00134C1E"/>
    <w:rsid w:val="00134CD2"/>
    <w:rsid w:val="00137AF5"/>
    <w:rsid w:val="00141010"/>
    <w:rsid w:val="00147314"/>
    <w:rsid w:val="00156F87"/>
    <w:rsid w:val="00157FAC"/>
    <w:rsid w:val="00161DB4"/>
    <w:rsid w:val="00171C3F"/>
    <w:rsid w:val="00180DD6"/>
    <w:rsid w:val="00184479"/>
    <w:rsid w:val="00187C15"/>
    <w:rsid w:val="00190DF7"/>
    <w:rsid w:val="001A63F1"/>
    <w:rsid w:val="001B4828"/>
    <w:rsid w:val="001C039B"/>
    <w:rsid w:val="001C1360"/>
    <w:rsid w:val="001C3660"/>
    <w:rsid w:val="001C6C02"/>
    <w:rsid w:val="001D2EC5"/>
    <w:rsid w:val="001E2B80"/>
    <w:rsid w:val="001E50C5"/>
    <w:rsid w:val="001F2BF6"/>
    <w:rsid w:val="00200460"/>
    <w:rsid w:val="00204047"/>
    <w:rsid w:val="00204289"/>
    <w:rsid w:val="00230EA1"/>
    <w:rsid w:val="0024042F"/>
    <w:rsid w:val="00243155"/>
    <w:rsid w:val="00252C57"/>
    <w:rsid w:val="00256606"/>
    <w:rsid w:val="00257C08"/>
    <w:rsid w:val="0028258E"/>
    <w:rsid w:val="002916BB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062AB"/>
    <w:rsid w:val="00311EA6"/>
    <w:rsid w:val="00312692"/>
    <w:rsid w:val="00314F53"/>
    <w:rsid w:val="0033578F"/>
    <w:rsid w:val="003360C2"/>
    <w:rsid w:val="00341F42"/>
    <w:rsid w:val="003669D2"/>
    <w:rsid w:val="003A5EF8"/>
    <w:rsid w:val="003B0DFC"/>
    <w:rsid w:val="003B5ED2"/>
    <w:rsid w:val="003B635E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3558"/>
    <w:rsid w:val="0043590A"/>
    <w:rsid w:val="00435C15"/>
    <w:rsid w:val="00454570"/>
    <w:rsid w:val="00463976"/>
    <w:rsid w:val="0047491F"/>
    <w:rsid w:val="004851F3"/>
    <w:rsid w:val="004939CF"/>
    <w:rsid w:val="00496E7A"/>
    <w:rsid w:val="004A25FC"/>
    <w:rsid w:val="004B1BE6"/>
    <w:rsid w:val="004E1DCC"/>
    <w:rsid w:val="004F1D72"/>
    <w:rsid w:val="004F4CCD"/>
    <w:rsid w:val="005064FF"/>
    <w:rsid w:val="005068F3"/>
    <w:rsid w:val="00522B18"/>
    <w:rsid w:val="00524EC0"/>
    <w:rsid w:val="00525F2F"/>
    <w:rsid w:val="0052669D"/>
    <w:rsid w:val="005314D0"/>
    <w:rsid w:val="00537153"/>
    <w:rsid w:val="005567DE"/>
    <w:rsid w:val="00564B67"/>
    <w:rsid w:val="005753AC"/>
    <w:rsid w:val="0058456E"/>
    <w:rsid w:val="005A1A71"/>
    <w:rsid w:val="005D3635"/>
    <w:rsid w:val="005E3121"/>
    <w:rsid w:val="00610182"/>
    <w:rsid w:val="00613351"/>
    <w:rsid w:val="00616529"/>
    <w:rsid w:val="0062491A"/>
    <w:rsid w:val="00624D4B"/>
    <w:rsid w:val="0064778E"/>
    <w:rsid w:val="00647B29"/>
    <w:rsid w:val="00650FD4"/>
    <w:rsid w:val="006648B3"/>
    <w:rsid w:val="00664B02"/>
    <w:rsid w:val="0066750A"/>
    <w:rsid w:val="00667688"/>
    <w:rsid w:val="00673AFE"/>
    <w:rsid w:val="00673BDF"/>
    <w:rsid w:val="006866B0"/>
    <w:rsid w:val="006A4A72"/>
    <w:rsid w:val="006B2CBB"/>
    <w:rsid w:val="006B694C"/>
    <w:rsid w:val="006C0E0F"/>
    <w:rsid w:val="006C5618"/>
    <w:rsid w:val="006C7A1E"/>
    <w:rsid w:val="006D06CC"/>
    <w:rsid w:val="006D6697"/>
    <w:rsid w:val="006F2048"/>
    <w:rsid w:val="006F356A"/>
    <w:rsid w:val="006F592A"/>
    <w:rsid w:val="00700A23"/>
    <w:rsid w:val="00716139"/>
    <w:rsid w:val="007219F0"/>
    <w:rsid w:val="0072291C"/>
    <w:rsid w:val="007233B4"/>
    <w:rsid w:val="00726AE7"/>
    <w:rsid w:val="00732A69"/>
    <w:rsid w:val="0074005D"/>
    <w:rsid w:val="007514DC"/>
    <w:rsid w:val="00755260"/>
    <w:rsid w:val="007574E6"/>
    <w:rsid w:val="00762976"/>
    <w:rsid w:val="00763D89"/>
    <w:rsid w:val="00771E7D"/>
    <w:rsid w:val="0077321D"/>
    <w:rsid w:val="00776808"/>
    <w:rsid w:val="0078225E"/>
    <w:rsid w:val="007838E0"/>
    <w:rsid w:val="007871D8"/>
    <w:rsid w:val="00793B05"/>
    <w:rsid w:val="00794F80"/>
    <w:rsid w:val="00797D31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35BD"/>
    <w:rsid w:val="008357F7"/>
    <w:rsid w:val="00840AE5"/>
    <w:rsid w:val="0085470B"/>
    <w:rsid w:val="00860262"/>
    <w:rsid w:val="00880E40"/>
    <w:rsid w:val="00887035"/>
    <w:rsid w:val="00891565"/>
    <w:rsid w:val="008919BF"/>
    <w:rsid w:val="00892DB5"/>
    <w:rsid w:val="008A766D"/>
    <w:rsid w:val="008B1A8D"/>
    <w:rsid w:val="008B6268"/>
    <w:rsid w:val="008B7382"/>
    <w:rsid w:val="008C6FB5"/>
    <w:rsid w:val="008E2898"/>
    <w:rsid w:val="00901273"/>
    <w:rsid w:val="009048A1"/>
    <w:rsid w:val="00912307"/>
    <w:rsid w:val="009224A2"/>
    <w:rsid w:val="00935CFB"/>
    <w:rsid w:val="00936285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06A8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1887"/>
    <w:rsid w:val="00AE633C"/>
    <w:rsid w:val="00AE6D8F"/>
    <w:rsid w:val="00B01D8B"/>
    <w:rsid w:val="00B035AA"/>
    <w:rsid w:val="00B06E33"/>
    <w:rsid w:val="00B076BC"/>
    <w:rsid w:val="00B24A93"/>
    <w:rsid w:val="00B332E8"/>
    <w:rsid w:val="00B46101"/>
    <w:rsid w:val="00B54E66"/>
    <w:rsid w:val="00B67BB0"/>
    <w:rsid w:val="00B73AA8"/>
    <w:rsid w:val="00B765BE"/>
    <w:rsid w:val="00B92305"/>
    <w:rsid w:val="00B92B46"/>
    <w:rsid w:val="00BA057A"/>
    <w:rsid w:val="00BB3EA3"/>
    <w:rsid w:val="00BC7C6C"/>
    <w:rsid w:val="00BD2538"/>
    <w:rsid w:val="00BD2F9C"/>
    <w:rsid w:val="00BE4863"/>
    <w:rsid w:val="00BF2C52"/>
    <w:rsid w:val="00BF62EC"/>
    <w:rsid w:val="00C0011C"/>
    <w:rsid w:val="00C01488"/>
    <w:rsid w:val="00C07A84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CF514E"/>
    <w:rsid w:val="00D00E9A"/>
    <w:rsid w:val="00D039C4"/>
    <w:rsid w:val="00D1214F"/>
    <w:rsid w:val="00D15895"/>
    <w:rsid w:val="00D22999"/>
    <w:rsid w:val="00D55B1F"/>
    <w:rsid w:val="00D6072E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3AA1"/>
    <w:rsid w:val="00E4111C"/>
    <w:rsid w:val="00E4202A"/>
    <w:rsid w:val="00E44849"/>
    <w:rsid w:val="00E47AC4"/>
    <w:rsid w:val="00E50000"/>
    <w:rsid w:val="00E521D1"/>
    <w:rsid w:val="00E65B5D"/>
    <w:rsid w:val="00E87B18"/>
    <w:rsid w:val="00E963C4"/>
    <w:rsid w:val="00E97DF9"/>
    <w:rsid w:val="00EA0725"/>
    <w:rsid w:val="00ED1C21"/>
    <w:rsid w:val="00EF204D"/>
    <w:rsid w:val="00EF38B1"/>
    <w:rsid w:val="00F039DB"/>
    <w:rsid w:val="00F176AC"/>
    <w:rsid w:val="00F263EA"/>
    <w:rsid w:val="00F33011"/>
    <w:rsid w:val="00F33319"/>
    <w:rsid w:val="00F61B1C"/>
    <w:rsid w:val="00F73A92"/>
    <w:rsid w:val="00F73FE7"/>
    <w:rsid w:val="00F87466"/>
    <w:rsid w:val="00F93CBD"/>
    <w:rsid w:val="00F95513"/>
    <w:rsid w:val="00FA533E"/>
    <w:rsid w:val="00FA6484"/>
    <w:rsid w:val="00FD1E4F"/>
    <w:rsid w:val="00FD384A"/>
    <w:rsid w:val="00FE19DE"/>
    <w:rsid w:val="00FF3A9F"/>
    <w:rsid w:val="00FF5CB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2DE5"/>
  <w15:docId w15:val="{45A4B255-50BC-408F-AFDF-F760A2DE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F15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4F1D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F567-6317-4340-97AF-C98F8DF4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16</cp:revision>
  <cp:lastPrinted>2017-12-14T09:27:00Z</cp:lastPrinted>
  <dcterms:created xsi:type="dcterms:W3CDTF">2016-12-27T13:05:00Z</dcterms:created>
  <dcterms:modified xsi:type="dcterms:W3CDTF">2018-01-09T20:21:00Z</dcterms:modified>
</cp:coreProperties>
</file>