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D8" w:rsidRPr="00B26483" w:rsidRDefault="006D73D8" w:rsidP="00B26483">
      <w:pPr>
        <w:spacing w:line="280" w:lineRule="exact"/>
        <w:ind w:right="50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  <w:r w:rsidRPr="00B26483">
        <w:rPr>
          <w:rStyle w:val="20"/>
          <w:rFonts w:ascii="Arial" w:eastAsiaTheme="minorHAnsi" w:hAnsi="Arial" w:cs="Arial"/>
          <w:b/>
          <w:sz w:val="32"/>
          <w:szCs w:val="32"/>
        </w:rPr>
        <w:t>АДМИНИСТРАЦИЯ</w:t>
      </w:r>
    </w:p>
    <w:p w:rsidR="006D73D8" w:rsidRPr="00B26483" w:rsidRDefault="006D73D8" w:rsidP="00B26483">
      <w:pPr>
        <w:spacing w:line="280" w:lineRule="exact"/>
        <w:ind w:right="50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  <w:r w:rsidRPr="00B26483">
        <w:rPr>
          <w:rStyle w:val="20"/>
          <w:rFonts w:ascii="Arial" w:eastAsiaTheme="minorHAnsi" w:hAnsi="Arial" w:cs="Arial"/>
          <w:b/>
          <w:sz w:val="32"/>
          <w:szCs w:val="32"/>
        </w:rPr>
        <w:t>КУРСКОГО  РАЙОНА КУРСКОЙ ОБЛАСТИ</w:t>
      </w:r>
    </w:p>
    <w:p w:rsidR="00B26483" w:rsidRPr="00B26483" w:rsidRDefault="00B26483" w:rsidP="00B26483">
      <w:pPr>
        <w:spacing w:line="280" w:lineRule="exact"/>
        <w:ind w:right="50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</w:p>
    <w:p w:rsidR="00DD74A9" w:rsidRPr="00B26483" w:rsidRDefault="006D73D8" w:rsidP="00B26483">
      <w:pPr>
        <w:spacing w:line="280" w:lineRule="exact"/>
        <w:ind w:right="50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  <w:r w:rsidRPr="00B26483">
        <w:rPr>
          <w:rStyle w:val="20"/>
          <w:rFonts w:ascii="Arial" w:eastAsiaTheme="minorHAnsi" w:hAnsi="Arial" w:cs="Arial"/>
          <w:b/>
          <w:sz w:val="32"/>
          <w:szCs w:val="32"/>
        </w:rPr>
        <w:t>ПОСТАНОВЛЕНИЕ</w:t>
      </w:r>
    </w:p>
    <w:p w:rsidR="00B26483" w:rsidRPr="00B26483" w:rsidRDefault="00B26483" w:rsidP="00B26483">
      <w:pPr>
        <w:spacing w:line="280" w:lineRule="exact"/>
        <w:ind w:right="50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</w:p>
    <w:p w:rsidR="006D73D8" w:rsidRPr="00B26483" w:rsidRDefault="006D73D8" w:rsidP="00B26483">
      <w:pPr>
        <w:spacing w:line="280" w:lineRule="exact"/>
        <w:ind w:right="50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  <w:r w:rsidRPr="00B26483">
        <w:rPr>
          <w:rStyle w:val="20"/>
          <w:rFonts w:ascii="Arial" w:eastAsiaTheme="minorHAnsi" w:hAnsi="Arial" w:cs="Arial"/>
          <w:b/>
          <w:sz w:val="32"/>
          <w:szCs w:val="32"/>
        </w:rPr>
        <w:t>от 16</w:t>
      </w:r>
      <w:r w:rsidR="00B26483" w:rsidRPr="00B26483">
        <w:rPr>
          <w:rStyle w:val="20"/>
          <w:rFonts w:ascii="Arial" w:eastAsiaTheme="minorHAnsi" w:hAnsi="Arial" w:cs="Arial"/>
          <w:b/>
          <w:sz w:val="32"/>
          <w:szCs w:val="32"/>
        </w:rPr>
        <w:t xml:space="preserve"> ноября </w:t>
      </w:r>
      <w:r w:rsidRPr="00B26483">
        <w:rPr>
          <w:rStyle w:val="20"/>
          <w:rFonts w:ascii="Arial" w:eastAsiaTheme="minorHAnsi" w:hAnsi="Arial" w:cs="Arial"/>
          <w:b/>
          <w:sz w:val="32"/>
          <w:szCs w:val="32"/>
        </w:rPr>
        <w:t>2017 г. № 3526</w:t>
      </w:r>
    </w:p>
    <w:p w:rsidR="00DD74A9" w:rsidRPr="00B26483" w:rsidRDefault="00DD74A9" w:rsidP="00B26483">
      <w:pPr>
        <w:spacing w:line="280" w:lineRule="exact"/>
        <w:ind w:right="50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</w:p>
    <w:p w:rsidR="00DD74A9" w:rsidRPr="00B26483" w:rsidRDefault="00DD74A9" w:rsidP="00B26483">
      <w:pPr>
        <w:spacing w:line="280" w:lineRule="exact"/>
        <w:ind w:right="50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</w:p>
    <w:p w:rsidR="00DD74A9" w:rsidRPr="00B26483" w:rsidRDefault="00DD74A9" w:rsidP="00B26483">
      <w:pPr>
        <w:spacing w:line="280" w:lineRule="exact"/>
        <w:ind w:right="50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  <w:r w:rsidRPr="00B26483">
        <w:rPr>
          <w:rStyle w:val="20"/>
          <w:rFonts w:ascii="Arial" w:eastAsiaTheme="minorHAnsi" w:hAnsi="Arial" w:cs="Arial"/>
          <w:b/>
          <w:sz w:val="32"/>
          <w:szCs w:val="32"/>
        </w:rPr>
        <w:t>О создании сил гражданской обороны</w:t>
      </w:r>
      <w:r w:rsidR="00B26483" w:rsidRPr="00B26483">
        <w:rPr>
          <w:rStyle w:val="20"/>
          <w:rFonts w:ascii="Arial" w:eastAsiaTheme="minorHAnsi" w:hAnsi="Arial" w:cs="Arial"/>
          <w:b/>
          <w:sz w:val="32"/>
          <w:szCs w:val="32"/>
        </w:rPr>
        <w:t xml:space="preserve"> </w:t>
      </w:r>
      <w:r w:rsidRPr="00B26483">
        <w:rPr>
          <w:rStyle w:val="20"/>
          <w:rFonts w:ascii="Arial" w:eastAsiaTheme="minorHAnsi" w:hAnsi="Arial" w:cs="Arial"/>
          <w:b/>
          <w:sz w:val="32"/>
          <w:szCs w:val="32"/>
        </w:rPr>
        <w:t>и поддержании их в готовности</w:t>
      </w:r>
      <w:r w:rsidR="00B26483">
        <w:rPr>
          <w:rStyle w:val="20"/>
          <w:rFonts w:ascii="Arial" w:eastAsiaTheme="minorHAnsi" w:hAnsi="Arial" w:cs="Arial"/>
          <w:b/>
          <w:sz w:val="32"/>
          <w:szCs w:val="32"/>
        </w:rPr>
        <w:t xml:space="preserve"> </w:t>
      </w:r>
      <w:r w:rsidRPr="00B26483">
        <w:rPr>
          <w:rStyle w:val="20"/>
          <w:rFonts w:ascii="Arial" w:eastAsiaTheme="minorHAnsi" w:hAnsi="Arial" w:cs="Arial"/>
          <w:b/>
          <w:sz w:val="32"/>
          <w:szCs w:val="32"/>
        </w:rPr>
        <w:t>к действиям в Курском районе Курской области</w:t>
      </w:r>
    </w:p>
    <w:p w:rsidR="00DD74A9" w:rsidRPr="00B26483" w:rsidRDefault="00DD74A9" w:rsidP="00B26483">
      <w:pPr>
        <w:ind w:right="50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</w:p>
    <w:p w:rsidR="00DD74A9" w:rsidRPr="00B26483" w:rsidRDefault="00DD74A9" w:rsidP="00DD74A9">
      <w:pPr>
        <w:ind w:left="-284"/>
        <w:rPr>
          <w:rStyle w:val="20"/>
          <w:rFonts w:ascii="Arial" w:eastAsiaTheme="minorHAnsi" w:hAnsi="Arial" w:cs="Arial"/>
          <w:sz w:val="24"/>
          <w:szCs w:val="24"/>
        </w:rPr>
      </w:pPr>
    </w:p>
    <w:p w:rsidR="00DD74A9" w:rsidRPr="00B26483" w:rsidRDefault="00DD74A9" w:rsidP="00B26483">
      <w:pPr>
        <w:spacing w:line="322" w:lineRule="exact"/>
        <w:ind w:right="-92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В соответствии с Федеральным законом от 12 февраля 1998 года №28-ФЗ «О гражданской обороне», постановлением Администрации Курской области от 13.06.2017 № 473-па «О создании сил гражданской обороны и поддержании их в готовности к действиям»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Администрация Курского района Курской области ПОСТАНОВЛЯЕТ:</w:t>
      </w:r>
    </w:p>
    <w:p w:rsidR="00DD74A9" w:rsidRPr="00B26483" w:rsidRDefault="00DD74A9" w:rsidP="00B26483">
      <w:pPr>
        <w:widowControl w:val="0"/>
        <w:numPr>
          <w:ilvl w:val="0"/>
          <w:numId w:val="1"/>
        </w:numPr>
        <w:tabs>
          <w:tab w:val="left" w:pos="426"/>
        </w:tabs>
        <w:spacing w:line="322" w:lineRule="exact"/>
        <w:ind w:right="-92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Утвердить прилагаемые:</w:t>
      </w:r>
    </w:p>
    <w:p w:rsidR="00DD74A9" w:rsidRPr="00B26483" w:rsidRDefault="00DD74A9" w:rsidP="00B26483">
      <w:pPr>
        <w:spacing w:line="322" w:lineRule="exact"/>
        <w:ind w:right="-92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1.1 .Положение о силах гражданской обороны в Курском районе Курской области (далее - Положение);</w:t>
      </w:r>
    </w:p>
    <w:p w:rsidR="00DD74A9" w:rsidRPr="00B26483" w:rsidRDefault="00DD74A9" w:rsidP="00B26483">
      <w:pPr>
        <w:widowControl w:val="0"/>
        <w:numPr>
          <w:ilvl w:val="1"/>
          <w:numId w:val="1"/>
        </w:numPr>
        <w:spacing w:line="322" w:lineRule="exact"/>
        <w:ind w:right="-92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Перечень организаций Курского района, подведомственных исполнительным органам государственной власти Курской области, территориальных органов федеральных органов исполнительной власти по Курской области в Курском районе, других организаций, создающих силы гражданской обороны (далее - перечень органов, создающих силы гражданской обороны).</w:t>
      </w:r>
    </w:p>
    <w:p w:rsidR="00DD74A9" w:rsidRPr="00B26483" w:rsidRDefault="00DD74A9" w:rsidP="00B26483">
      <w:pPr>
        <w:widowControl w:val="0"/>
        <w:numPr>
          <w:ilvl w:val="0"/>
          <w:numId w:val="1"/>
        </w:numPr>
        <w:tabs>
          <w:tab w:val="left" w:pos="426"/>
        </w:tabs>
        <w:spacing w:line="322" w:lineRule="exact"/>
        <w:ind w:right="-92"/>
        <w:jc w:val="both"/>
        <w:rPr>
          <w:rStyle w:val="20"/>
          <w:rFonts w:ascii="Arial" w:eastAsiaTheme="minorHAnsi" w:hAnsi="Arial" w:cs="Arial"/>
          <w:color w:val="auto"/>
          <w:sz w:val="24"/>
          <w:szCs w:val="24"/>
          <w:lang w:eastAsia="en-US" w:bidi="ar-SA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Рекомендовать организациям Курского района, подведомственных исполнительным органам государственной власти Курской области, территориальным органам федеральных органов исполнительной власти по Курской области в Курском районе и другим организациям, указанным в перечне органов, создающих силы гражданской обороны, организовать создание, подготовку и поддержание в состоянии постоянной готовности сил гражданской обороны в соответствии с Положением, утвержденным настоящим постановлением.</w:t>
      </w:r>
    </w:p>
    <w:p w:rsidR="00DD74A9" w:rsidRPr="00B26483" w:rsidRDefault="00DD74A9" w:rsidP="00B26483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322" w:lineRule="exact"/>
        <w:ind w:left="0" w:right="-92"/>
        <w:jc w:val="both"/>
        <w:rPr>
          <w:rFonts w:ascii="Arial" w:hAnsi="Arial" w:cs="Arial"/>
          <w:sz w:val="24"/>
          <w:szCs w:val="24"/>
        </w:rPr>
      </w:pPr>
      <w:r w:rsidRPr="00B26483">
        <w:rPr>
          <w:rFonts w:ascii="Arial" w:hAnsi="Arial" w:cs="Arial"/>
          <w:sz w:val="24"/>
          <w:szCs w:val="24"/>
        </w:rPr>
        <w:t xml:space="preserve">Контроль </w:t>
      </w:r>
      <w:r w:rsidR="0050055D" w:rsidRPr="00B26483">
        <w:rPr>
          <w:rFonts w:ascii="Arial" w:hAnsi="Arial" w:cs="Arial"/>
          <w:sz w:val="24"/>
          <w:szCs w:val="24"/>
        </w:rPr>
        <w:t>исполнения данного</w:t>
      </w:r>
      <w:r w:rsidRPr="00B26483">
        <w:rPr>
          <w:rFonts w:ascii="Arial" w:hAnsi="Arial" w:cs="Arial"/>
          <w:sz w:val="24"/>
          <w:szCs w:val="24"/>
        </w:rPr>
        <w:t xml:space="preserve"> постановлени</w:t>
      </w:r>
      <w:r w:rsidR="0050055D" w:rsidRPr="00B26483">
        <w:rPr>
          <w:rFonts w:ascii="Arial" w:hAnsi="Arial" w:cs="Arial"/>
          <w:sz w:val="24"/>
          <w:szCs w:val="24"/>
        </w:rPr>
        <w:t>я</w:t>
      </w:r>
      <w:r w:rsidRPr="00B26483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DD74A9" w:rsidRPr="00B26483" w:rsidRDefault="00DD74A9" w:rsidP="00B26483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322" w:lineRule="exact"/>
        <w:ind w:left="0" w:right="-92"/>
        <w:jc w:val="both"/>
        <w:rPr>
          <w:rFonts w:ascii="Arial" w:hAnsi="Arial" w:cs="Arial"/>
          <w:sz w:val="24"/>
          <w:szCs w:val="24"/>
        </w:rPr>
      </w:pPr>
      <w:r w:rsidRPr="00B26483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DD74A9" w:rsidRPr="00B26483" w:rsidRDefault="00DD74A9" w:rsidP="00B26483">
      <w:pPr>
        <w:pStyle w:val="a3"/>
        <w:widowControl w:val="0"/>
        <w:tabs>
          <w:tab w:val="left" w:pos="-284"/>
        </w:tabs>
        <w:spacing w:line="322" w:lineRule="exact"/>
        <w:ind w:left="0" w:right="-92"/>
        <w:jc w:val="both"/>
        <w:rPr>
          <w:rFonts w:ascii="Arial" w:hAnsi="Arial" w:cs="Arial"/>
          <w:sz w:val="24"/>
          <w:szCs w:val="24"/>
        </w:rPr>
      </w:pPr>
    </w:p>
    <w:p w:rsidR="00DD74A9" w:rsidRPr="00B26483" w:rsidRDefault="00DD74A9" w:rsidP="00B26483">
      <w:pPr>
        <w:pStyle w:val="a3"/>
        <w:widowControl w:val="0"/>
        <w:tabs>
          <w:tab w:val="left" w:pos="-284"/>
        </w:tabs>
        <w:spacing w:line="322" w:lineRule="exact"/>
        <w:ind w:left="0" w:right="-92"/>
        <w:jc w:val="both"/>
        <w:rPr>
          <w:rFonts w:ascii="Arial" w:hAnsi="Arial" w:cs="Arial"/>
          <w:sz w:val="24"/>
          <w:szCs w:val="24"/>
        </w:rPr>
      </w:pPr>
    </w:p>
    <w:p w:rsidR="009A4EFD" w:rsidRPr="00B26483" w:rsidRDefault="009A4EFD" w:rsidP="00B26483">
      <w:pPr>
        <w:pStyle w:val="a3"/>
        <w:widowControl w:val="0"/>
        <w:tabs>
          <w:tab w:val="left" w:pos="-284"/>
        </w:tabs>
        <w:spacing w:line="322" w:lineRule="exact"/>
        <w:ind w:left="0" w:right="-92"/>
        <w:rPr>
          <w:rFonts w:ascii="Arial" w:hAnsi="Arial" w:cs="Arial"/>
          <w:sz w:val="24"/>
          <w:szCs w:val="24"/>
        </w:rPr>
      </w:pPr>
      <w:r w:rsidRPr="00B26483">
        <w:rPr>
          <w:rFonts w:ascii="Arial" w:hAnsi="Arial" w:cs="Arial"/>
          <w:sz w:val="24"/>
          <w:szCs w:val="24"/>
        </w:rPr>
        <w:t xml:space="preserve">Заместитель </w:t>
      </w:r>
      <w:r w:rsidR="00DD74A9" w:rsidRPr="00B26483">
        <w:rPr>
          <w:rFonts w:ascii="Arial" w:hAnsi="Arial" w:cs="Arial"/>
          <w:sz w:val="24"/>
          <w:szCs w:val="24"/>
        </w:rPr>
        <w:t>Глав</w:t>
      </w:r>
      <w:r w:rsidRPr="00B26483">
        <w:rPr>
          <w:rFonts w:ascii="Arial" w:hAnsi="Arial" w:cs="Arial"/>
          <w:sz w:val="24"/>
          <w:szCs w:val="24"/>
        </w:rPr>
        <w:t>ы Администрации</w:t>
      </w:r>
    </w:p>
    <w:p w:rsidR="009A4EFD" w:rsidRPr="00B26483" w:rsidRDefault="00DD74A9" w:rsidP="00B26483">
      <w:pPr>
        <w:pStyle w:val="a3"/>
        <w:widowControl w:val="0"/>
        <w:tabs>
          <w:tab w:val="left" w:pos="-284"/>
        </w:tabs>
        <w:spacing w:line="322" w:lineRule="exact"/>
        <w:ind w:left="0" w:right="-92"/>
        <w:rPr>
          <w:rFonts w:ascii="Arial" w:hAnsi="Arial" w:cs="Arial"/>
          <w:sz w:val="24"/>
          <w:szCs w:val="24"/>
        </w:rPr>
      </w:pPr>
      <w:r w:rsidRPr="00B26483">
        <w:rPr>
          <w:rFonts w:ascii="Arial" w:hAnsi="Arial" w:cs="Arial"/>
          <w:sz w:val="24"/>
          <w:szCs w:val="24"/>
        </w:rPr>
        <w:t>Курского района</w:t>
      </w:r>
      <w:r w:rsidR="009A4EFD" w:rsidRPr="00B26483">
        <w:rPr>
          <w:rFonts w:ascii="Arial" w:hAnsi="Arial" w:cs="Arial"/>
          <w:sz w:val="24"/>
          <w:szCs w:val="24"/>
        </w:rPr>
        <w:t xml:space="preserve"> Курской области</w:t>
      </w:r>
    </w:p>
    <w:p w:rsidR="009A4EFD" w:rsidRPr="00B26483" w:rsidRDefault="009A4EFD" w:rsidP="00B26483">
      <w:pPr>
        <w:pStyle w:val="a3"/>
        <w:widowControl w:val="0"/>
        <w:tabs>
          <w:tab w:val="left" w:pos="-284"/>
        </w:tabs>
        <w:spacing w:line="322" w:lineRule="exact"/>
        <w:ind w:left="0" w:right="-92"/>
        <w:rPr>
          <w:rFonts w:ascii="Arial" w:hAnsi="Arial" w:cs="Arial"/>
          <w:sz w:val="24"/>
          <w:szCs w:val="24"/>
        </w:rPr>
      </w:pPr>
      <w:r w:rsidRPr="00B26483">
        <w:rPr>
          <w:rFonts w:ascii="Arial" w:hAnsi="Arial" w:cs="Arial"/>
          <w:sz w:val="24"/>
          <w:szCs w:val="24"/>
        </w:rPr>
        <w:lastRenderedPageBreak/>
        <w:t xml:space="preserve">по вопросам АПК, земельным </w:t>
      </w:r>
    </w:p>
    <w:p w:rsidR="00DD74A9" w:rsidRPr="00B26483" w:rsidRDefault="009A4EFD" w:rsidP="00B26483">
      <w:pPr>
        <w:pStyle w:val="a3"/>
        <w:widowControl w:val="0"/>
        <w:tabs>
          <w:tab w:val="left" w:pos="-284"/>
        </w:tabs>
        <w:spacing w:line="322" w:lineRule="exact"/>
        <w:ind w:left="0" w:right="-92"/>
        <w:rPr>
          <w:rFonts w:ascii="Arial" w:hAnsi="Arial" w:cs="Arial"/>
          <w:sz w:val="24"/>
          <w:szCs w:val="24"/>
        </w:rPr>
      </w:pPr>
      <w:r w:rsidRPr="00B26483">
        <w:rPr>
          <w:rFonts w:ascii="Arial" w:hAnsi="Arial" w:cs="Arial"/>
          <w:sz w:val="24"/>
          <w:szCs w:val="24"/>
        </w:rPr>
        <w:t>правоотношениям и инвестиционной политики                                  Г.Н. Шалимов</w:t>
      </w:r>
      <w:r w:rsidR="00DD74A9" w:rsidRPr="00B2648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DD74A9" w:rsidRPr="00B26483" w:rsidRDefault="00DD74A9" w:rsidP="00B26483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322" w:lineRule="exact"/>
        <w:ind w:left="0" w:right="-92"/>
        <w:jc w:val="both"/>
        <w:rPr>
          <w:rFonts w:ascii="Arial" w:hAnsi="Arial" w:cs="Arial"/>
          <w:sz w:val="24"/>
          <w:szCs w:val="24"/>
        </w:rPr>
      </w:pPr>
      <w:r w:rsidRPr="00B26483">
        <w:rPr>
          <w:rFonts w:ascii="Arial" w:hAnsi="Arial" w:cs="Arial"/>
          <w:sz w:val="24"/>
          <w:szCs w:val="24"/>
        </w:rPr>
        <w:br w:type="page"/>
      </w:r>
    </w:p>
    <w:p w:rsidR="0050055D" w:rsidRPr="00B26483" w:rsidRDefault="0050055D" w:rsidP="00B26483">
      <w:pPr>
        <w:pStyle w:val="3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B2648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Утвержден</w:t>
      </w:r>
    </w:p>
    <w:p w:rsidR="0050055D" w:rsidRPr="00B26483" w:rsidRDefault="0050055D" w:rsidP="00B26483">
      <w:pPr>
        <w:pStyle w:val="3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B26483">
        <w:rPr>
          <w:rFonts w:ascii="Arial" w:hAnsi="Arial" w:cs="Arial"/>
          <w:sz w:val="24"/>
          <w:szCs w:val="24"/>
        </w:rPr>
        <w:t xml:space="preserve">                                                                         постановлением Администрации  </w:t>
      </w:r>
    </w:p>
    <w:p w:rsidR="0050055D" w:rsidRPr="00B26483" w:rsidRDefault="0050055D" w:rsidP="00B26483">
      <w:pPr>
        <w:pStyle w:val="3"/>
        <w:spacing w:after="0"/>
        <w:ind w:left="0" w:right="211"/>
        <w:jc w:val="right"/>
        <w:rPr>
          <w:rFonts w:ascii="Arial" w:hAnsi="Arial" w:cs="Arial"/>
          <w:sz w:val="24"/>
          <w:szCs w:val="24"/>
        </w:rPr>
      </w:pPr>
      <w:r w:rsidRPr="00B26483">
        <w:rPr>
          <w:rFonts w:ascii="Arial" w:hAnsi="Arial" w:cs="Arial"/>
          <w:sz w:val="24"/>
          <w:szCs w:val="24"/>
        </w:rPr>
        <w:t xml:space="preserve">                                                                       Курского района Курской области                                                                                      </w:t>
      </w:r>
    </w:p>
    <w:p w:rsidR="00B26483" w:rsidRPr="00B26483" w:rsidRDefault="0050055D" w:rsidP="00B26483">
      <w:pPr>
        <w:spacing w:line="280" w:lineRule="exact"/>
        <w:ind w:right="50"/>
        <w:jc w:val="right"/>
        <w:rPr>
          <w:rStyle w:val="20"/>
          <w:rFonts w:ascii="Arial" w:eastAsiaTheme="minorHAnsi" w:hAnsi="Arial" w:cs="Arial"/>
          <w:sz w:val="24"/>
          <w:szCs w:val="24"/>
        </w:rPr>
      </w:pPr>
      <w:r w:rsidRPr="00B26483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B26483" w:rsidRPr="00B26483">
        <w:rPr>
          <w:rStyle w:val="20"/>
          <w:rFonts w:ascii="Arial" w:eastAsiaTheme="minorHAnsi" w:hAnsi="Arial" w:cs="Arial"/>
          <w:sz w:val="24"/>
          <w:szCs w:val="24"/>
        </w:rPr>
        <w:t>от 16 ноября 2017 г. № 3526</w:t>
      </w:r>
    </w:p>
    <w:p w:rsidR="0050055D" w:rsidRPr="00B26483" w:rsidRDefault="0050055D" w:rsidP="00B26483">
      <w:pPr>
        <w:pStyle w:val="3"/>
        <w:spacing w:after="0"/>
        <w:ind w:left="0" w:right="211"/>
        <w:rPr>
          <w:rFonts w:ascii="Arial" w:hAnsi="Arial" w:cs="Arial"/>
          <w:sz w:val="24"/>
          <w:szCs w:val="24"/>
        </w:rPr>
      </w:pPr>
    </w:p>
    <w:p w:rsidR="0050055D" w:rsidRPr="00B26483" w:rsidRDefault="0050055D" w:rsidP="0050055D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50055D" w:rsidRPr="00B26483" w:rsidRDefault="0050055D" w:rsidP="0050055D">
      <w:pPr>
        <w:spacing w:line="280" w:lineRule="exact"/>
        <w:ind w:left="380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  <w:r w:rsidRPr="00B26483">
        <w:rPr>
          <w:rStyle w:val="20"/>
          <w:rFonts w:ascii="Arial" w:eastAsiaTheme="minorHAnsi" w:hAnsi="Arial" w:cs="Arial"/>
          <w:b/>
          <w:sz w:val="32"/>
          <w:szCs w:val="32"/>
        </w:rPr>
        <w:t>ПОЛОЖЕНИЕ</w:t>
      </w:r>
    </w:p>
    <w:p w:rsidR="0050055D" w:rsidRPr="00B26483" w:rsidRDefault="0050055D" w:rsidP="00B26483">
      <w:pPr>
        <w:spacing w:line="280" w:lineRule="exact"/>
        <w:ind w:left="380"/>
        <w:jc w:val="center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b/>
          <w:sz w:val="32"/>
          <w:szCs w:val="32"/>
        </w:rPr>
        <w:t>О СИЛАХ ГРАЖДАНСКОЙ ОБОРОНЫ В КУРСКОМ РАЙОНЕ</w:t>
      </w:r>
      <w:r w:rsidR="00B26483">
        <w:rPr>
          <w:rStyle w:val="20"/>
          <w:rFonts w:ascii="Arial" w:eastAsiaTheme="minorHAnsi" w:hAnsi="Arial" w:cs="Arial"/>
          <w:b/>
          <w:sz w:val="32"/>
          <w:szCs w:val="32"/>
        </w:rPr>
        <w:t xml:space="preserve"> </w:t>
      </w:r>
      <w:r w:rsidRPr="00B26483">
        <w:rPr>
          <w:rStyle w:val="20"/>
          <w:rFonts w:ascii="Arial" w:eastAsiaTheme="minorHAnsi" w:hAnsi="Arial" w:cs="Arial"/>
          <w:b/>
          <w:sz w:val="32"/>
          <w:szCs w:val="32"/>
        </w:rPr>
        <w:t>КУРСКОЙ ОБЛАСТИ</w:t>
      </w:r>
    </w:p>
    <w:p w:rsidR="0050055D" w:rsidRPr="00B26483" w:rsidRDefault="0050055D" w:rsidP="0050055D">
      <w:pPr>
        <w:spacing w:line="317" w:lineRule="exact"/>
        <w:ind w:right="300"/>
        <w:jc w:val="center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1. Общие положения</w:t>
      </w:r>
    </w:p>
    <w:p w:rsidR="0050055D" w:rsidRPr="00B26483" w:rsidRDefault="0050055D" w:rsidP="0050055D">
      <w:pPr>
        <w:spacing w:line="317" w:lineRule="exact"/>
        <w:ind w:left="-284" w:right="204" w:firstLine="74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Настоящее Положение о силах гражданской обороны Курской области (далее - Положение) разработано в соответствии с Федеральным законом от 12 февраля 1998 года № 28-ФЗ «О гражданской обороне», постановлением Администрации Курской области от 13.06.2017 № 473-па «О создании сил гражданской обороны и поддержании их в готовности к действиям» и определяет основы создания, поддержания в готовности и применения сил гражданской обороны на территории Курского района Курской области.</w:t>
      </w:r>
    </w:p>
    <w:p w:rsidR="0050055D" w:rsidRPr="00B26483" w:rsidRDefault="0050055D" w:rsidP="00295BAF">
      <w:pPr>
        <w:pStyle w:val="a3"/>
        <w:numPr>
          <w:ilvl w:val="1"/>
          <w:numId w:val="8"/>
        </w:numPr>
        <w:spacing w:line="317" w:lineRule="exact"/>
        <w:ind w:right="204" w:hanging="764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Силы гражданской обороны в Курском районе Курской области.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К силам гражданской обороны в Курском районе Курской области относятся:</w:t>
      </w:r>
    </w:p>
    <w:p w:rsidR="0050055D" w:rsidRPr="00B26483" w:rsidRDefault="00295BAF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- 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подразделение Государственной противопожарной службы Курской области в 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>Курском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районе;</w:t>
      </w:r>
    </w:p>
    <w:p w:rsidR="0050055D" w:rsidRPr="00B26483" w:rsidRDefault="00295BAF" w:rsidP="00295BAF">
      <w:pPr>
        <w:spacing w:line="317" w:lineRule="exact"/>
        <w:ind w:right="204" w:firstLine="426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- 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>аварийно-спасательные формирования;</w:t>
      </w:r>
    </w:p>
    <w:p w:rsidR="0050055D" w:rsidRPr="00B26483" w:rsidRDefault="00295BAF" w:rsidP="00295BAF">
      <w:pPr>
        <w:spacing w:line="317" w:lineRule="exact"/>
        <w:ind w:right="204" w:firstLine="426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- 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спасательные службы 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района;</w:t>
      </w:r>
    </w:p>
    <w:p w:rsidR="0050055D" w:rsidRPr="00B26483" w:rsidRDefault="00295BAF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- 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>нештатные формирования по обеспечению выполнения мероприятий по гражданской обороне.</w:t>
      </w:r>
    </w:p>
    <w:p w:rsidR="0050055D" w:rsidRPr="00B26483" w:rsidRDefault="0050055D" w:rsidP="00295BAF">
      <w:pPr>
        <w:widowControl w:val="0"/>
        <w:numPr>
          <w:ilvl w:val="0"/>
          <w:numId w:val="2"/>
        </w:numPr>
        <w:tabs>
          <w:tab w:val="left" w:pos="1276"/>
        </w:tabs>
        <w:spacing w:line="317" w:lineRule="exact"/>
        <w:ind w:right="204" w:firstLine="426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Подразделение Государственной противопожарной службы.</w:t>
      </w:r>
    </w:p>
    <w:p w:rsidR="0050055D" w:rsidRPr="00B26483" w:rsidRDefault="0050055D" w:rsidP="00295BAF">
      <w:pPr>
        <w:spacing w:line="317" w:lineRule="exact"/>
        <w:ind w:right="204" w:firstLine="426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Государственная противопожарная служба является составной частью</w:t>
      </w:r>
    </w:p>
    <w:p w:rsidR="0050055D" w:rsidRPr="00B26483" w:rsidRDefault="0050055D" w:rsidP="00295BAF">
      <w:pPr>
        <w:spacing w:line="317" w:lineRule="exact"/>
        <w:ind w:left="-284" w:right="204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сил обеспечения безопасности личности, общества и государства.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К подразделениям Государственной противопожарной службы Курской области в </w:t>
      </w:r>
      <w:r w:rsidR="00295BAF" w:rsidRPr="00B26483">
        <w:rPr>
          <w:rStyle w:val="20"/>
          <w:rFonts w:ascii="Arial" w:eastAsiaTheme="minorHAnsi" w:hAnsi="Arial" w:cs="Arial"/>
          <w:sz w:val="24"/>
          <w:szCs w:val="24"/>
        </w:rPr>
        <w:t>Курском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районе относится Пожарно-спасательная часть№</w:t>
      </w:r>
      <w:r w:rsidR="00295BAF" w:rsidRPr="00B26483">
        <w:rPr>
          <w:rStyle w:val="20"/>
          <w:rFonts w:ascii="Arial" w:eastAsiaTheme="minorHAnsi" w:hAnsi="Arial" w:cs="Arial"/>
          <w:sz w:val="24"/>
          <w:szCs w:val="24"/>
        </w:rPr>
        <w:t>32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ОКУ «Противопожарная служба Курской области»</w:t>
      </w:r>
    </w:p>
    <w:p w:rsidR="0050055D" w:rsidRPr="00B26483" w:rsidRDefault="0050055D" w:rsidP="00295BAF">
      <w:pPr>
        <w:widowControl w:val="0"/>
        <w:numPr>
          <w:ilvl w:val="0"/>
          <w:numId w:val="2"/>
        </w:numPr>
        <w:tabs>
          <w:tab w:val="left" w:pos="1276"/>
        </w:tabs>
        <w:spacing w:line="317" w:lineRule="exact"/>
        <w:ind w:right="204" w:firstLine="426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Аварийно-спасательные формирования.</w:t>
      </w:r>
    </w:p>
    <w:p w:rsidR="0050055D" w:rsidRPr="00B26483" w:rsidRDefault="0050055D" w:rsidP="00295BAF">
      <w:pPr>
        <w:spacing w:line="317" w:lineRule="exact"/>
        <w:ind w:left="-284" w:right="204" w:firstLine="74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Аварийно-спасательное формирование - это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материалами.</w:t>
      </w:r>
    </w:p>
    <w:p w:rsidR="0050055D" w:rsidRPr="00B26483" w:rsidRDefault="0050055D" w:rsidP="00295BAF">
      <w:pPr>
        <w:spacing w:line="317" w:lineRule="exact"/>
        <w:ind w:left="-284" w:right="204" w:firstLine="74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Аварийно-спасательные службы (формирования) в </w:t>
      </w:r>
      <w:r w:rsidR="00295BAF" w:rsidRPr="00B26483">
        <w:rPr>
          <w:rStyle w:val="20"/>
          <w:rFonts w:ascii="Arial" w:eastAsiaTheme="minorHAnsi" w:hAnsi="Arial" w:cs="Arial"/>
          <w:sz w:val="24"/>
          <w:szCs w:val="24"/>
        </w:rPr>
        <w:t>Курском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районе Курской области создаются на нештатной основе (нештатные аварийно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softHyphen/>
        <w:t>спасательные формирования).</w:t>
      </w:r>
    </w:p>
    <w:p w:rsidR="0050055D" w:rsidRPr="00B26483" w:rsidRDefault="0050055D" w:rsidP="00295BAF">
      <w:pPr>
        <w:widowControl w:val="0"/>
        <w:numPr>
          <w:ilvl w:val="0"/>
          <w:numId w:val="3"/>
        </w:numPr>
        <w:spacing w:line="317" w:lineRule="exact"/>
        <w:ind w:right="204" w:firstLine="426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Нештатные аварийно-спасательные формирования.</w:t>
      </w:r>
    </w:p>
    <w:p w:rsidR="0050055D" w:rsidRPr="00B26483" w:rsidRDefault="0050055D" w:rsidP="00295BAF">
      <w:pPr>
        <w:spacing w:line="317" w:lineRule="exact"/>
        <w:ind w:left="-284" w:right="204" w:firstLine="74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Нештатные аварийно-спасательные формирования (далее - НАСФ) представляют собой самостоятельные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lastRenderedPageBreak/>
        <w:t>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50055D" w:rsidRPr="00B26483" w:rsidRDefault="0050055D" w:rsidP="00295BAF">
      <w:pPr>
        <w:spacing w:line="317" w:lineRule="exact"/>
        <w:ind w:left="-284" w:right="204" w:firstLine="76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НАСФ в </w:t>
      </w:r>
      <w:r w:rsidR="00295BAF" w:rsidRPr="00B26483">
        <w:rPr>
          <w:rStyle w:val="20"/>
          <w:rFonts w:ascii="Arial" w:eastAsiaTheme="minorHAnsi" w:hAnsi="Arial" w:cs="Arial"/>
          <w:sz w:val="24"/>
          <w:szCs w:val="24"/>
        </w:rPr>
        <w:t>Курском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районе Курской области создают организации, отнесенные в установленном порядке к категориям по гражданской обороне.</w:t>
      </w:r>
    </w:p>
    <w:p w:rsidR="0050055D" w:rsidRPr="00B26483" w:rsidRDefault="0050055D" w:rsidP="00295BAF">
      <w:pPr>
        <w:spacing w:line="317" w:lineRule="exact"/>
        <w:ind w:left="-284" w:right="204" w:firstLine="76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НАСФ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:rsidR="0050055D" w:rsidRPr="00B26483" w:rsidRDefault="0050055D" w:rsidP="00295BAF">
      <w:pPr>
        <w:widowControl w:val="0"/>
        <w:numPr>
          <w:ilvl w:val="0"/>
          <w:numId w:val="2"/>
        </w:numPr>
        <w:tabs>
          <w:tab w:val="left" w:pos="1471"/>
        </w:tabs>
        <w:spacing w:line="317" w:lineRule="exact"/>
        <w:ind w:left="-284" w:right="204" w:firstLine="76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Спасательные службы.</w:t>
      </w:r>
    </w:p>
    <w:p w:rsidR="0050055D" w:rsidRPr="00B26483" w:rsidRDefault="0050055D" w:rsidP="00295BAF">
      <w:pPr>
        <w:spacing w:line="317" w:lineRule="exact"/>
        <w:ind w:left="-284" w:right="204" w:firstLine="76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Спасательные службы - это самостоятельные, созданные на нештатной основе организационно-технические объединения органов управления, сил и средств гражданской обороны, оснащенные специальными техникой, оборудованием, снаряжением и материалами, обладающие сходным профилем деятельности, подготовленные и способные, независимо от формы их собственности и ведомственной принадлежности (подчиненности), к совместному проведению конкретного вида специальных мероприятий гражданской обороны, как в мирное, так и в военное время.</w:t>
      </w:r>
    </w:p>
    <w:p w:rsidR="0050055D" w:rsidRPr="00B26483" w:rsidRDefault="0050055D" w:rsidP="00295BAF">
      <w:pPr>
        <w:spacing w:line="317" w:lineRule="exact"/>
        <w:ind w:left="-284" w:right="204" w:firstLine="76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В </w:t>
      </w:r>
      <w:r w:rsidR="00295BAF" w:rsidRPr="00B26483">
        <w:rPr>
          <w:rStyle w:val="20"/>
          <w:rFonts w:ascii="Arial" w:eastAsiaTheme="minorHAnsi" w:hAnsi="Arial" w:cs="Arial"/>
          <w:sz w:val="24"/>
          <w:szCs w:val="24"/>
        </w:rPr>
        <w:t>Курском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районе Курской области созданы:</w:t>
      </w:r>
    </w:p>
    <w:p w:rsidR="0050055D" w:rsidRPr="00B26483" w:rsidRDefault="00295BAF" w:rsidP="00295BAF">
      <w:pPr>
        <w:spacing w:line="317" w:lineRule="exact"/>
        <w:ind w:left="-284" w:right="204" w:firstLine="76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- 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спасательная автодорожная служба 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области;</w:t>
      </w:r>
    </w:p>
    <w:p w:rsidR="0050055D" w:rsidRPr="00B26483" w:rsidRDefault="00295BAF" w:rsidP="00295BAF">
      <w:pPr>
        <w:spacing w:line="317" w:lineRule="exact"/>
        <w:ind w:left="-284" w:right="204" w:firstLine="76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- 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спасательная коммунально-техническая служба 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области;</w:t>
      </w:r>
    </w:p>
    <w:p w:rsidR="0050055D" w:rsidRPr="00B26483" w:rsidRDefault="00295BAF" w:rsidP="00295BAF">
      <w:pPr>
        <w:spacing w:line="317" w:lineRule="exact"/>
        <w:ind w:left="-284" w:right="204" w:firstLine="76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- 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спасательная инженерная служба 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области;</w:t>
      </w:r>
    </w:p>
    <w:p w:rsidR="0050055D" w:rsidRPr="00B26483" w:rsidRDefault="00295BAF" w:rsidP="00295BAF">
      <w:pPr>
        <w:spacing w:line="317" w:lineRule="exact"/>
        <w:ind w:left="-284" w:right="204" w:firstLine="76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- 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спасательная служба торговли и питания 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области;</w:t>
      </w:r>
    </w:p>
    <w:p w:rsidR="0050055D" w:rsidRPr="00B26483" w:rsidRDefault="00295BAF" w:rsidP="00295BAF">
      <w:pPr>
        <w:spacing w:line="317" w:lineRule="exact"/>
        <w:ind w:left="-284" w:right="204" w:firstLine="76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- 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спасательная служба защиты животных и растений 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="0050055D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области.</w:t>
      </w:r>
    </w:p>
    <w:p w:rsidR="0050055D" w:rsidRPr="00B26483" w:rsidRDefault="0050055D" w:rsidP="00295BAF">
      <w:pPr>
        <w:spacing w:line="317" w:lineRule="exact"/>
        <w:ind w:left="-284" w:right="204" w:firstLine="76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Спасательные службы создаются для выполнения инженерно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softHyphen/>
        <w:t>технических, медицинских, транспортных, других спасательных мероприятий гражданской обороны, подготовки для этого сил и средств службы, а также для обеспечения действий НАСФ в ходе проведения аварийно</w:t>
      </w:r>
      <w:r w:rsidR="00295BAF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>- спасательных и других неотложных работ (далее - АСДНР)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50055D" w:rsidRPr="00B26483" w:rsidRDefault="0050055D" w:rsidP="00295BAF">
      <w:pPr>
        <w:widowControl w:val="0"/>
        <w:numPr>
          <w:ilvl w:val="0"/>
          <w:numId w:val="2"/>
        </w:numPr>
        <w:tabs>
          <w:tab w:val="left" w:pos="1446"/>
        </w:tabs>
        <w:spacing w:line="317" w:lineRule="exact"/>
        <w:ind w:left="-284" w:right="204" w:firstLine="76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Нештатные формирования по обеспечению выполнения меро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softHyphen/>
        <w:t>приятий по гражданской обороне.</w:t>
      </w:r>
    </w:p>
    <w:p w:rsidR="0050055D" w:rsidRPr="00B26483" w:rsidRDefault="0050055D" w:rsidP="00295BAF">
      <w:pPr>
        <w:spacing w:line="317" w:lineRule="exact"/>
        <w:ind w:left="-284" w:right="204" w:firstLine="76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Нештатные формирования по обеспечению выполнения мероприятий по гражданской обороне (далее - НФГО) - это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неотложных работ, не связанных с угрозой жизни и здоровью людей, при ликвидации чрезвычайных ситуаций.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lastRenderedPageBreak/>
        <w:t xml:space="preserve">НФГО создаются организациями, осуществляющими свою деятельность на территории </w:t>
      </w:r>
      <w:r w:rsidR="00295BAF" w:rsidRPr="00B26483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области, отнесенными в установленном порядке к категориям по гражданской обороне.</w:t>
      </w:r>
    </w:p>
    <w:p w:rsidR="0050055D" w:rsidRPr="00B26483" w:rsidRDefault="0050055D" w:rsidP="00295BAF">
      <w:pPr>
        <w:spacing w:after="213" w:line="32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НФГО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:rsidR="0050055D" w:rsidRPr="00B26483" w:rsidRDefault="0050055D" w:rsidP="00295BAF">
      <w:pPr>
        <w:spacing w:after="191" w:line="280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2.Основные задачи сил гражданской обороны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2.1.Основными задачами сил гражданской обороны в </w:t>
      </w:r>
      <w:r w:rsidR="00295BAF" w:rsidRPr="00B26483">
        <w:rPr>
          <w:rStyle w:val="20"/>
          <w:rFonts w:ascii="Arial" w:eastAsiaTheme="minorHAnsi" w:hAnsi="Arial" w:cs="Arial"/>
          <w:sz w:val="24"/>
          <w:szCs w:val="24"/>
        </w:rPr>
        <w:t>Курском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районе Курской области являются:</w:t>
      </w:r>
    </w:p>
    <w:p w:rsidR="0050055D" w:rsidRPr="00B26483" w:rsidRDefault="0050055D" w:rsidP="00295BAF">
      <w:pPr>
        <w:widowControl w:val="0"/>
        <w:numPr>
          <w:ilvl w:val="0"/>
          <w:numId w:val="4"/>
        </w:numPr>
        <w:tabs>
          <w:tab w:val="left" w:pos="1460"/>
        </w:tabs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Для подразделения Государственной противопожарной службы Курской области: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организация и осуществление профилактики пожаров; спасение людей и имущества при пожарах; оказание первой помощи пострадавшим на пожарах; организация и осуществление тушения пожаров; организация и проведение аварийно-спасательных работ; тушение пожаров в районах проведения АСДНР в военное время; тушение пожаров на объектах организаций, отнесенных в установленном порядке к категориям по гражданской обороне, в военное время.</w:t>
      </w:r>
    </w:p>
    <w:p w:rsidR="0050055D" w:rsidRPr="00B26483" w:rsidRDefault="0050055D" w:rsidP="00295BAF">
      <w:pPr>
        <w:widowControl w:val="0"/>
        <w:numPr>
          <w:ilvl w:val="0"/>
          <w:numId w:val="4"/>
        </w:numPr>
        <w:tabs>
          <w:tab w:val="left" w:pos="1510"/>
        </w:tabs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Для нештатных аварийно-спасательных формирований: проведение аварийно-спасательных работ и первоочередное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жизнеобеспечение населения, пострадавшего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участие в ликвидации чрезвычайных ситуаций природного и техногенного характера, а также в борьбе с пожарами;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санитарная обработка населения, специальная обработка техники, зданий и обеззараживание территорий;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участие в восстановлении функционирования объектов жизнеобеспечения населения;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обеспечение мероприятий по гражданской обороне по вопросам охраны общественного порядка, связи и оповещения, защиты животных и растений, медицинского, автотранспортного обеспечения.</w:t>
      </w:r>
    </w:p>
    <w:p w:rsidR="0050055D" w:rsidRPr="00B26483" w:rsidRDefault="0050055D" w:rsidP="00295BAF">
      <w:pPr>
        <w:widowControl w:val="0"/>
        <w:numPr>
          <w:ilvl w:val="0"/>
          <w:numId w:val="4"/>
        </w:numPr>
        <w:tabs>
          <w:tab w:val="left" w:pos="1510"/>
        </w:tabs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Для спасательных служб: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выполнение специальных мероприятий в области гражданской обороны, а также специальных мероприятий по предупреждению и ликвидации чрезвычайных ситуаций природного и техногенного характера в соответствии с профилем службы;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обеспечение выдачи населению средств индивидуальной защиты;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обслуживание защитных сооружений;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lastRenderedPageBreak/>
        <w:t>обеспечение проведения АСДНР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0055D" w:rsidRPr="00B26483" w:rsidRDefault="0050055D" w:rsidP="00295BAF">
      <w:pPr>
        <w:tabs>
          <w:tab w:val="left" w:pos="1392"/>
          <w:tab w:val="left" w:pos="5189"/>
          <w:tab w:val="left" w:pos="5975"/>
          <w:tab w:val="left" w:pos="7727"/>
          <w:tab w:val="left" w:pos="8141"/>
        </w:tabs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первоочередное жизнеобеспечение населения, пострадавшего при военных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ab/>
        <w:t>конфликтах или вследствие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ab/>
        <w:t>этих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ab/>
        <w:t>конфликтов,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ab/>
        <w:t>а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ab/>
        <w:t>также при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чрезвычайных ситуациях природного и техногенного характера;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борьба с пожарами, возникшими при военных конфликтах или вследствие этих конфликтов;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50055D" w:rsidRPr="00B26483" w:rsidRDefault="0050055D" w:rsidP="00295BAF">
      <w:pPr>
        <w:tabs>
          <w:tab w:val="left" w:pos="1392"/>
          <w:tab w:val="left" w:pos="5189"/>
          <w:tab w:val="left" w:pos="5975"/>
          <w:tab w:val="left" w:pos="7727"/>
          <w:tab w:val="left" w:pos="8141"/>
        </w:tabs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восстановление и поддержание порядка в районах, пострадавших при военных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ab/>
        <w:t>конфликтах или вследствие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ab/>
        <w:t>этих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ab/>
        <w:t>конфликтов,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ab/>
        <w:t>а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ab/>
        <w:t>также при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чрезвычайных ситуациях природного и техногенного характера;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срочное восстановление функционирования необходимых коммунальных служб в военное время;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срочное захоронение трупов в военное время;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иные специальные мероприятия в целях выполнения основных задач в области гражданской обороны в соответствии с положениями о спасательных службах.</w:t>
      </w:r>
    </w:p>
    <w:p w:rsidR="0050055D" w:rsidRPr="00B26483" w:rsidRDefault="0050055D" w:rsidP="00295BAF">
      <w:pPr>
        <w:widowControl w:val="0"/>
        <w:numPr>
          <w:ilvl w:val="0"/>
          <w:numId w:val="4"/>
        </w:num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Для НФГО: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участие в эвакуации населения, материальных и культурных ценностей в безопасные районы;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участие в проведении мероприятий по световой маскировке и другим видам маскировки;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участие в восстановлении функционирования объектов жизнеобеспечения населения;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оказание первой помощи пораженным гражданам и подготовка их к эвакуации в лечебные учреждения;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санитарная обработка населения, специальная обработка техники, зданий и обеззараживание территорий;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участие в локализации аварий на газовых, энергетических, водопро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softHyphen/>
        <w:t>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обеспечение выполнения мероприятий по гражданской обороне по вопросам восстановления и поддержания общественного порядка, связи и оповещения, защиты животных и растений, медицинского и автотранспортного обеспечения;</w:t>
      </w:r>
    </w:p>
    <w:p w:rsidR="0050055D" w:rsidRPr="00B26483" w:rsidRDefault="0050055D" w:rsidP="00295BAF">
      <w:pPr>
        <w:spacing w:after="270"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поддержание в готовности, ремонт и восстановление поврежденных защитных сооружений.</w:t>
      </w:r>
    </w:p>
    <w:p w:rsidR="0050055D" w:rsidRPr="00B26483" w:rsidRDefault="0050055D" w:rsidP="00F45B3C">
      <w:pPr>
        <w:pStyle w:val="a3"/>
        <w:numPr>
          <w:ilvl w:val="0"/>
          <w:numId w:val="9"/>
        </w:numPr>
        <w:spacing w:line="280" w:lineRule="exact"/>
        <w:ind w:right="204"/>
        <w:jc w:val="both"/>
        <w:rPr>
          <w:rStyle w:val="20"/>
          <w:rFonts w:ascii="Arial" w:eastAsiaTheme="minorHAnsi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Порядок создания сил гражданской обороны</w:t>
      </w:r>
    </w:p>
    <w:p w:rsidR="00F45B3C" w:rsidRPr="00B26483" w:rsidRDefault="00F45B3C" w:rsidP="00F45B3C">
      <w:pPr>
        <w:pStyle w:val="a3"/>
        <w:spacing w:line="280" w:lineRule="exact"/>
        <w:ind w:left="810" w:right="204"/>
        <w:jc w:val="both"/>
        <w:rPr>
          <w:rFonts w:ascii="Arial" w:hAnsi="Arial" w:cs="Arial"/>
          <w:sz w:val="24"/>
          <w:szCs w:val="24"/>
        </w:rPr>
      </w:pPr>
    </w:p>
    <w:p w:rsidR="0050055D" w:rsidRPr="00B26483" w:rsidRDefault="0050055D" w:rsidP="00295BAF">
      <w:pPr>
        <w:widowControl w:val="0"/>
        <w:numPr>
          <w:ilvl w:val="0"/>
          <w:numId w:val="5"/>
        </w:numPr>
        <w:tabs>
          <w:tab w:val="left" w:pos="1239"/>
        </w:tabs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lastRenderedPageBreak/>
        <w:t xml:space="preserve">Силы гражданской обороны в </w:t>
      </w:r>
      <w:r w:rsidR="00295BAF" w:rsidRPr="00B26483">
        <w:rPr>
          <w:rStyle w:val="20"/>
          <w:rFonts w:ascii="Arial" w:eastAsiaTheme="minorHAnsi" w:hAnsi="Arial" w:cs="Arial"/>
          <w:sz w:val="24"/>
          <w:szCs w:val="24"/>
        </w:rPr>
        <w:t>Курском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районе Курской области создаются организациями, подведомственными исполнительным органам государственной власти Курской области, и организациями в соответствии с законодательством Российской Федерации.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Оснащение формирований осуществляется в соответствии с нормами оснащения (табелизации)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Порядком создания нештатных аварийно-спасательных формирований, утвержденным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и с учетом методических рекомендаций по созданию, подготовке, оснащению и применению сил гражданской обороны.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Функции, полномочия и порядок функционирования сил гражданской обороны в 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>Курском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районе Курской области определяются положениями о них.</w:t>
      </w:r>
    </w:p>
    <w:p w:rsidR="0050055D" w:rsidRPr="00B26483" w:rsidRDefault="0050055D" w:rsidP="00295BAF">
      <w:pPr>
        <w:spacing w:line="365" w:lineRule="exact"/>
        <w:ind w:left="-284" w:right="204" w:firstLine="710"/>
        <w:jc w:val="both"/>
        <w:rPr>
          <w:rStyle w:val="20"/>
          <w:rFonts w:ascii="Arial" w:eastAsiaTheme="minorHAnsi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Администрация 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 может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планом гражданской обороны и защиты населения, планом по предупреждению и ликвидации чрезвычайных ситуаций.</w:t>
      </w:r>
    </w:p>
    <w:p w:rsidR="00F45B3C" w:rsidRPr="00B26483" w:rsidRDefault="00F45B3C" w:rsidP="00295BAF">
      <w:pPr>
        <w:spacing w:line="365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</w:p>
    <w:p w:rsidR="0050055D" w:rsidRPr="00B26483" w:rsidRDefault="0050055D" w:rsidP="00295BAF">
      <w:pPr>
        <w:widowControl w:val="0"/>
        <w:numPr>
          <w:ilvl w:val="0"/>
          <w:numId w:val="6"/>
        </w:numPr>
        <w:spacing w:after="188" w:line="280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Применение сил гражданской обороны</w:t>
      </w:r>
    </w:p>
    <w:p w:rsidR="0050055D" w:rsidRPr="00B26483" w:rsidRDefault="0050055D" w:rsidP="00295BAF">
      <w:pPr>
        <w:widowControl w:val="0"/>
        <w:numPr>
          <w:ilvl w:val="1"/>
          <w:numId w:val="6"/>
        </w:numPr>
        <w:tabs>
          <w:tab w:val="left" w:pos="1234"/>
        </w:tabs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Применение сил гражданской обороны заключается в их привлечении к проведению АСДНР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50055D" w:rsidRPr="00B26483" w:rsidRDefault="0050055D" w:rsidP="00295BAF">
      <w:pPr>
        <w:widowControl w:val="0"/>
        <w:numPr>
          <w:ilvl w:val="2"/>
          <w:numId w:val="6"/>
        </w:numPr>
        <w:tabs>
          <w:tab w:val="left" w:pos="1446"/>
        </w:tabs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Проведение АСДНР в зоне чрезвычайной ситуации (зоне поражения) осуществляется в три этапа: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второй этап - проведение АСДНР группировкой сил и средств аварийно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softHyphen/>
        <w:t>спасательных формирований и спасательных служб;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третий этап - завершение АСДНР, вывод группировки сил аварийно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softHyphen/>
        <w:t>спасательных формирований и спасательных служб, проведение мероприятий по первоочередному жизнеобеспечению населения.</w:t>
      </w:r>
    </w:p>
    <w:p w:rsidR="0050055D" w:rsidRPr="00B26483" w:rsidRDefault="0050055D" w:rsidP="00295BAF">
      <w:pPr>
        <w:widowControl w:val="0"/>
        <w:numPr>
          <w:ilvl w:val="2"/>
          <w:numId w:val="6"/>
        </w:numPr>
        <w:tabs>
          <w:tab w:val="left" w:pos="1480"/>
        </w:tabs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Содержание аварийно-спасательных работ включает в себя:</w:t>
      </w:r>
    </w:p>
    <w:p w:rsidR="0050055D" w:rsidRPr="00B26483" w:rsidRDefault="0050055D" w:rsidP="00F45B3C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ведение разведки маршрутов выдвижения формирований и участков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(объектов)</w:t>
      </w:r>
      <w:r w:rsidR="00F45B3C" w:rsidRPr="00B26483">
        <w:rPr>
          <w:rFonts w:ascii="Arial" w:hAnsi="Arial" w:cs="Arial"/>
          <w:sz w:val="24"/>
          <w:szCs w:val="24"/>
        </w:rPr>
        <w:t xml:space="preserve"> 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>работ;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локализация и тушение пожаров на участках (объектах) работ и путях выдвижения к ним;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lastRenderedPageBreak/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вскрытие разрушенных, поврежденных и заваленных защитных со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softHyphen/>
        <w:t>оружений и спасение находящихся в них людей;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подача воздуха в заваленные защитные сооружения; оказание первой помощи пораженным и эвакуация их в медицинские учреждения;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вывод (вывоз) населения из опасных мест в безопасные районы; санитарная обработка населения, обеззараживание зданий и сооружений, специальная обработка техники и территорий.</w:t>
      </w:r>
    </w:p>
    <w:p w:rsidR="0050055D" w:rsidRPr="00B26483" w:rsidRDefault="0050055D" w:rsidP="00295BAF">
      <w:pPr>
        <w:widowControl w:val="0"/>
        <w:numPr>
          <w:ilvl w:val="2"/>
          <w:numId w:val="6"/>
        </w:numPr>
        <w:tabs>
          <w:tab w:val="left" w:pos="1446"/>
        </w:tabs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Другими неотложными работами при ликвидации чрезвычайных ситуаций является деятельность по всестороннему обеспечению аварийно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softHyphen/>
        <w:t>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Содержание других неотложных работ включает в себя: прокладку колонных путей и устройство проездов (проходов) в завалах и зонах заражения;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локализацию аварий на газовых, энергетических водопроводных, канализационных и технологических сетях в целях создания условий для проведения спасательных работ;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укрепление или обрушение конструкций зданий и сооружений, угрожающих обвалом и препятствующих безопасному проведению аварийно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softHyphen/>
        <w:t>спасательных работ;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50055D" w:rsidRPr="00B26483" w:rsidRDefault="0050055D" w:rsidP="00295BAF">
      <w:pPr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ремонт и восстановление поврежденных защитных сооружений гражданской обороны.</w:t>
      </w:r>
    </w:p>
    <w:p w:rsidR="0050055D" w:rsidRPr="00B26483" w:rsidRDefault="0050055D" w:rsidP="00F45B3C">
      <w:pPr>
        <w:widowControl w:val="0"/>
        <w:numPr>
          <w:ilvl w:val="2"/>
          <w:numId w:val="6"/>
        </w:numPr>
        <w:tabs>
          <w:tab w:val="left" w:pos="1276"/>
        </w:tabs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Fonts w:ascii="Arial" w:hAnsi="Arial" w:cs="Arial"/>
          <w:sz w:val="24"/>
          <w:szCs w:val="24"/>
        </w:rPr>
        <w:t xml:space="preserve"> 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>Планирование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ab/>
        <w:t>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50055D" w:rsidRPr="00B26483" w:rsidRDefault="0050055D" w:rsidP="00295BAF">
      <w:pPr>
        <w:widowControl w:val="0"/>
        <w:numPr>
          <w:ilvl w:val="2"/>
          <w:numId w:val="6"/>
        </w:numPr>
        <w:tabs>
          <w:tab w:val="left" w:pos="1455"/>
        </w:tabs>
        <w:spacing w:after="270"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Привлечение сил гражданской обороны в 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>Курском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районе Курской области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планом гражданской обороны и защиты населения 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 по решению руководителя гражданской обороны 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 в соответствии с Федеральным законом от 12 февраля 1998 года № 28-ФЗ «О гражданской обороне».</w:t>
      </w:r>
    </w:p>
    <w:p w:rsidR="0050055D" w:rsidRPr="00B26483" w:rsidRDefault="0050055D" w:rsidP="00295BAF">
      <w:pPr>
        <w:widowControl w:val="0"/>
        <w:numPr>
          <w:ilvl w:val="0"/>
          <w:numId w:val="6"/>
        </w:numPr>
        <w:spacing w:line="280" w:lineRule="exact"/>
        <w:ind w:left="-284" w:right="204" w:firstLine="710"/>
        <w:jc w:val="both"/>
        <w:rPr>
          <w:rStyle w:val="20"/>
          <w:rFonts w:ascii="Arial" w:eastAsiaTheme="minorHAnsi" w:hAnsi="Arial" w:cs="Arial"/>
          <w:color w:val="auto"/>
          <w:sz w:val="24"/>
          <w:szCs w:val="24"/>
          <w:lang w:eastAsia="en-US" w:bidi="ar-SA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Поддержание в готовности сил гражданской обороны</w:t>
      </w:r>
    </w:p>
    <w:p w:rsidR="00F45B3C" w:rsidRPr="00B26483" w:rsidRDefault="00F45B3C" w:rsidP="00F45B3C">
      <w:pPr>
        <w:widowControl w:val="0"/>
        <w:spacing w:line="280" w:lineRule="exact"/>
        <w:ind w:left="426" w:right="204"/>
        <w:jc w:val="both"/>
        <w:rPr>
          <w:rFonts w:ascii="Arial" w:hAnsi="Arial" w:cs="Arial"/>
          <w:sz w:val="24"/>
          <w:szCs w:val="24"/>
        </w:rPr>
      </w:pPr>
    </w:p>
    <w:p w:rsidR="0050055D" w:rsidRPr="00B26483" w:rsidRDefault="0050055D" w:rsidP="00295BAF">
      <w:pPr>
        <w:widowControl w:val="0"/>
        <w:numPr>
          <w:ilvl w:val="1"/>
          <w:numId w:val="6"/>
        </w:numPr>
        <w:tabs>
          <w:tab w:val="left" w:pos="1239"/>
        </w:tabs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Подготовка и обучение личного состава сил гражданской обороны в 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>Курском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районе Курской области осуществляются в соответствии с 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lastRenderedPageBreak/>
        <w:t>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50055D" w:rsidRPr="00B26483" w:rsidRDefault="0050055D" w:rsidP="00295BAF">
      <w:pPr>
        <w:widowControl w:val="0"/>
        <w:numPr>
          <w:ilvl w:val="1"/>
          <w:numId w:val="6"/>
        </w:numPr>
        <w:tabs>
          <w:tab w:val="left" w:pos="1230"/>
        </w:tabs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Поддержание в постоянной готовности сил гражданской обороны в 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>Курском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районе Курской области обеспечивается: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поддержанием профессиональной подготовки личного состава под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softHyphen/>
        <w:t>разделений (формирований) на уровне, обеспечивающем выполнение задач, установленных разделом 2 настоящего Положения.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поддержанием в исправном состоянии специальных техники, обору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softHyphen/>
        <w:t>дования, снаряжения, инструментов и материалов;</w:t>
      </w:r>
    </w:p>
    <w:p w:rsidR="0050055D" w:rsidRPr="00B26483" w:rsidRDefault="0050055D" w:rsidP="00295BAF">
      <w:pPr>
        <w:spacing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планированием и проведением занятий и мероприятий оперативной подготовки (тренировок, учений).</w:t>
      </w:r>
    </w:p>
    <w:p w:rsidR="0050055D" w:rsidRPr="00B26483" w:rsidRDefault="0050055D" w:rsidP="00295BAF">
      <w:pPr>
        <w:widowControl w:val="0"/>
        <w:numPr>
          <w:ilvl w:val="1"/>
          <w:numId w:val="6"/>
        </w:numPr>
        <w:spacing w:after="326" w:line="312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Fonts w:ascii="Arial" w:hAnsi="Arial" w:cs="Arial"/>
          <w:sz w:val="24"/>
          <w:szCs w:val="24"/>
        </w:rPr>
        <w:t xml:space="preserve"> 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Контроль за уровнем готовности сил гражданской обороны в 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>Курском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районе Курской области осуществляется органом, специально уполномоченным решать задачи гражданской обороны и задачи по предупреждению и ликвидации чрезвычайных ситуаций в Курской области в ходе плановых мероприятий по проверке готовности и мероприятий оперативной подготовки в соответствии с планом основных мероприятий Курской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softHyphen/>
        <w:t>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50055D" w:rsidRPr="00B26483" w:rsidRDefault="0050055D" w:rsidP="00F45B3C">
      <w:pPr>
        <w:pStyle w:val="a3"/>
        <w:numPr>
          <w:ilvl w:val="0"/>
          <w:numId w:val="6"/>
        </w:numPr>
        <w:spacing w:after="188" w:line="280" w:lineRule="exact"/>
        <w:ind w:right="204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Обеспечение деятельности сил гражданской обороны</w:t>
      </w:r>
    </w:p>
    <w:p w:rsidR="0050055D" w:rsidRPr="00B26483" w:rsidRDefault="0050055D" w:rsidP="00295BAF">
      <w:pPr>
        <w:widowControl w:val="0"/>
        <w:numPr>
          <w:ilvl w:val="0"/>
          <w:numId w:val="7"/>
        </w:numPr>
        <w:tabs>
          <w:tab w:val="left" w:pos="1234"/>
        </w:tabs>
        <w:spacing w:line="317" w:lineRule="exact"/>
        <w:ind w:left="-284" w:right="204" w:firstLine="710"/>
        <w:jc w:val="both"/>
        <w:rPr>
          <w:rFonts w:ascii="Arial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>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года № 28-ФЗ «О гражданской обороне».</w:t>
      </w:r>
    </w:p>
    <w:p w:rsidR="00BE6546" w:rsidRPr="00B26483" w:rsidRDefault="0050055D" w:rsidP="00644270">
      <w:pPr>
        <w:ind w:firstLine="284"/>
        <w:jc w:val="both"/>
        <w:rPr>
          <w:rStyle w:val="20"/>
          <w:rFonts w:ascii="Arial" w:eastAsiaTheme="minorHAnsi" w:hAnsi="Arial" w:cs="Arial"/>
          <w:sz w:val="24"/>
          <w:szCs w:val="24"/>
        </w:rPr>
      </w:pP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в 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>Курском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районе Курской области, а также материально-техническое обеспечение мероприятий по созданию, подготовке, оснащению и применению сил гражданской обороны в 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>Курском</w:t>
      </w:r>
      <w:r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районе Курской области осуществляется в порядке, установленном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Федеральным законом от 12 февраля 1998 года № 28-ФЗ «О гражданской обороне», постановлениями Правительства Российской Федерации от 10 ноября 1996 года №1340 «О порядке создания и использования резервов материальных ресурсов для ликвидации чрезвычайных ситуаций природного и техногенного характера» и от 27 апреля 2000 года № 379 «О накоплении, 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lastRenderedPageBreak/>
        <w:t>хранении и использовании в целях гражданской обороны запасов материально</w:t>
      </w:r>
      <w:r w:rsidR="00BE6546" w:rsidRPr="00B26483">
        <w:rPr>
          <w:rStyle w:val="20"/>
          <w:rFonts w:ascii="Arial" w:eastAsiaTheme="minorHAnsi" w:hAnsi="Arial" w:cs="Arial"/>
          <w:sz w:val="24"/>
          <w:szCs w:val="24"/>
        </w:rPr>
        <w:t>-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softHyphen/>
        <w:t>технических, продовольственных, медицинских и иных средств», поста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softHyphen/>
        <w:t xml:space="preserve">новлениями Администрации Курской области от 15.04.2014 № 254-па «Об определении номенклатуры складов материальных области для ликвидации чрезвычайных ситуаций межмуниципального и регионального характера, а также в целях гражданской обороны и организации их хранения» и от 19.05.2011 № 192-па «О создании и использовании резерва материальных ресурсов Курской области для ликвидации чрезвычайных ситуаций межмуниципального и регионального характера», постановлением Администрации Курского района от </w:t>
      </w:r>
      <w:r w:rsidR="00BE6546" w:rsidRPr="00B26483">
        <w:rPr>
          <w:rStyle w:val="20"/>
          <w:rFonts w:ascii="Arial" w:eastAsiaTheme="minorHAnsi" w:hAnsi="Arial" w:cs="Arial"/>
          <w:sz w:val="24"/>
          <w:szCs w:val="24"/>
        </w:rPr>
        <w:t>16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>.</w:t>
      </w:r>
      <w:r w:rsidR="00BE6546" w:rsidRPr="00B26483">
        <w:rPr>
          <w:rStyle w:val="20"/>
          <w:rFonts w:ascii="Arial" w:eastAsiaTheme="minorHAnsi" w:hAnsi="Arial" w:cs="Arial"/>
          <w:sz w:val="24"/>
          <w:szCs w:val="24"/>
        </w:rPr>
        <w:t>11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>.201</w:t>
      </w:r>
      <w:r w:rsidR="00BE6546" w:rsidRPr="00B26483">
        <w:rPr>
          <w:rStyle w:val="20"/>
          <w:rFonts w:ascii="Arial" w:eastAsiaTheme="minorHAnsi" w:hAnsi="Arial" w:cs="Arial"/>
          <w:sz w:val="24"/>
          <w:szCs w:val="24"/>
        </w:rPr>
        <w:t>7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</w:t>
      </w:r>
      <w:r w:rsidR="00BE6546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  г. 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№ </w:t>
      </w:r>
      <w:r w:rsidR="00BE6546" w:rsidRPr="00B26483">
        <w:rPr>
          <w:rStyle w:val="20"/>
          <w:rFonts w:ascii="Arial" w:eastAsiaTheme="minorHAnsi" w:hAnsi="Arial" w:cs="Arial"/>
          <w:sz w:val="24"/>
          <w:szCs w:val="24"/>
        </w:rPr>
        <w:t>3525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 xml:space="preserve"> «О создании, </w:t>
      </w:r>
      <w:r w:rsidR="00BE6546" w:rsidRPr="00B26483">
        <w:rPr>
          <w:rStyle w:val="20"/>
          <w:rFonts w:ascii="Arial" w:eastAsiaTheme="minorHAnsi" w:hAnsi="Arial" w:cs="Arial"/>
          <w:sz w:val="24"/>
          <w:szCs w:val="24"/>
        </w:rPr>
        <w:t>содержании и использовании запасов материально-технических, продовольственных, медицинских и иных средств для обеспечения мероприятий по гражданской обороне на территории Курского района Курской области</w:t>
      </w:r>
      <w:r w:rsidR="00F45B3C" w:rsidRPr="00B26483">
        <w:rPr>
          <w:rStyle w:val="20"/>
          <w:rFonts w:ascii="Arial" w:eastAsiaTheme="minorHAnsi" w:hAnsi="Arial" w:cs="Arial"/>
          <w:sz w:val="24"/>
          <w:szCs w:val="24"/>
        </w:rPr>
        <w:t>»</w:t>
      </w:r>
      <w:r w:rsidR="00644270" w:rsidRPr="00B26483">
        <w:rPr>
          <w:rStyle w:val="20"/>
          <w:rFonts w:ascii="Arial" w:eastAsiaTheme="minorHAnsi" w:hAnsi="Arial" w:cs="Arial"/>
          <w:sz w:val="24"/>
          <w:szCs w:val="24"/>
        </w:rPr>
        <w:t>.</w:t>
      </w:r>
    </w:p>
    <w:p w:rsidR="00644270" w:rsidRDefault="00644270" w:rsidP="00644270">
      <w:pPr>
        <w:ind w:firstLine="28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sectPr w:rsidR="00644270" w:rsidSect="00B26483">
      <w:headerReference w:type="default" r:id="rId8"/>
      <w:pgSz w:w="11900" w:h="16840"/>
      <w:pgMar w:top="1134" w:right="1247" w:bottom="1134" w:left="153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EAD" w:rsidRDefault="00793EAD" w:rsidP="00285C5D">
      <w:r>
        <w:separator/>
      </w:r>
    </w:p>
  </w:endnote>
  <w:endnote w:type="continuationSeparator" w:id="1">
    <w:p w:rsidR="00793EAD" w:rsidRDefault="00793EAD" w:rsidP="00285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EAD" w:rsidRDefault="00793EAD" w:rsidP="00285C5D">
      <w:r>
        <w:separator/>
      </w:r>
    </w:p>
  </w:footnote>
  <w:footnote w:type="continuationSeparator" w:id="1">
    <w:p w:rsidR="00793EAD" w:rsidRDefault="00793EAD" w:rsidP="00285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C8" w:rsidRDefault="00474EAB">
    <w:pPr>
      <w:rPr>
        <w:sz w:val="2"/>
        <w:szCs w:val="2"/>
      </w:rPr>
    </w:pPr>
    <w:r w:rsidRPr="00474EAB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45pt;margin-top:37.6pt;width:8.4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73DC8" w:rsidRDefault="00474EAB">
                <w:r>
                  <w:fldChar w:fldCharType="begin"/>
                </w:r>
                <w:r w:rsidR="009A51E6">
                  <w:instrText xml:space="preserve"> PAGE \* MERGEFORMAT </w:instrText>
                </w:r>
                <w:r>
                  <w:fldChar w:fldCharType="separate"/>
                </w:r>
                <w:r w:rsidR="00B26483" w:rsidRPr="00B26483">
                  <w:rPr>
                    <w:rStyle w:val="a5"/>
                    <w:rFonts w:eastAsiaTheme="minorHAns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C90"/>
    <w:multiLevelType w:val="multilevel"/>
    <w:tmpl w:val="B6D0C11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23D42"/>
    <w:multiLevelType w:val="multilevel"/>
    <w:tmpl w:val="09F41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7664D"/>
    <w:multiLevelType w:val="multilevel"/>
    <w:tmpl w:val="BC56CB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16EA0"/>
    <w:multiLevelType w:val="multilevel"/>
    <w:tmpl w:val="698EDB34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C54763"/>
    <w:multiLevelType w:val="multilevel"/>
    <w:tmpl w:val="B77CC7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9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5">
    <w:nsid w:val="51FF6E27"/>
    <w:multiLevelType w:val="hybridMultilevel"/>
    <w:tmpl w:val="7A546008"/>
    <w:lvl w:ilvl="0" w:tplc="C638D1A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96E0E5A"/>
    <w:multiLevelType w:val="multilevel"/>
    <w:tmpl w:val="9808D2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2A0410"/>
    <w:multiLevelType w:val="multilevel"/>
    <w:tmpl w:val="0D9205C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086C49"/>
    <w:multiLevelType w:val="multilevel"/>
    <w:tmpl w:val="FB1E57B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74A9"/>
    <w:rsid w:val="00285C5D"/>
    <w:rsid w:val="00291341"/>
    <w:rsid w:val="00295BAF"/>
    <w:rsid w:val="004417C1"/>
    <w:rsid w:val="00474EAB"/>
    <w:rsid w:val="0050055D"/>
    <w:rsid w:val="00644270"/>
    <w:rsid w:val="006D73D8"/>
    <w:rsid w:val="0072365F"/>
    <w:rsid w:val="00793EAD"/>
    <w:rsid w:val="009A4EFD"/>
    <w:rsid w:val="009A51E6"/>
    <w:rsid w:val="00A3390F"/>
    <w:rsid w:val="00B13A56"/>
    <w:rsid w:val="00B26483"/>
    <w:rsid w:val="00BE6546"/>
    <w:rsid w:val="00C7730D"/>
    <w:rsid w:val="00CA7B0B"/>
    <w:rsid w:val="00CD79EF"/>
    <w:rsid w:val="00CE152A"/>
    <w:rsid w:val="00D21D28"/>
    <w:rsid w:val="00DD74A9"/>
    <w:rsid w:val="00F3159B"/>
    <w:rsid w:val="00F45B3C"/>
    <w:rsid w:val="00F5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D7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D74A9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List Paragraph"/>
    <w:basedOn w:val="a"/>
    <w:uiPriority w:val="34"/>
    <w:qFormat/>
    <w:rsid w:val="00DD74A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5005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0055D"/>
    <w:rPr>
      <w:sz w:val="16"/>
      <w:szCs w:val="16"/>
    </w:rPr>
  </w:style>
  <w:style w:type="character" w:customStyle="1" w:styleId="a4">
    <w:name w:val="Колонтитул_"/>
    <w:basedOn w:val="a0"/>
    <w:rsid w:val="00500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50055D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F6C03-7971-4B83-A750-DAC1D158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Last User</cp:lastModifiedBy>
  <cp:revision>9</cp:revision>
  <cp:lastPrinted>2017-11-16T11:55:00Z</cp:lastPrinted>
  <dcterms:created xsi:type="dcterms:W3CDTF">2017-11-16T08:43:00Z</dcterms:created>
  <dcterms:modified xsi:type="dcterms:W3CDTF">2017-12-08T08:15:00Z</dcterms:modified>
</cp:coreProperties>
</file>