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7D" w:rsidRPr="008837B2" w:rsidRDefault="00CB5E7D" w:rsidP="008837B2">
      <w:pPr>
        <w:shd w:val="clear" w:color="auto" w:fill="FFFFFF"/>
        <w:ind w:left="595"/>
        <w:jc w:val="center"/>
        <w:rPr>
          <w:rFonts w:ascii="Arial" w:hAnsi="Arial" w:cs="Arial"/>
          <w:spacing w:val="-3"/>
          <w:sz w:val="32"/>
          <w:szCs w:val="32"/>
        </w:rPr>
      </w:pPr>
      <w:r w:rsidRPr="008837B2">
        <w:rPr>
          <w:rFonts w:ascii="Arial" w:hAnsi="Arial" w:cs="Arial"/>
          <w:b/>
          <w:spacing w:val="-3"/>
          <w:sz w:val="32"/>
          <w:szCs w:val="32"/>
        </w:rPr>
        <w:t>АДМИНИСТРАЦИЯ</w:t>
      </w:r>
    </w:p>
    <w:p w:rsidR="00CB5E7D" w:rsidRPr="008837B2" w:rsidRDefault="00CB5E7D" w:rsidP="008837B2">
      <w:pPr>
        <w:shd w:val="clear" w:color="auto" w:fill="FFFFFF"/>
        <w:ind w:left="595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837B2">
        <w:rPr>
          <w:rFonts w:ascii="Arial" w:hAnsi="Arial" w:cs="Arial"/>
          <w:b/>
          <w:spacing w:val="-3"/>
          <w:sz w:val="32"/>
          <w:szCs w:val="32"/>
        </w:rPr>
        <w:t>КУРСКОГО РАЙОНА КУРСКОЙ ОБЛАСТИ</w:t>
      </w:r>
    </w:p>
    <w:p w:rsidR="008837B2" w:rsidRPr="008837B2" w:rsidRDefault="008837B2" w:rsidP="008837B2">
      <w:pPr>
        <w:shd w:val="clear" w:color="auto" w:fill="FFFFFF"/>
        <w:ind w:left="595"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CB5E7D" w:rsidRPr="008837B2" w:rsidRDefault="00CB5E7D" w:rsidP="008837B2">
      <w:pPr>
        <w:shd w:val="clear" w:color="auto" w:fill="FFFFFF"/>
        <w:ind w:left="595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837B2">
        <w:rPr>
          <w:rFonts w:ascii="Arial" w:hAnsi="Arial" w:cs="Arial"/>
          <w:b/>
          <w:spacing w:val="-3"/>
          <w:sz w:val="32"/>
          <w:szCs w:val="32"/>
        </w:rPr>
        <w:t>ПОСТАНОВЛЕНИЕ</w:t>
      </w:r>
    </w:p>
    <w:p w:rsidR="008837B2" w:rsidRPr="008837B2" w:rsidRDefault="008837B2" w:rsidP="008837B2">
      <w:pPr>
        <w:shd w:val="clear" w:color="auto" w:fill="FFFFFF"/>
        <w:ind w:left="595"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CB5E7D" w:rsidRPr="008837B2" w:rsidRDefault="00CB5E7D" w:rsidP="008837B2">
      <w:pPr>
        <w:shd w:val="clear" w:color="auto" w:fill="FFFFFF"/>
        <w:ind w:left="595"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8837B2">
        <w:rPr>
          <w:rFonts w:ascii="Arial" w:hAnsi="Arial" w:cs="Arial"/>
          <w:b/>
          <w:spacing w:val="-3"/>
          <w:sz w:val="32"/>
          <w:szCs w:val="32"/>
        </w:rPr>
        <w:t>от 02 ноября 2017 г. № 3364</w:t>
      </w:r>
    </w:p>
    <w:p w:rsidR="0069288D" w:rsidRPr="008837B2" w:rsidRDefault="0069288D" w:rsidP="008837B2">
      <w:pPr>
        <w:shd w:val="clear" w:color="auto" w:fill="FFFFFF"/>
        <w:spacing w:line="276" w:lineRule="auto"/>
        <w:ind w:left="-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9288D" w:rsidRPr="008837B2" w:rsidRDefault="008D1266" w:rsidP="008837B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мерах по сохранению и </w:t>
      </w:r>
      <w:r w:rsidR="008837B2"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рациональному использованию защитных сооружений гражданской </w:t>
      </w:r>
      <w:r w:rsidR="008837B2"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обороны на территории </w:t>
      </w:r>
      <w:r w:rsidR="0069288D"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Курского района</w:t>
      </w:r>
      <w:r w:rsidR="008837B2"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9288D" w:rsidRPr="008837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69288D" w:rsidRPr="008837B2" w:rsidRDefault="0069288D" w:rsidP="008837B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AA8" w:rsidRPr="008837B2" w:rsidRDefault="00867AA8" w:rsidP="008837B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8D1266" w:rsidP="008837B2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 1 ст. 3 и п.2 ст. 8 Федеральным законом от 12.02.1998 г. № 28-ФЗ «О гражданской обороне», п. 25 Постановления Правительства Российской Федерации от 29.11.1999 г. № 303 «О порядке создания убежищ и иных объектов гражданской обороны», в целях сохранения, рационального использования и дальнейшего накопления фонда защитных сооружений гражданской обороны на территории Курского района Курской области</w:t>
      </w:r>
      <w:r w:rsidR="00FF5BB4" w:rsidRPr="008837B2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="00FF5BB4" w:rsidRPr="008837B2">
        <w:rPr>
          <w:rFonts w:ascii="Arial" w:hAnsi="Arial" w:cs="Arial"/>
          <w:sz w:val="24"/>
          <w:szCs w:val="24"/>
        </w:rPr>
        <w:t xml:space="preserve"> Курского района Курской области ПОСТАНОВЛЯЕТ:</w:t>
      </w:r>
    </w:p>
    <w:p w:rsidR="008D1266" w:rsidRPr="008837B2" w:rsidRDefault="00FF5BB4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88D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мерах по сохранению и рациональному использованию защитных сооружений гражданской обороны на территории </w:t>
      </w:r>
      <w:r w:rsidR="0069288D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 Курской области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B366B2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B366B2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1266" w:rsidRPr="008837B2" w:rsidRDefault="0069288D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Использовать в мирное время защитные сооружения гражданской обороны в интересах экономики и обслуживания населения 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сохранением возможности приведения их в заданные сроки в состояние готовности к использованию по назначению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1266" w:rsidRPr="008837B2" w:rsidRDefault="0069288D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Всем руководителям предприятий и организаций</w:t>
      </w:r>
      <w:r w:rsidR="00B366B2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Курского района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независимо от форм собственности и ведомственной принадлежности, рекомендовать усилить 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FF5BB4" w:rsidRPr="008837B2" w:rsidRDefault="0069288D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5BB4" w:rsidRPr="008837B2" w:rsidRDefault="00FF5BB4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5BB4" w:rsidRPr="008837B2" w:rsidRDefault="00FF5BB4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Курского района                                                                         В.М. Рыжиков</w:t>
      </w:r>
    </w:p>
    <w:p w:rsidR="008D1266" w:rsidRPr="008837B2" w:rsidRDefault="008D1266" w:rsidP="008D1266">
      <w:pPr>
        <w:shd w:val="clear" w:color="auto" w:fill="FFFFFF"/>
        <w:spacing w:before="100" w:beforeAutospacing="1" w:after="100" w:afterAutospacing="1" w:line="375" w:lineRule="atLeast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69288D" w:rsidP="008D1266">
      <w:pPr>
        <w:shd w:val="clear" w:color="auto" w:fill="FFFFFF"/>
        <w:spacing w:before="100" w:beforeAutospacing="1" w:after="100" w:afterAutospacing="1" w:line="375" w:lineRule="atLeast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8837B2" w:rsidRDefault="0069288D" w:rsidP="0069288D">
      <w:pPr>
        <w:shd w:val="clear" w:color="auto" w:fill="FFFFFF"/>
        <w:spacing w:line="276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837B2" w:rsidRDefault="008837B2" w:rsidP="0069288D">
      <w:pPr>
        <w:shd w:val="clear" w:color="auto" w:fill="FFFFFF"/>
        <w:spacing w:line="276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7B2" w:rsidRDefault="008837B2" w:rsidP="0069288D">
      <w:pPr>
        <w:shd w:val="clear" w:color="auto" w:fill="FFFFFF"/>
        <w:spacing w:line="276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37B2" w:rsidRDefault="008837B2" w:rsidP="0069288D">
      <w:pPr>
        <w:shd w:val="clear" w:color="auto" w:fill="FFFFFF"/>
        <w:spacing w:line="276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69288D" w:rsidP="008837B2">
      <w:pPr>
        <w:shd w:val="clear" w:color="auto" w:fill="FFFFFF"/>
        <w:spacing w:line="276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69288D" w:rsidRPr="008837B2" w:rsidRDefault="0069288D" w:rsidP="008837B2">
      <w:pPr>
        <w:shd w:val="clear" w:color="auto" w:fill="FFFFFF"/>
        <w:spacing w:line="276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8D1266" w:rsidRPr="008837B2" w:rsidRDefault="0069288D" w:rsidP="008837B2">
      <w:pPr>
        <w:shd w:val="clear" w:color="auto" w:fill="FFFFFF"/>
        <w:spacing w:line="276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Курского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</w:t>
      </w:r>
    </w:p>
    <w:p w:rsidR="008837B2" w:rsidRPr="008837B2" w:rsidRDefault="0069288D" w:rsidP="008837B2">
      <w:pPr>
        <w:shd w:val="clear" w:color="auto" w:fill="FFFFFF"/>
        <w:ind w:left="595"/>
        <w:jc w:val="right"/>
        <w:rPr>
          <w:rFonts w:ascii="Arial" w:hAnsi="Arial" w:cs="Arial"/>
          <w:b/>
          <w:spacing w:val="-3"/>
          <w:sz w:val="24"/>
          <w:szCs w:val="24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837B2" w:rsidRPr="008837B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837B2" w:rsidRPr="008837B2">
        <w:rPr>
          <w:rFonts w:ascii="Arial" w:hAnsi="Arial" w:cs="Arial"/>
          <w:spacing w:val="-3"/>
          <w:sz w:val="24"/>
          <w:szCs w:val="24"/>
        </w:rPr>
        <w:t>02 ноября 2017 г. № 3364</w:t>
      </w:r>
    </w:p>
    <w:p w:rsidR="008D1266" w:rsidRPr="008837B2" w:rsidRDefault="008D1266" w:rsidP="008837B2">
      <w:pPr>
        <w:shd w:val="clear" w:color="auto" w:fill="FFFFFF"/>
        <w:spacing w:line="276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8D1266" w:rsidP="008837B2">
      <w:pPr>
        <w:shd w:val="clear" w:color="auto" w:fill="FFFFFF"/>
        <w:spacing w:before="100" w:beforeAutospacing="1" w:after="100" w:afterAutospacing="1" w:line="375" w:lineRule="atLeast"/>
        <w:ind w:left="-284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D1266" w:rsidRPr="008837B2" w:rsidRDefault="008D1266" w:rsidP="008837B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</w:t>
      </w:r>
    </w:p>
    <w:p w:rsidR="0069288D" w:rsidRPr="008837B2" w:rsidRDefault="008D1266" w:rsidP="008837B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мерах по сохранению и рациональному использованию защитных</w:t>
      </w:r>
      <w:r w:rsid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сооружений гражданской обороны на территории </w:t>
      </w:r>
      <w:r w:rsidR="0069288D" w:rsidRP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Курского района</w:t>
      </w:r>
    </w:p>
    <w:p w:rsidR="008D1266" w:rsidRPr="008837B2" w:rsidRDefault="0069288D" w:rsidP="008837B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37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Курской области</w:t>
      </w:r>
    </w:p>
    <w:p w:rsidR="00F52423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I</w:t>
      </w: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F52423" w:rsidRPr="008837B2" w:rsidRDefault="00F52423" w:rsidP="008837B2">
      <w:pPr>
        <w:pStyle w:val="a4"/>
        <w:shd w:val="clear" w:color="auto" w:fill="FFFFFF"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8D1266" w:rsidP="008837B2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 мерах по сохранению и рациональному использованию защитных сооружений гражданской обороны в мирное время определяет требования по содержанию и использованию защитных сооружений гражданской обороны (далее - ЗС ГО) в мирное время.</w:t>
      </w:r>
    </w:p>
    <w:p w:rsidR="00F52423" w:rsidRPr="008837B2" w:rsidRDefault="00F52423" w:rsidP="008837B2">
      <w:pPr>
        <w:pStyle w:val="a4"/>
        <w:shd w:val="clear" w:color="auto" w:fill="FFFFFF"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содержания защитных сооружений гражданской обороны в мирное время</w:t>
      </w:r>
    </w:p>
    <w:p w:rsidR="00F52423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необходимо обеспечить сохранность защитных свойств как ЗС ГО в целом, так и отдельных его элементов; герметизации и гидроизоляции всего ЗС ГО, инженерно-технического и специального оборудования, сре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и оповещения ЗС ГО.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содержании защитных сооружений ГО в мирное время запрещается: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перепланировка помещений;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отверстий или проемов в ограждающих конструкциях;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герметизации и гидроизоляции;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демонтаж оборудования;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применение горючих строительных материалов для внутренней отделки помещений;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загромождение путей движения, входов в ЗС ГО и аварийных выходов;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оштукатуривание потолков и стен помещений;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облицовка стен керамической плиткой;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и эксплуатация приборов и оборудования;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застройка территории вблизи входов, аварийных выходов и оголовков, наружных воздухозаборных и вытяжных устройств ЗС ГО.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3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4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5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язи и оповещения осуществляются в соответствии с технической документацией.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6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Использование систем </w:t>
      </w:r>
      <w:proofErr w:type="spell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воздухоснабжения</w:t>
      </w:r>
      <w:proofErr w:type="spell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ЗС ГО в мирное время допускается только по режиму чистой вентиляции.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7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мирное время запрещается использование следующих элементов инженерно-технического и специального оборудования ЗС ГО: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вентиляционных систем защищенной дизельной электростанции;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фильтров поглотителей;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предфильтров</w:t>
      </w:r>
      <w:proofErr w:type="spellEnd"/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фильтров для очистки воздуха от окиси углерода;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 регенерации воздуха;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гравийных воздухоохладителей;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резервуаров для воды, для сбора фекалии. Задвижки на впусках и выпусках из резервуаров должны быть закрыты.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8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использовании ЗС ГО в мирное время необходимо: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температуру в помещениях в соответствии с требованиями проекта;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защиту от атмосферных осадков и поверхностных вод входов и аварийных выходов;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окраску и ремонт помещений и оборудования систем жизнеобеспечения в соответствии с установленными правилами;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 напорных емкостях аварийного запаса питьевой воды проток воды с полным обменом ее в течение 2 суток;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содержать аварийные безнапорные емкости для питьевой воды в чистоте;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закрыть и опечатать вспомогательные помещения, а также санузлы, не используемые в хозяйственных целях;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законсервировать дизельные электростанции;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открываемые защитно-герметические и герметические ворота и двери подставками.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9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F52423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использования защитных сооружений гражданской обороны в мирное время</w:t>
      </w:r>
    </w:p>
    <w:p w:rsidR="00F52423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29 ноября 1999 № 1309 "О порядке создания убежищ и иных объектов гражданской обороны",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в состояние готовности к использованию по назначению.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санитарно-бытовые помещения;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 культурного обслуживания и помещения для учебных занятий;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технологические, транспортные и пешеходные тоннели;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 дежурных электриков, связистов, ремонтных бригад;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гаражи для легковых автомобилей, подземные стоянки автокаров и автомобилей;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 торговли и питания (магазины, залы столовых, буфеты, кафе, закусочные и др.);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помещения (стрелковые тиры и залы для спортивных занятий);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 бытового обслуживания населения (ателье, мастерские, приемные пункты и др.);</w:t>
      </w:r>
    </w:p>
    <w:p w:rsidR="008D1266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вспомогательные (подсобные) помещения лечебных учреждений.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использовании ЗС ГО под складские помещения, стоянки автомобилей, мастерские допускается загрузка помещений из расчета обеспечения приема 50 %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8D1266" w:rsidRPr="008837B2" w:rsidRDefault="00F52423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8D1266"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Вспомогательные помещения ЗС ГО использовать в мирное время запрещается, за исключением помещений санузлов.</w:t>
      </w:r>
    </w:p>
    <w:p w:rsidR="00CA7B0B" w:rsidRPr="008837B2" w:rsidRDefault="008D1266" w:rsidP="008837B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sectPr w:rsidR="00CA7B0B" w:rsidRPr="008837B2" w:rsidSect="008837B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F7D"/>
    <w:multiLevelType w:val="hybridMultilevel"/>
    <w:tmpl w:val="31C23110"/>
    <w:lvl w:ilvl="0" w:tplc="BCA8F87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EE44C15"/>
    <w:multiLevelType w:val="hybridMultilevel"/>
    <w:tmpl w:val="9BB87C54"/>
    <w:lvl w:ilvl="0" w:tplc="9A482A14">
      <w:start w:val="1"/>
      <w:numFmt w:val="decimal"/>
      <w:lvlText w:val="%1."/>
      <w:lvlJc w:val="left"/>
      <w:pPr>
        <w:ind w:left="8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66"/>
    <w:rsid w:val="00116ED7"/>
    <w:rsid w:val="00170369"/>
    <w:rsid w:val="005D7006"/>
    <w:rsid w:val="0069288D"/>
    <w:rsid w:val="007C11DF"/>
    <w:rsid w:val="00867AA8"/>
    <w:rsid w:val="008837B2"/>
    <w:rsid w:val="008D1266"/>
    <w:rsid w:val="009048F8"/>
    <w:rsid w:val="00B366B2"/>
    <w:rsid w:val="00BD6565"/>
    <w:rsid w:val="00C406CC"/>
    <w:rsid w:val="00CA7B0B"/>
    <w:rsid w:val="00CB5E7D"/>
    <w:rsid w:val="00D64F0C"/>
    <w:rsid w:val="00F52423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266"/>
  </w:style>
  <w:style w:type="paragraph" w:styleId="a4">
    <w:name w:val="List Paragraph"/>
    <w:basedOn w:val="a"/>
    <w:uiPriority w:val="34"/>
    <w:qFormat/>
    <w:rsid w:val="00F5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12</cp:revision>
  <cp:lastPrinted>2017-11-03T06:27:00Z</cp:lastPrinted>
  <dcterms:created xsi:type="dcterms:W3CDTF">2017-11-02T13:32:00Z</dcterms:created>
  <dcterms:modified xsi:type="dcterms:W3CDTF">2017-12-08T08:04:00Z</dcterms:modified>
</cp:coreProperties>
</file>