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9" w:rsidRPr="00BB73B6" w:rsidRDefault="00F27229" w:rsidP="00F272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3B6">
        <w:rPr>
          <w:rFonts w:ascii="Arial" w:hAnsi="Arial" w:cs="Arial"/>
          <w:b/>
          <w:sz w:val="32"/>
          <w:szCs w:val="32"/>
        </w:rPr>
        <w:t>АДМИНИСТРАЦИЯ</w:t>
      </w:r>
    </w:p>
    <w:p w:rsidR="00F27229" w:rsidRPr="00BB73B6" w:rsidRDefault="00F27229" w:rsidP="00F272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3B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B73B6" w:rsidRPr="00BB73B6" w:rsidRDefault="00BB73B6" w:rsidP="00F272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7229" w:rsidRPr="00BB73B6" w:rsidRDefault="00F27229" w:rsidP="00F272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3B6">
        <w:rPr>
          <w:rFonts w:ascii="Arial" w:hAnsi="Arial" w:cs="Arial"/>
          <w:b/>
          <w:sz w:val="32"/>
          <w:szCs w:val="32"/>
        </w:rPr>
        <w:t>ПОСТАНОВЛЕНИЕ</w:t>
      </w:r>
    </w:p>
    <w:p w:rsidR="00BB73B6" w:rsidRPr="00BB73B6" w:rsidRDefault="00BB73B6" w:rsidP="00F27229">
      <w:pPr>
        <w:pStyle w:val="Standard"/>
        <w:ind w:right="2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7229" w:rsidRPr="00BB73B6" w:rsidRDefault="00F27229" w:rsidP="00F27229">
      <w:pPr>
        <w:pStyle w:val="Standard"/>
        <w:ind w:right="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73B6">
        <w:rPr>
          <w:rFonts w:ascii="Arial" w:hAnsi="Arial" w:cs="Arial"/>
          <w:b/>
          <w:sz w:val="32"/>
          <w:szCs w:val="32"/>
          <w:lang w:val="ru-RU"/>
        </w:rPr>
        <w:t>от 08 ноября 2017 г. № 3412</w:t>
      </w:r>
    </w:p>
    <w:p w:rsidR="00F27229" w:rsidRPr="00BB73B6" w:rsidRDefault="00F27229" w:rsidP="00F27229">
      <w:pPr>
        <w:pStyle w:val="Standard"/>
        <w:ind w:right="2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7229" w:rsidRPr="00BB73B6" w:rsidRDefault="00BB73B6" w:rsidP="00F27229">
      <w:pPr>
        <w:pStyle w:val="Standard"/>
        <w:ind w:right="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73B6">
        <w:rPr>
          <w:rFonts w:ascii="Arial" w:hAnsi="Arial" w:cs="Arial"/>
          <w:b/>
          <w:sz w:val="32"/>
          <w:szCs w:val="32"/>
          <w:lang w:val="ru-RU"/>
        </w:rPr>
        <w:t xml:space="preserve">Об  индексации заработной платы работников бюджетного сектора экономики, на которых не распространяются  указы  Президента Российской </w:t>
      </w:r>
      <w:proofErr w:type="gramStart"/>
      <w:r w:rsidRPr="00BB73B6">
        <w:rPr>
          <w:rFonts w:ascii="Arial" w:hAnsi="Arial" w:cs="Arial"/>
          <w:b/>
          <w:sz w:val="32"/>
          <w:szCs w:val="32"/>
          <w:lang w:val="ru-RU"/>
        </w:rPr>
        <w:t>Федерации</w:t>
      </w:r>
      <w:proofErr w:type="gramEnd"/>
      <w:r w:rsidRPr="00BB73B6">
        <w:rPr>
          <w:rFonts w:ascii="Arial" w:hAnsi="Arial" w:cs="Arial"/>
          <w:b/>
          <w:sz w:val="32"/>
          <w:szCs w:val="32"/>
          <w:lang w:val="ru-RU"/>
        </w:rPr>
        <w:t xml:space="preserve"> и заработная  плата  которых не индексировалась с 1 января 2014 года</w:t>
      </w:r>
    </w:p>
    <w:p w:rsidR="00BB73B6" w:rsidRPr="00BB73B6" w:rsidRDefault="00BB73B6" w:rsidP="00CC2C86">
      <w:pPr>
        <w:jc w:val="both"/>
        <w:rPr>
          <w:rFonts w:ascii="Arial" w:hAnsi="Arial" w:cs="Arial"/>
          <w:sz w:val="24"/>
          <w:szCs w:val="24"/>
        </w:rPr>
      </w:pPr>
    </w:p>
    <w:p w:rsidR="00FD6E5C" w:rsidRPr="00BB73B6" w:rsidRDefault="00CC2C86" w:rsidP="00CC2C86">
      <w:pPr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 xml:space="preserve">         В целях  реализации перечня поручений Президента Российской Федерации от 03 июня 2017 года №Пр-1087, постановления Администрации Курской области  от 31.10.2017г. №839-па   «Об  индексации заработной платы работников бюджетного сектора экономики, на которых не распространяются  указы  Президента Российской </w:t>
      </w:r>
      <w:proofErr w:type="gramStart"/>
      <w:r w:rsidRPr="00BB73B6">
        <w:rPr>
          <w:rFonts w:ascii="Arial" w:hAnsi="Arial" w:cs="Arial"/>
          <w:sz w:val="24"/>
          <w:szCs w:val="24"/>
        </w:rPr>
        <w:t>Федерации</w:t>
      </w:r>
      <w:proofErr w:type="gramEnd"/>
      <w:r w:rsidRPr="00BB73B6">
        <w:rPr>
          <w:rFonts w:ascii="Arial" w:hAnsi="Arial" w:cs="Arial"/>
          <w:sz w:val="24"/>
          <w:szCs w:val="24"/>
        </w:rPr>
        <w:t xml:space="preserve"> и заработная  плата  которых не индексировалась с 1 января 2014 года», Уставом муниципального района «Курский район» Курской области,</w:t>
      </w:r>
      <w:r w:rsidR="00323DB0" w:rsidRPr="00BB73B6">
        <w:rPr>
          <w:rFonts w:ascii="Arial" w:hAnsi="Arial" w:cs="Arial"/>
          <w:sz w:val="24"/>
          <w:szCs w:val="24"/>
        </w:rPr>
        <w:t xml:space="preserve"> Администрация Курского района К</w:t>
      </w:r>
      <w:r w:rsidR="00BF5A45" w:rsidRPr="00BB73B6">
        <w:rPr>
          <w:rFonts w:ascii="Arial" w:hAnsi="Arial" w:cs="Arial"/>
          <w:sz w:val="24"/>
          <w:szCs w:val="24"/>
        </w:rPr>
        <w:t>у</w:t>
      </w:r>
      <w:r w:rsidRPr="00BB73B6">
        <w:rPr>
          <w:rFonts w:ascii="Arial" w:hAnsi="Arial" w:cs="Arial"/>
          <w:sz w:val="24"/>
          <w:szCs w:val="24"/>
        </w:rPr>
        <w:t>рской области ПОСТАНОВЛЯЕТ:</w:t>
      </w:r>
    </w:p>
    <w:p w:rsidR="00CC2C86" w:rsidRPr="00BB73B6" w:rsidRDefault="00CC2C86" w:rsidP="009E30B8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 xml:space="preserve">Проиндексировать с 1 января 2018 года  на 4 процента размеры окладов (должностных окладов), ставок заработной платы работников </w:t>
      </w:r>
      <w:r w:rsidR="009E30B8" w:rsidRPr="00BB73B6">
        <w:rPr>
          <w:rFonts w:ascii="Arial" w:hAnsi="Arial" w:cs="Arial"/>
          <w:sz w:val="24"/>
          <w:szCs w:val="24"/>
        </w:rPr>
        <w:t xml:space="preserve"> муниципальных учреждений Курского района Курской области, на которых не распространяются  указы Президента  Российской </w:t>
      </w:r>
      <w:proofErr w:type="gramStart"/>
      <w:r w:rsidR="009E30B8" w:rsidRPr="00BB73B6">
        <w:rPr>
          <w:rFonts w:ascii="Arial" w:hAnsi="Arial" w:cs="Arial"/>
          <w:sz w:val="24"/>
          <w:szCs w:val="24"/>
        </w:rPr>
        <w:t>Федерации</w:t>
      </w:r>
      <w:proofErr w:type="gramEnd"/>
      <w:r w:rsidR="009E30B8" w:rsidRPr="00BB73B6">
        <w:rPr>
          <w:rFonts w:ascii="Arial" w:hAnsi="Arial" w:cs="Arial"/>
          <w:sz w:val="24"/>
          <w:szCs w:val="24"/>
        </w:rPr>
        <w:t xml:space="preserve">  и заработная плата которых  не индексировалась с 1 января 2014 </w:t>
      </w:r>
      <w:r w:rsidR="00323DB0" w:rsidRPr="00BB73B6">
        <w:rPr>
          <w:rFonts w:ascii="Arial" w:hAnsi="Arial" w:cs="Arial"/>
          <w:sz w:val="24"/>
          <w:szCs w:val="24"/>
        </w:rPr>
        <w:t>г</w:t>
      </w:r>
      <w:r w:rsidR="009E30B8" w:rsidRPr="00BB73B6">
        <w:rPr>
          <w:rFonts w:ascii="Arial" w:hAnsi="Arial" w:cs="Arial"/>
          <w:sz w:val="24"/>
          <w:szCs w:val="24"/>
        </w:rPr>
        <w:t>ода.</w:t>
      </w:r>
    </w:p>
    <w:p w:rsidR="009E30B8" w:rsidRPr="00BB73B6" w:rsidRDefault="009E30B8" w:rsidP="009E30B8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>Финансирование расходов, связанных  с реализацией пункта 1 настоящего постановления, осуществить в пределах средств бюджета Курского района Курской области  на с</w:t>
      </w:r>
      <w:r w:rsidR="00323DB0" w:rsidRPr="00BB73B6">
        <w:rPr>
          <w:rFonts w:ascii="Arial" w:hAnsi="Arial" w:cs="Arial"/>
          <w:sz w:val="24"/>
          <w:szCs w:val="24"/>
        </w:rPr>
        <w:t xml:space="preserve">оответствующий год, предусмотренных главным распорядителям средств </w:t>
      </w:r>
      <w:r w:rsidRPr="00BB73B6">
        <w:rPr>
          <w:rFonts w:ascii="Arial" w:hAnsi="Arial" w:cs="Arial"/>
          <w:sz w:val="24"/>
          <w:szCs w:val="24"/>
        </w:rPr>
        <w:t xml:space="preserve"> бюджета Курского района Курской области.</w:t>
      </w:r>
    </w:p>
    <w:p w:rsidR="00323DB0" w:rsidRPr="00BB73B6" w:rsidRDefault="00323DB0" w:rsidP="009E30B8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 xml:space="preserve">Рекомендовать органам местного самоуправления  муниципальных образований </w:t>
      </w:r>
      <w:r w:rsidR="00BF5A45" w:rsidRPr="00BB73B6">
        <w:rPr>
          <w:rFonts w:ascii="Arial" w:hAnsi="Arial" w:cs="Arial"/>
          <w:sz w:val="24"/>
          <w:szCs w:val="24"/>
        </w:rPr>
        <w:t xml:space="preserve"> </w:t>
      </w:r>
      <w:r w:rsidRPr="00BB73B6">
        <w:rPr>
          <w:rFonts w:ascii="Arial" w:hAnsi="Arial" w:cs="Arial"/>
          <w:sz w:val="24"/>
          <w:szCs w:val="24"/>
        </w:rPr>
        <w:t xml:space="preserve">Курского района Курской области проиндексировать с 1 января 2018 года  на 4 процента размеры окладов (должностных окладов), ставок заработной платы работников  муниципальных учреждений, на которых не распространяются  указы Президента  Российской </w:t>
      </w:r>
      <w:proofErr w:type="gramStart"/>
      <w:r w:rsidRPr="00BB73B6">
        <w:rPr>
          <w:rFonts w:ascii="Arial" w:hAnsi="Arial" w:cs="Arial"/>
          <w:sz w:val="24"/>
          <w:szCs w:val="24"/>
        </w:rPr>
        <w:t>Федерации</w:t>
      </w:r>
      <w:proofErr w:type="gramEnd"/>
      <w:r w:rsidRPr="00BB73B6">
        <w:rPr>
          <w:rFonts w:ascii="Arial" w:hAnsi="Arial" w:cs="Arial"/>
          <w:sz w:val="24"/>
          <w:szCs w:val="24"/>
        </w:rPr>
        <w:t xml:space="preserve">  и заработная плата которых  не индексировалась с 1 января 2014 года.</w:t>
      </w:r>
    </w:p>
    <w:p w:rsidR="00BF5A45" w:rsidRPr="00BB73B6" w:rsidRDefault="00BF5A45" w:rsidP="009E30B8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73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73B6">
        <w:rPr>
          <w:rFonts w:ascii="Arial" w:hAnsi="Arial" w:cs="Arial"/>
          <w:sz w:val="24"/>
          <w:szCs w:val="24"/>
        </w:rPr>
        <w:t xml:space="preserve"> исполнением  настоящего  постановления возложить на заместителя Главы Администрации Курского района Курской области по бюджету и налогам  Л.В.Васютину.</w:t>
      </w:r>
    </w:p>
    <w:p w:rsidR="00323DB0" w:rsidRPr="00BB73B6" w:rsidRDefault="00323DB0" w:rsidP="009E30B8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>Настоящее постановление  вступает в силу с 1 января 2018 года.</w:t>
      </w:r>
    </w:p>
    <w:p w:rsidR="00323DB0" w:rsidRPr="00BB73B6" w:rsidRDefault="00323DB0" w:rsidP="00323DB0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323DB0" w:rsidRPr="00BB73B6" w:rsidRDefault="00323DB0" w:rsidP="00F27229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BB73B6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  </w:t>
      </w:r>
      <w:r w:rsidR="00F27229" w:rsidRPr="00BB73B6">
        <w:rPr>
          <w:rFonts w:ascii="Arial" w:hAnsi="Arial" w:cs="Arial"/>
          <w:sz w:val="24"/>
          <w:szCs w:val="24"/>
        </w:rPr>
        <w:t xml:space="preserve">        </w:t>
      </w:r>
      <w:r w:rsidRPr="00BB73B6">
        <w:rPr>
          <w:rFonts w:ascii="Arial" w:hAnsi="Arial" w:cs="Arial"/>
          <w:sz w:val="24"/>
          <w:szCs w:val="24"/>
        </w:rPr>
        <w:t>В.М.Рыжиков</w:t>
      </w:r>
    </w:p>
    <w:sectPr w:rsidR="00323DB0" w:rsidRPr="00BB73B6" w:rsidSect="00BB73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8AB"/>
    <w:multiLevelType w:val="hybridMultilevel"/>
    <w:tmpl w:val="B31EF3D2"/>
    <w:lvl w:ilvl="0" w:tplc="3B209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D6E5C"/>
    <w:rsid w:val="001356CE"/>
    <w:rsid w:val="002D5838"/>
    <w:rsid w:val="0030237D"/>
    <w:rsid w:val="00323DB0"/>
    <w:rsid w:val="00962276"/>
    <w:rsid w:val="009E30B8"/>
    <w:rsid w:val="00B8502D"/>
    <w:rsid w:val="00BB73B6"/>
    <w:rsid w:val="00BF5A45"/>
    <w:rsid w:val="00C14E8F"/>
    <w:rsid w:val="00CC2C86"/>
    <w:rsid w:val="00D20173"/>
    <w:rsid w:val="00F27229"/>
    <w:rsid w:val="00F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C86"/>
    <w:pPr>
      <w:ind w:left="720"/>
      <w:contextualSpacing/>
    </w:pPr>
  </w:style>
  <w:style w:type="paragraph" w:customStyle="1" w:styleId="Standard">
    <w:name w:val="Standard"/>
    <w:rsid w:val="00F272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92DD-E3DC-4E60-A0CC-946AD7E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8</cp:revision>
  <cp:lastPrinted>2017-11-02T11:42:00Z</cp:lastPrinted>
  <dcterms:created xsi:type="dcterms:W3CDTF">2017-11-02T09:44:00Z</dcterms:created>
  <dcterms:modified xsi:type="dcterms:W3CDTF">2017-12-06T12:44:00Z</dcterms:modified>
</cp:coreProperties>
</file>